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8425" w14:paraId="61d8425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946A16">
        <w:rPr>
          <w:rFonts w:hAnsi="Times New Roman" w:ascii="Times New Roman"/>
          <w:lang w:val="hr-HR"/>
        </w:rPr>
        <w:t>8254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46A16">
        <w:rPr>
          <w:rFonts w:hAnsi="Times New Roman" w:ascii="Times New Roman"/>
          <w:szCs w:val="24"/>
        </w:rPr>
        <w:t>KLH BEHEER d.o.o. Zagreb, Kralja Zvonimira 107, OIB: 84358272998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EE144A">
        <w:rPr>
          <w:rFonts w:hAnsi="Times New Roman" w:ascii="Times New Roman"/>
          <w:szCs w:val="24"/>
          <w:lang w:val="hr-HR"/>
        </w:rPr>
        <w:t>3</w:t>
      </w:r>
      <w:r w:rsidR="00DF1E8E">
        <w:rPr>
          <w:rFonts w:hAnsi="Times New Roman" w:ascii="Times New Roman"/>
          <w:szCs w:val="24"/>
          <w:lang w:val="hr-HR"/>
        </w:rPr>
        <w:t>1</w:t>
      </w:r>
      <w:r w:rsidR="00EE144A">
        <w:rPr>
          <w:rFonts w:hAnsi="Times New Roman" w:ascii="Times New Roman"/>
          <w:szCs w:val="24"/>
          <w:lang w:val="hr-HR"/>
        </w:rPr>
        <w:t>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46A16" w:rsidRPr="00946A16">
        <w:rPr>
          <w:rFonts w:hAnsi="Times New Roman" w:ascii="Times New Roman"/>
          <w:szCs w:val="24"/>
        </w:rPr>
        <w:t>KLH BEHEER d.o.o. Zagreb, Kralja Zvonimira 107, OIB: 84358272998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</w:t>
      </w:r>
      <w:r w:rsidR="00DF1E8E">
        <w:rPr>
          <w:rFonts w:hAnsi="Times New Roman" w:ascii="Times New Roman"/>
          <w:szCs w:val="24"/>
        </w:rPr>
        <w:t>1</w:t>
      </w:r>
      <w:r w:rsidR="00EE144A">
        <w:rPr>
          <w:rFonts w:hAnsi="Times New Roman" w:ascii="Times New Roman"/>
          <w:szCs w:val="24"/>
        </w:rPr>
        <w:t>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46A16">
        <w:rPr>
          <w:rFonts w:hAnsi="Times New Roman" w:ascii="Times New Roman"/>
          <w:szCs w:val="24"/>
          <w:u w:val="single"/>
        </w:rPr>
        <w:t>Igor Radelić iz Zagreba, Kornatska 1, OIB: 94192738867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46A16" w:rsidRPr="00946A16">
        <w:rPr>
          <w:rFonts w:hAnsi="Times New Roman" w:ascii="Times New Roman"/>
          <w:szCs w:val="24"/>
        </w:rPr>
        <w:t>KLH BEHEER d.o.o. Zagreb, Kralja Zvonimira 107, OIB: 84358272998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</w:t>
      </w:r>
      <w:r w:rsidR="00DF1E8E">
        <w:rPr>
          <w:rFonts w:hAnsi="Times New Roman" w:ascii="Times New Roman"/>
          <w:lang w:val="hr-HR"/>
        </w:rPr>
        <w:t>1</w:t>
      </w:r>
      <w:r w:rsidR="00EE144A">
        <w:rPr>
          <w:rFonts w:hAnsi="Times New Roman" w:ascii="Times New Roman"/>
          <w:lang w:val="hr-HR"/>
        </w:rPr>
        <w:t>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3253F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05EB4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5D23"/>
    <w:rsid w:val="008A697D"/>
    <w:rsid w:val="008E4E7F"/>
    <w:rsid w:val="00903CA9"/>
    <w:rsid w:val="0091445B"/>
    <w:rsid w:val="00946A16"/>
    <w:rsid w:val="00997BA9"/>
    <w:rsid w:val="009B0307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2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5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2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5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8254</izvorni_sadrzaj>
    <derivirana_varijabla naziv="DomainObject.Predmet.Broj_1">8254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St-8254/2015</izvorni_sadrzaj>
    <derivirana_varijabla naziv="DomainObject.Predmet.OznakaBroj_1">St-8254/2015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KLH Beheer d.o.o.</izvorni_sadrzaj>
    <derivirana_varijabla naziv="DomainObject.Predmet.ProtustrankaFormated_1">  KLH Beheer d.o.o.</derivirana_varijabla>
  </DomainObject.Predmet.ProtustrankaFormated>
  <DomainObject.Predmet.ProtustrankaFormatedOIB>
    <izvorni_sadrzaj>  KLH Beheer d.o.o., OIB 84358272998</izvorni_sadrzaj>
    <derivirana_varijabla naziv="DomainObject.Predmet.ProtustrankaFormatedOIB_1">  KLH Beheer d.o.o., OIB 84358272998</derivirana_varijabla>
  </DomainObject.Predmet.ProtustrankaFormatedOIB>
  <DomainObject.Predmet.ProtustrankaFormatedWithAdress>
    <izvorni_sadrzaj> KLH Beheer d.o.o., Kralja Zvonimira 107, 10000 Zagreb</izvorni_sadrzaj>
    <derivirana_varijabla naziv="DomainObject.Predmet.ProtustrankaFormatedWithAdress_1"> KLH Beheer d.o.o., Kralja Zvonimira 107, 10000 Zagreb</derivirana_varijabla>
  </DomainObject.Predmet.ProtustrankaFormatedWithAdress>
  <DomainObject.Predmet.ProtustrankaFormatedWithAdressOIB>
    <izvorni_sadrzaj> KLH Beheer d.o.o., OIB 84358272998, Kralja Zvonimira 107, 10000 Zagreb</izvorni_sadrzaj>
    <derivirana_varijabla naziv="DomainObject.Predmet.ProtustrankaFormatedWithAdressOIB_1"> KLH Beheer d.o.o., OIB 84358272998, Kralja Zvonimira 107, 10000 Zagreb</derivirana_varijabla>
  </DomainObject.Predmet.ProtustrankaFormatedWithAdressOIB>
  <DomainObject.Predmet.ProtustrankaWithAdress>
    <izvorni_sadrzaj>KLH Beheer d.o.o. Kralja Zvonimira 107, 10000 Zagreb</izvorni_sadrzaj>
    <derivirana_varijabla naziv="DomainObject.Predmet.ProtustrankaWithAdress_1">KLH Beheer d.o.o. Kralja Zvonimira 107, 10000 Zagreb</derivirana_varijabla>
  </DomainObject.Predmet.ProtustrankaWithAdress>
  <DomainObject.Predmet.ProtustrankaWithAdressOIB>
    <izvorni_sadrzaj>KLH Beheer d.o.o., OIB 84358272998, Kralja Zvonimira 107, 10000 Zagreb</izvorni_sadrzaj>
    <derivirana_varijabla naziv="DomainObject.Predmet.ProtustrankaWithAdressOIB_1">KLH Beheer d.o.o., OIB 84358272998, Kralja Zvonimira 107, 10000 Zagreb</derivirana_varijabla>
  </DomainObject.Predmet.ProtustrankaWithAdressOIB>
  <DomainObject.Predmet.ProtustrankaNazivFormated>
    <izvorni_sadrzaj>KLH Beheer d.o.o.</izvorni_sadrzaj>
    <derivirana_varijabla naziv="DomainObject.Predmet.ProtustrankaNazivFormated_1">KLH Beheer d.o.o.</derivirana_varijabla>
  </DomainObject.Predmet.ProtustrankaNazivFormated>
  <DomainObject.Predmet.ProtustrankaNazivFormatedOIB>
    <izvorni_sadrzaj>KLH Beheer d.o.o., OIB 84358272998</izvorni_sadrzaj>
    <derivirana_varijabla naziv="DomainObject.Predmet.ProtustrankaNazivFormatedOIB_1">KLH Beheer d.o.o., OIB 84358272998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KLH Beheer d.o.o.</item>
    </izvorni_sadrzaj>
    <derivirana_varijabla naziv="DomainObject.Predmet.ProtuStrankaListFormated_1">
      <item>KLH Beheer d.o.o.</item>
    </derivirana_varijabla>
  </DomainObject.Predmet.ProtuStrankaListFormated>
  <DomainObject.Predmet.ProtuStrankaListFormatedOIB>
    <izvorni_sadrzaj>
      <item>KLH Beheer d.o.o., OIB 84358272998</item>
    </izvorni_sadrzaj>
    <derivirana_varijabla naziv="DomainObject.Predmet.ProtuStrankaListFormatedOIB_1">
      <item>KLH Beheer d.o.o., OIB 84358272998</item>
    </derivirana_varijabla>
  </DomainObject.Predmet.ProtuStrankaListFormatedOIB>
  <DomainObject.Predmet.ProtuStrankaListFormatedWithAdress>
    <izvorni_sadrzaj>
      <item>KLH Beheer d.o.o., Kralja Zvonimira 107, 10000 Zagreb</item>
    </izvorni_sadrzaj>
    <derivirana_varijabla naziv="DomainObject.Predmet.ProtuStrankaListFormatedWithAdress_1">
      <item>KLH Beheer d.o.o., Kralja Zvonimira 107, 10000 Zagreb</item>
    </derivirana_varijabla>
  </DomainObject.Predmet.ProtuStrankaListFormatedWithAdress>
  <DomainObject.Predmet.ProtuStrankaListFormatedWithAdressOIB>
    <izvorni_sadrzaj>
      <item>KLH Beheer d.o.o., OIB 84358272998, Kralja Zvonimira 107, 10000 Zagreb</item>
    </izvorni_sadrzaj>
    <derivirana_varijabla naziv="DomainObject.Predmet.ProtuStrankaListFormatedWithAdressOIB_1">
      <item>KLH Beheer d.o.o., OIB 84358272998, Kralja Zvonimira 107, 10000 Zagreb</item>
    </derivirana_varijabla>
  </DomainObject.Predmet.ProtuStrankaListFormatedWithAdressOIB>
  <DomainObject.Predmet.ProtuStrankaListNazivFormated>
    <izvorni_sadrzaj>
      <item>KLH Beheer d.o.o.</item>
    </izvorni_sadrzaj>
    <derivirana_varijabla naziv="DomainObject.Predmet.ProtuStrankaListNazivFormated_1">
      <item>KLH Beheer d.o.o.</item>
    </derivirana_varijabla>
  </DomainObject.Predmet.ProtuStrankaListNazivFormated>
  <DomainObject.Predmet.ProtuStrankaListNazivFormatedOIB>
    <izvorni_sadrzaj>
      <item>KLH Beheer d.o.o., OIB 84358272998</item>
    </izvorni_sadrzaj>
    <derivirana_varijabla naziv="DomainObject.Predmet.ProtuStrankaListNazivFormatedOIB_1">
      <item>KLH Beheer d.o.o., OIB 84358272998</item>
    </derivirana_varijabla>
  </DomainObject.Predmet.ProtuStrankaListNazivFormatedOIB>
  <DomainObject.Predmet.OstaliListFormated>
    <izvorni_sadrzaj>
      <item>Dean Preradović</item>
    </izvorni_sadrzaj>
    <derivirana_varijabla naziv="DomainObject.Predmet.OstaliListFormated_1">
      <item>Dean Preradović</item>
    </derivirana_varijabla>
  </DomainObject.Predmet.OstaliListFormated>
  <DomainObject.Predmet.OstaliListFormatedOIB>
    <izvorni_sadrzaj>
      <item>Dean Preradović, OIB 30967947428</item>
    </izvorni_sadrzaj>
    <derivirana_varijabla naziv="DomainObject.Predmet.OstaliListFormatedOIB_1">
      <item>Dean Preradović, OIB 30967947428</item>
    </derivirana_varijabla>
  </DomainObject.Predmet.OstaliListFormatedOIB>
  <DomainObject.Predmet.OstaliListFormatedWithAdress>
    <izvorni_sadrzaj>
      <item>Dean Preradović, Kralja Zvonimira 107, 10000 Zagreb</item>
    </izvorni_sadrzaj>
    <derivirana_varijabla naziv="DomainObject.Predmet.OstaliListFormatedWithAdress_1">
      <item>Dean Preradović, Kralja Zvonimira 107, 10000 Zagreb</item>
    </derivirana_varijabla>
  </DomainObject.Predmet.OstaliListFormatedWithAdress>
  <DomainObject.Predmet.OstaliListFormatedWithAdressOIB>
    <izvorni_sadrzaj>
      <item>Dean Preradović, OIB 30967947428, Kralja Zvonimira 107, 10000 Zagreb</item>
    </izvorni_sadrzaj>
    <derivirana_varijabla naziv="DomainObject.Predmet.OstaliListFormatedWithAdressOIB_1">
      <item>Dean Preradović, OIB 30967947428, Kralja Zvonimira 107, 10000 Zagreb</item>
    </derivirana_varijabla>
  </DomainObject.Predmet.OstaliListFormatedWithAdressOIB>
  <DomainObject.Predmet.OstaliListNazivFormated>
    <izvorni_sadrzaj>
      <item>Dean Preradović</item>
    </izvorni_sadrzaj>
    <derivirana_varijabla naziv="DomainObject.Predmet.OstaliListNazivFormated_1">
      <item>Dean Preradović</item>
    </derivirana_varijabla>
  </DomainObject.Predmet.OstaliListNazivFormated>
  <DomainObject.Predmet.OstaliListNazivFormatedOIB>
    <izvorni_sadrzaj>
      <item>Dean Preradović, OIB 30967947428</item>
    </izvorni_sadrzaj>
    <derivirana_varijabla naziv="DomainObject.Predmet.OstaliListNazivFormatedOIB_1">
      <item>Dean Preradović, OIB 30967947428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KLH Beheer d.o.o.</izvorni_sadrzaj>
    <derivirana_varijabla naziv="DomainObject.Predmet.ProtustrankaIDrugi_1">KLH Beheer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KLH Beheer d.o.o., OIB 84358272998, Kralja Zvonimira 107, 10000 Zagreb</izvorni_sadrzaj>
    <derivirana_varijabla naziv="DomainObject.Predmet.ProtustrankaIDrugiAdressOIB_1">KLH Beheer d.o.o., OIB 84358272998, Kralja Zvonimira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KLH Beheer d.o.o.</item>
      <item>FINA Regionalni centar Zagreb</item>
      <item>Dean Preradović</item>
    </izvorni_sadrzaj>
    <derivirana_varijabla naziv="DomainObject.Predmet.SudioniciListNaziv_1">
      <item>KLH Beheer d.o.o.</item>
      <item>FINA Regionalni centar Zagreb</item>
      <item>Dean Preradović</item>
    </derivirana_varijabla>
  </DomainObject.Predmet.SudioniciListNaziv>
  <DomainObject.Predmet.SudioniciListAdressOIB>
    <izvorni_sadrzaj>
      <item>KLH Beheer d.o.o., OIB 84358272998, Kralja Zvonimira 107,10000 Zagreb</item>
      <item>FINA Regionalni centar Zagreb, OIB 85821130368, Trg svibanjskih žrtava 1995. 1,10000 Zagreb</item>
      <item>Dean Preradović, OIB 30967947428, Kralja Zvonimira 107,10000 Zagreb</item>
    </izvorni_sadrzaj>
    <derivirana_varijabla naziv="DomainObject.Predmet.SudioniciListAdressOIB_1">
      <item>KLH Beheer d.o.o., OIB 84358272998, Kralja Zvonimira 107,10000 Zagreb</item>
      <item>FINA Regionalni centar Zagreb, OIB 85821130368, Trg svibanjskih žrtava 1995. 1,10000 Zagreb</item>
      <item>Dean Preradović, OIB 30967947428, Kralja Zvonimira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84358272998</item>
      <item>, OIB 85821130368</item>
      <item>, OIB 30967947428</item>
    </izvorni_sadrzaj>
    <derivirana_varijabla naziv="DomainObject.Predmet.SudioniciListNazivOIB_1">
      <item>, OIB 84358272998</item>
      <item>, OIB 85821130368</item>
      <item>, OIB 30967947428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AAAEF-EB49-4021-B506-EE3E06942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1930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2016-05-31T11:47:00Z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2016-05-31T11:51:00Z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