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17d2" w14:paraId="8fc17d2" w:rsidRDefault="000F7AC8" w:rsidR="000F7AC8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25C65" w:rsidR="00447560" w:rsidRPr="005F7BBA">
        <w:trPr>
          <w:trHeight w:val="1435"/>
        </w:trPr>
        <w:tc>
          <w:tcPr>
            <w:tcW w:type="dxa" w:w="2531"/>
          </w:tcPr>
          <w:p w:rsidRDefault="00447560" w:rsidP="00125C65" w:rsidR="00447560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F7AC8" w:rsidP="00125C65" w:rsidR="000F7AC8">
            <w:pPr>
              <w:jc w:val="center"/>
            </w:pPr>
          </w:p>
          <w:p w:rsidRDefault="00447560" w:rsidP="00125C65" w:rsidR="00447560" w:rsidRPr="005F7BBA">
            <w:pPr>
              <w:jc w:val="center"/>
            </w:pPr>
            <w:r w:rsidRPr="005F7BBA">
              <w:t>Republika Hrvatska</w:t>
            </w:r>
          </w:p>
          <w:p w:rsidRDefault="00447560" w:rsidP="00125C65" w:rsidR="00447560" w:rsidRPr="005F7BBA">
            <w:pPr>
              <w:jc w:val="center"/>
            </w:pPr>
            <w:r w:rsidRPr="005F7BBA">
              <w:t>Trgovački sud u Splitu</w:t>
            </w:r>
          </w:p>
          <w:p w:rsidRDefault="00447560" w:rsidP="00125C65" w:rsidR="00447560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447560" w:rsidP="00B40CFA" w:rsidR="00447560">
      <w:pPr>
        <w:jc w:val="right"/>
      </w:pPr>
      <w:r>
        <w:br w:clear="all" w:type="textWrapping"/>
        <w:t>Poslovni broj: 4. St-</w:t>
      </w:r>
      <w:r w:rsidR="00B40CFA">
        <w:t>682/2016</w:t>
      </w:r>
      <w:r>
        <w:t>-</w:t>
      </w:r>
      <w:r w:rsidR="000F7AC8">
        <w:t>22</w:t>
      </w:r>
    </w:p>
    <w:p w:rsidRDefault="00D4027A" w:rsidP="00D4027A" w:rsidR="00D4027A" w:rsidRPr="00B25EAD">
      <w:pPr>
        <w:rPr>
          <w:lang w:val="hr-HR"/>
        </w:rPr>
      </w:pPr>
    </w:p>
    <w:p w:rsidRDefault="000F7AC8" w:rsidP="00403F01" w:rsidR="000F7AC8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>
      <w:pPr>
        <w:rPr>
          <w:lang w:val="hr-HR"/>
        </w:rPr>
      </w:pPr>
    </w:p>
    <w:p w:rsidRDefault="000F7AC8" w:rsidP="00D4027A" w:rsidR="000F7AC8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EB4B74">
        <w:t>NAKLADA VUKMAN d.o.o., Balancane 21/A, Trogir, OIB: 00215425362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0F7AC8">
        <w:rPr>
          <w:lang w:val="hr-HR"/>
        </w:rPr>
        <w:t>22. ožujka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EB4B74">
        <w:t>NAKLADA VUKMAN d.o.o., Balancane 21/A, Trogir, OIB: 00215425362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0F7AC8">
        <w:rPr>
          <w:szCs w:val="20"/>
          <w:lang w:eastAsia="hr-HR" w:val="en-AU"/>
        </w:rPr>
        <w:t>22.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0F7AC8">
        <w:rPr>
          <w:szCs w:val="20"/>
          <w:lang w:eastAsia="hr-HR" w:val="en-AU"/>
        </w:rPr>
        <w:t>08:00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0F7AC8">
        <w:t>Maroje Stjepović iz Zagreba, Hermana Bužana 6b, OIB: 57640555089.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EB4B74">
        <w:t>NAKLADA VUKMAN d.o.o., Balancane 21/A, Trogir, OIB: 00215425362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0F7AC8" w:rsidP="00E14AE2" w:rsidR="000F7AC8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B4B74" w:rsidP="00EB4B74" w:rsidR="00EB4B74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6E5CD1">
        <w:t xml:space="preserve">Trgovačkom sudu u Splitu, dana </w:t>
      </w:r>
      <w:r>
        <w:t>2. ožujka 2016. predložio otvaranje stečajnog postupka nad dužnikom NAKLADA VUKMAN d.o.o., Balancane 21/A, Trogir, OIB: 00215425362.</w:t>
      </w:r>
    </w:p>
    <w:p w:rsidRDefault="00EB4B74" w:rsidP="00EB4B74" w:rsidR="00EB4B74">
      <w:pPr>
        <w:ind w:left="708"/>
        <w:jc w:val="both"/>
      </w:pPr>
    </w:p>
    <w:p w:rsidRDefault="00EB4B74" w:rsidP="00EB4B74" w:rsidR="00EB4B74">
      <w:pPr>
        <w:ind w:firstLine="708"/>
        <w:jc w:val="both"/>
      </w:pPr>
      <w:r>
        <w:t>U prijedlogu se u b</w:t>
      </w:r>
      <w:r w:rsidR="006E5CD1">
        <w:t xml:space="preserve">itnome navodi da dužnik na dan </w:t>
      </w:r>
      <w:r>
        <w:t xml:space="preserve">1. rujna 2015. u Očevidniku redoslijeda osnova za plaćanje ima evidentirane neizvršene osnove za plaćanje u neprekinutom razdoblju od 896 dana, u ukupnom iznosu od 78.246,65 kuna, te da prema </w:t>
      </w:r>
      <w:r>
        <w:lastRenderedPageBreak/>
        <w:t xml:space="preserve">podacima HZMO ima jednog zaposlenog, kao i da predlagatelj ne raspolaže drugim podacima o imovini dužnika. </w:t>
      </w:r>
    </w:p>
    <w:p w:rsidRDefault="00EB4B74" w:rsidP="00EB4B74" w:rsidR="00EB4B74">
      <w:pPr>
        <w:jc w:val="both"/>
      </w:pPr>
      <w:r>
        <w:t xml:space="preserve"> </w:t>
      </w:r>
    </w:p>
    <w:p w:rsidRDefault="00EB4B74" w:rsidP="00EB4B74" w:rsidR="00EB4B74">
      <w:pPr>
        <w:ind w:firstLine="708"/>
        <w:jc w:val="both"/>
      </w:pPr>
      <w:r>
        <w:t xml:space="preserve"> Kako je predlagatelj učinio vjerojatnim postojanje stečajnog razloga, to je rješenjem ovog suda gornji poslovni broj od 29. prosinca 2016. određeno ročište radi rasprave o uvjetima za otvar</w:t>
      </w:r>
      <w:r w:rsidR="006E5CD1">
        <w:t>anje stečajnog postupka za dan 1. veljače 2017</w:t>
      </w:r>
      <w:r>
        <w:t xml:space="preserve">. </w:t>
      </w:r>
    </w:p>
    <w:p w:rsidRDefault="00EB4B74" w:rsidP="00EB4B74" w:rsidR="00EB4B74">
      <w:pPr>
        <w:ind w:firstLine="708"/>
        <w:jc w:val="both"/>
      </w:pPr>
    </w:p>
    <w:p w:rsidRDefault="00EB4B74" w:rsidP="00EB4B74" w:rsidR="00EB4B74">
      <w:pPr>
        <w:ind w:firstLine="708"/>
        <w:jc w:val="both"/>
      </w:pPr>
      <w:r>
        <w:t>Dana 10. siječnja 2017. u spis je zaprimljeno očitovanje zz dužnika na rješenje Trgovačkog suda u Splitu pod gornjim poslov</w:t>
      </w:r>
      <w:r w:rsidR="006E5CD1">
        <w:t>nim brojem od 29. prosinca 2016</w:t>
      </w:r>
      <w:r>
        <w:t xml:space="preserve">. </w:t>
      </w:r>
    </w:p>
    <w:p w:rsidRDefault="00EB4B74" w:rsidP="00EB4B74" w:rsidR="00EB4B74">
      <w:pPr>
        <w:ind w:firstLine="708"/>
        <w:jc w:val="both"/>
      </w:pPr>
    </w:p>
    <w:p w:rsidRDefault="006E5CD1" w:rsidP="00EB4B74" w:rsidR="00EB4B74">
      <w:pPr>
        <w:ind w:firstLine="708"/>
        <w:jc w:val="both"/>
      </w:pPr>
      <w:r>
        <w:t xml:space="preserve">Dana </w:t>
      </w:r>
      <w:r w:rsidR="00EB4B74">
        <w:t xml:space="preserve">9. siječnja 2017. u spis zaprimljena potvrda Općinskog suda u Splitu, zemljišnoknjižnog odjela Trogir iz koje je razvidno da dužnik NAKLADA VUKMAN d.o.o., Balancane 21/A, Trogir, OIB: 00215425362 nije upisan kao vlasnik nekretnina na području nadležnosti navedenog zemljišnoknjižnog odjela (list spisa 14). </w:t>
      </w:r>
    </w:p>
    <w:p w:rsidRDefault="00EB4B74" w:rsidP="00EB4B74" w:rsidR="00EB4B74">
      <w:pPr>
        <w:ind w:firstLine="708"/>
        <w:jc w:val="both"/>
      </w:pPr>
    </w:p>
    <w:p w:rsidRDefault="00EB4B74" w:rsidP="00EB4B74" w:rsidR="00EB4B74">
      <w:pPr>
        <w:ind w:firstLine="708"/>
        <w:jc w:val="both"/>
      </w:pPr>
      <w:r>
        <w:t xml:space="preserve">Policijska uprava Splitsko-dalmatinske dana 17. siječnja 2017. u spis je dostavila uvjerenje iz kojeg je razvidno da dužnik NAKLADA VUKMAN d.o.o., Balancane 21/A, Trogir, OIB: 00215425362 nije evidentiran kao vlasnik vozila (list spisa 16). </w:t>
      </w:r>
    </w:p>
    <w:p w:rsidRDefault="00EB4B74" w:rsidP="00EB4B74" w:rsidR="00EB4B74">
      <w:pPr>
        <w:ind w:firstLine="708"/>
        <w:jc w:val="both"/>
      </w:pPr>
    </w:p>
    <w:p w:rsidRDefault="00EB4B74" w:rsidP="00EB4B74" w:rsidR="00EB4B74">
      <w:pPr>
        <w:ind w:firstLine="708"/>
        <w:jc w:val="both"/>
      </w:pPr>
      <w:r>
        <w:t xml:space="preserve">Zaključkom od 25. siječnja 2017. sud je preurekao ročište određeno za dan 1. veljače 2017. </w:t>
      </w:r>
      <w:r w:rsidR="006E5CD1">
        <w:t>za dan 2. ožujka 2017</w:t>
      </w:r>
      <w:r>
        <w:t>.</w:t>
      </w:r>
    </w:p>
    <w:p w:rsidRDefault="00EB4B74" w:rsidP="00EB4B74" w:rsidR="00EB4B74">
      <w:pPr>
        <w:ind w:firstLine="708"/>
        <w:jc w:val="both"/>
      </w:pPr>
    </w:p>
    <w:p w:rsidRDefault="006E5CD1" w:rsidP="00EB4B74" w:rsidR="00EB4B74">
      <w:pPr>
        <w:ind w:firstLine="708"/>
        <w:jc w:val="both"/>
      </w:pPr>
      <w:r>
        <w:t xml:space="preserve">Dana </w:t>
      </w:r>
      <w:r w:rsidR="00EB4B74">
        <w:t xml:space="preserve">2. veljače 2017. u spis zaprimljena potvrda Općinskog suda u Splitu, zemljišnoknjižnog odjela iz koje je razvidno da dužnik NAKLADA VUKMAN d.o.o., Balancane 21/A, Trogir, OIB: 00215425362 nije upisan kao vlasnik nekretnina na području nadležnosti navedenog zemljišnoknjižnog odjela (list spisa 19). </w:t>
      </w:r>
    </w:p>
    <w:p w:rsidRDefault="00EB4B74" w:rsidP="00EB4B74" w:rsidR="00EB4B74">
      <w:pPr>
        <w:jc w:val="both"/>
      </w:pPr>
    </w:p>
    <w:p w:rsidRDefault="006E5CD1" w:rsidP="00EB4B74" w:rsidR="00EB4B74">
      <w:pPr>
        <w:ind w:firstLine="708"/>
        <w:jc w:val="both"/>
      </w:pPr>
      <w:r>
        <w:t xml:space="preserve">Financijska agencija je dana </w:t>
      </w:r>
      <w:r w:rsidR="00EB4B74">
        <w:t>1. ožujka 2017. dostavila u spis potvrdu o blokadi računa i novčanih sredstava dužnika iz koje proizlazi da je kod dužnika evidentirano 1442 dana neprekidne blokad</w:t>
      </w:r>
      <w:r>
        <w:t xml:space="preserve">e, a nepodmirene obveze na dan </w:t>
      </w:r>
      <w:r w:rsidR="00EB4B74">
        <w:t>1. rujna 2015. iznosile su 78.246,65 kuna.</w:t>
      </w:r>
    </w:p>
    <w:p w:rsidRDefault="00EB4B74" w:rsidP="00EB4B74" w:rsidR="00EB4B74">
      <w:pPr>
        <w:ind w:firstLine="708"/>
        <w:jc w:val="both"/>
      </w:pPr>
    </w:p>
    <w:p w:rsidRDefault="006E5CD1" w:rsidP="00EB4B74" w:rsidR="00EB4B74">
      <w:pPr>
        <w:ind w:firstLine="708"/>
        <w:jc w:val="both"/>
      </w:pPr>
      <w:r>
        <w:t xml:space="preserve">Na ročištu održanom dana </w:t>
      </w:r>
      <w:r w:rsidR="00EB4B74">
        <w:t xml:space="preserve">2. ožujka 2017. zz dužnika Zoran Vukman se izjasnio o prijedlogu za otvaranje stečajnog postupka nad društvom NAKLADA VUKMAN d.o.o., Balancane 21/A, Trogir, OIB: 00215425362, te je izjavio da se navedeno društvo bavilo izdavaštvom. U društvu je on radio u njoj kao pisac i izdavač knjiga. Društvo ne posluje već nekoliko godina. Ne ostvaruje nikakav prihod, te u blokadi je zbog duga koji on osobno, kao jedini vlasnik i bivši zaposlenik društva nije bio u mogućnosti uplaćivati za samog sebe, za mirovinske i zdravstvene doprinose. Blokada koju je navela FINA u svom prijedlogu za stečaj ističe da je Porezna uprava u </w:t>
      </w:r>
      <w:r>
        <w:t xml:space="preserve">Splitu je rješenjem o ovrsi od </w:t>
      </w:r>
      <w:r w:rsidR="00EB4B74">
        <w:t xml:space="preserve">6. srpnja 2016. utvrdila glavnicu duga društva NAKLADA VUKMAN d.o.o. u iznosu od 74.526,00 kn, na što je tada kamata iznosila 31.000,00 kn. Struktura duga se odnosi na neplaćene doprinose za mirovinsko i zdravstveno. Od siječnja 2016. društvo nema zaposlenika. Istaknuo je da društvo nema nikakvu pokretnu i nepokretnu imovinu. Sva imovina koju je društvo imalo je rashodovana. Naime, radilo se o kompjuterskoj opremi i namještaj. Istaknuo je da je voljan pokušati dogovoriti s predlagateljem stečaja da mu se pruži mogućnost deblokade i ponovnog poslovanja tvrtke jer je trenutno nezaposleni novinar koji ima povremene honorarne prihode, a bavi se i dalje izdavaštvom, svoju novu knjigu je nedavno izdao kao fizička osoba, u tzv. samizdatu, jer mu je tvrtka u blokadi. Ukoliko postoji mogućnost da mu se deblokira tvrtka, da glavnicu duga za mirovinsko i zdravstveno osiguranje otplaćuje u ratama, to bi značilo </w:t>
      </w:r>
      <w:r w:rsidR="00EB4B74">
        <w:lastRenderedPageBreak/>
        <w:t xml:space="preserve">dugoročno i njegovu šansu za ponovno samozapošljavanje preko vlastite tvrtke. Istaknuo je da dug koji je naveden u blokadi ne može podmiriti. </w:t>
      </w:r>
    </w:p>
    <w:p w:rsidRDefault="00FE1599" w:rsidP="00644E42" w:rsidR="00FE1599">
      <w:pPr>
        <w:ind w:firstLine="708"/>
        <w:jc w:val="both"/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B4B74">
        <w:rPr>
          <w:lang w:val="hr-HR"/>
        </w:rPr>
        <w:t>2</w:t>
      </w:r>
      <w:r w:rsidR="00FE1599">
        <w:rPr>
          <w:lang w:val="hr-HR"/>
        </w:rPr>
        <w:t>. ožujka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47560" w:rsidP="00417F47" w:rsidR="00447560">
      <w:pPr>
        <w:ind w:firstLine="708"/>
        <w:jc w:val="both"/>
      </w:pPr>
    </w:p>
    <w:p w:rsidRDefault="000F7AC8" w:rsidP="000F7AC8" w:rsidR="000F7AC8" w:rsidRPr="007B612A">
      <w:pPr>
        <w:ind w:firstLine="708"/>
        <w:jc w:val="both"/>
        <w:rPr>
          <w:lang w:val="hr-HR"/>
        </w:rPr>
      </w:pPr>
      <w:r>
        <w:rPr>
          <w:lang w:val="hr-HR"/>
        </w:rPr>
        <w:t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31 spisa).</w:t>
      </w:r>
    </w:p>
    <w:p w:rsidRDefault="000F7AC8" w:rsidP="00417F47" w:rsidR="000F7AC8">
      <w:pPr>
        <w:ind w:firstLine="708"/>
        <w:jc w:val="both"/>
      </w:pPr>
    </w:p>
    <w:p w:rsidRDefault="00447560" w:rsidP="00447560" w:rsidR="00447560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0F7AC8">
        <w:rPr>
          <w:lang w:val="hr-HR"/>
        </w:rPr>
        <w:t>21.</w:t>
      </w:r>
      <w:r>
        <w:rPr>
          <w:lang w:val="hr-HR"/>
        </w:rPr>
        <w:t xml:space="preserve"> ožujka 2018. evidentirano </w:t>
      </w:r>
      <w:r w:rsidR="000F7AC8">
        <w:rPr>
          <w:lang w:val="hr-HR"/>
        </w:rPr>
        <w:t>1827</w:t>
      </w:r>
      <w:r>
        <w:rPr>
          <w:lang w:val="hr-HR"/>
        </w:rPr>
        <w:t xml:space="preserve"> dana neprekidne blokade (list </w:t>
      </w:r>
      <w:r w:rsidR="000F7AC8">
        <w:rPr>
          <w:lang w:val="hr-HR"/>
        </w:rPr>
        <w:t>32</w:t>
      </w:r>
      <w:r>
        <w:rPr>
          <w:lang w:val="hr-HR"/>
        </w:rPr>
        <w:t xml:space="preserve"> spisa). </w:t>
      </w:r>
    </w:p>
    <w:p w:rsidRDefault="00417F47" w:rsidP="006E5CD1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EB4B74">
        <w:t>2</w:t>
      </w:r>
      <w:r w:rsidR="00FE1599">
        <w:t>. ožujka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447560" w:rsidP="00447560" w:rsidR="00447560">
      <w:pPr>
        <w:jc w:val="center"/>
      </w:pPr>
      <w:r>
        <w:t xml:space="preserve">U Splitu </w:t>
      </w:r>
      <w:r w:rsidR="000F7AC8">
        <w:t>22.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125C65" w:rsidR="00447560">
        <w:trPr>
          <w:trHeight w:val="56"/>
        </w:trPr>
        <w:tc>
          <w:tcPr>
            <w:tcW w:type="dxa" w:w="4961"/>
          </w:tcPr>
          <w:p w:rsidRDefault="00447560" w:rsidP="00125C65" w:rsidR="00447560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447560" w:rsidP="00125C65" w:rsidR="00447560" w:rsidRPr="00140E54">
            <w:pPr>
              <w:jc w:val="center"/>
              <w:rPr>
                <w:bCs/>
              </w:rPr>
            </w:pPr>
          </w:p>
          <w:p w:rsidRDefault="00447560" w:rsidP="00125C65" w:rsidR="00447560" w:rsidRPr="00140E54">
            <w:pPr>
              <w:jc w:val="center"/>
              <w:rPr>
                <w:bCs/>
              </w:rPr>
            </w:pPr>
          </w:p>
        </w:tc>
      </w:tr>
      <w:tr w:rsidTr="00125C65" w:rsidR="00447560">
        <w:trPr>
          <w:trHeight w:val="94"/>
        </w:trPr>
        <w:tc>
          <w:tcPr>
            <w:tcW w:type="dxa" w:w="4961"/>
          </w:tcPr>
          <w:p w:rsidRDefault="00471B57" w:rsidP="00125C65" w:rsidR="00447560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471B57" w:rsidP="0071700F" w:rsidR="00471B57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471B57" w:rsidP="00471B57" w:rsidR="00471B57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471B57" w:rsidP="00125C65" w:rsidR="00471B57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6E5CD1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E5CD1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2010381"/>
      <w:docPartObj>
        <w:docPartGallery w:val="Page Numbers (Top of Page)"/>
        <w:docPartUnique/>
      </w:docPartObj>
    </w:sdtPr>
    <w:sdtEndPr/>
    <w:sdtContent>
      <w:p w:rsidRDefault="006E5CD1" w:rsidP="006E5CD1" w:rsidR="006E5CD1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B57" w:rsidRPr="00471B57">
          <w:rPr>
            <w:noProof/>
            <w:lang w:val="hr-HR"/>
          </w:rPr>
          <w:t>4</w:t>
        </w:r>
        <w:r>
          <w:fldChar w:fldCharType="end"/>
        </w:r>
        <w:r w:rsidRPr="006E5CD1">
          <w:t xml:space="preserve"> </w:t>
        </w:r>
        <w:r>
          <w:tab/>
        </w:r>
        <w:r>
          <w:tab/>
        </w:r>
        <w:r>
          <w:tab/>
          <w:t>Poslovni broj: 4. St-682/2016-</w:t>
        </w:r>
        <w:r w:rsidR="000F7AC8">
          <w:t>22</w:t>
        </w:r>
      </w:p>
      <w:p w:rsidRDefault="00471B57" w:rsidR="006E5CD1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DCA" w:rsidR="00D10DCA">
    <w:pPr>
      <w:pStyle w:val="Zaglavlje"/>
      <w:jc w:val="center"/>
    </w:pPr>
  </w:p>
  <w:p w:rsidRDefault="00D10DCA" w:rsidR="00D10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0F7AC8"/>
    <w:rsid w:val="0010318C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47560"/>
    <w:rsid w:val="00471B57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6E5CD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39EA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0CFA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0DCA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4B74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E159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447560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471B5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447560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471B5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VUKMAN d.o.o.</izvorni_sadrzaj>
    <derivirana_varijabla naziv="DomainObject.Predmet.ProtustrankaFormated_1">  NAKLADA VUKMAN d.o.o.</derivirana_varijabla>
  </DomainObject.Predmet.ProtustrankaFormated>
  <DomainObject.Predmet.ProtustrankaFormatedOIB>
    <izvorni_sadrzaj>  NAKLADA VUKMAN d.o.o., OIB 00215425362</izvorni_sadrzaj>
    <derivirana_varijabla naziv="DomainObject.Predmet.ProtustrankaFormatedOIB_1">  NAKLADA VUKMAN d.o.o., OIB 00215425362</derivirana_varijabla>
  </DomainObject.Predmet.ProtustrankaFormatedOIB>
  <DomainObject.Predmet.ProtustrankaFormatedWithAdress>
    <izvorni_sadrzaj> NAKLADA VUKMAN d.o.o., Balancane 21/A, 21220 Trogir</izvorni_sadrzaj>
    <derivirana_varijabla naziv="DomainObject.Predmet.ProtustrankaFormatedWithAdress_1"> NAKLADA VUKMAN d.o.o., Balancane 21/A, 21220 Trogir</derivirana_varijabla>
  </DomainObject.Predmet.ProtustrankaFormatedWithAdress>
  <DomainObject.Predmet.ProtustrankaFormatedWithAdressOIB>
    <izvorni_sadrzaj> NAKLADA VUKMAN d.o.o., OIB 00215425362, Balancane 21/A, 21220 Trogir</izvorni_sadrzaj>
    <derivirana_varijabla naziv="DomainObject.Predmet.ProtustrankaFormatedWithAdressOIB_1"> NAKLADA VUKMAN d.o.o., OIB 00215425362, Balancane 21/A, 21220 Trogir</derivirana_varijabla>
  </DomainObject.Predmet.ProtustrankaFormatedWithAdressOIB>
  <DomainObject.Predmet.ProtustrankaWithAdress>
    <izvorni_sadrzaj>NAKLADA VUKMAN d.o.o. Balancane 21/A, 21220 Trogir</izvorni_sadrzaj>
    <derivirana_varijabla naziv="DomainObject.Predmet.ProtustrankaWithAdress_1">NAKLADA VUKMAN d.o.o. Balancane 21/A, 21220 Trogir</derivirana_varijabla>
  </DomainObject.Predmet.ProtustrankaWithAdress>
  <DomainObject.Predmet.ProtustrankaWithAdressOIB>
    <izvorni_sadrzaj>NAKLADA VUKMAN d.o.o., OIB 00215425362, Balancane 21/A, 21220 Trogir</izvorni_sadrzaj>
    <derivirana_varijabla naziv="DomainObject.Predmet.ProtustrankaWithAdressOIB_1">NAKLADA VUKMAN d.o.o., OIB 00215425362, Balancane 21/A, 21220 Trogir</derivirana_varijabla>
  </DomainObject.Predmet.ProtustrankaWithAdressOIB>
  <DomainObject.Predmet.ProtustrankaNazivFormated>
    <izvorni_sadrzaj>NAKLADA VUKMAN d.o.o.</izvorni_sadrzaj>
    <derivirana_varijabla naziv="DomainObject.Predmet.ProtustrankaNazivFormated_1">NAKLADA VUKMAN d.o.o.</derivirana_varijabla>
  </DomainObject.Predmet.ProtustrankaNazivFormated>
  <DomainObject.Predmet.ProtustrankaNazivFormatedOIB>
    <izvorni_sadrzaj>NAKLADA VUKMAN d.o.o., OIB 00215425362</izvorni_sadrzaj>
    <derivirana_varijabla naziv="DomainObject.Predmet.ProtustrankaNazivFormatedOIB_1">NAKLADA VUKMAN d.o.o., OIB 00215425362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78246.65</izvorni_sadrzaj>
    <derivirana_varijabla naziv="DomainObject.Predmet.TrenutnaVrijednost_1">78246.65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NAKLADA VUKMAN d.o.o.</item>
    </izvorni_sadrzaj>
    <derivirana_varijabla naziv="DomainObject.Predmet.ProtuStrankaListFormated_1">
      <item>NAKLADA VUKMAN d.o.o.</item>
    </derivirana_varijabla>
  </DomainObject.Predmet.ProtuStrankaListFormated>
  <DomainObject.Predmet.ProtuStrankaListFormatedOIB>
    <izvorni_sadrzaj>
      <item>NAKLADA VUKMAN d.o.o., OIB 00215425362</item>
    </izvorni_sadrzaj>
    <derivirana_varijabla naziv="DomainObject.Predmet.ProtuStrankaListFormatedOIB_1">
      <item>NAKLADA VUKMAN d.o.o., OIB 00215425362</item>
    </derivirana_varijabla>
  </DomainObject.Predmet.ProtuStrankaListFormatedOIB>
  <DomainObject.Predmet.ProtuStrankaListFormatedWithAdress>
    <izvorni_sadrzaj>
      <item>NAKLADA VUKMAN d.o.o., Balancane 21/A, 21220 Trogir</item>
    </izvorni_sadrzaj>
    <derivirana_varijabla naziv="DomainObject.Predmet.ProtuStrankaListFormatedWithAdress_1">
      <item>NAKLADA VUKMAN d.o.o., Balancane 21/A, 21220 Trogir</item>
    </derivirana_varijabla>
  </DomainObject.Predmet.ProtuStrankaListFormatedWithAdress>
  <DomainObject.Predmet.ProtuStrankaListFormatedWithAdressOIB>
    <izvorni_sadrzaj>
      <item>NAKLADA VUKMAN d.o.o., OIB 00215425362, Balancane 21/A, 21220 Trogir</item>
    </izvorni_sadrzaj>
    <derivirana_varijabla naziv="DomainObject.Predmet.ProtuStrankaListFormatedWithAdressOIB_1">
      <item>NAKLADA VUKMAN d.o.o., OIB 00215425362, Balancane 21/A, 21220 Trogir</item>
    </derivirana_varijabla>
  </DomainObject.Predmet.ProtuStrankaListFormatedWithAdressOIB>
  <DomainObject.Predmet.ProtuStrankaListNazivFormated>
    <izvorni_sadrzaj>
      <item>NAKLADA VUKMAN d.o.o.</item>
    </izvorni_sadrzaj>
    <derivirana_varijabla naziv="DomainObject.Predmet.ProtuStrankaListNazivFormated_1">
      <item>NAKLADA VUKMAN d.o.o.</item>
    </derivirana_varijabla>
  </DomainObject.Predmet.ProtuStrankaListNazivFormated>
  <DomainObject.Predmet.ProtuStrankaListNazivFormatedOIB>
    <izvorni_sadrzaj>
      <item>NAKLADA VUKMAN d.o.o., OIB 00215425362</item>
    </izvorni_sadrzaj>
    <derivirana_varijabla naziv="DomainObject.Predmet.ProtuStrankaListNazivFormatedOIB_1">
      <item>NAKLADA VUKMAN d.o.o., OIB 00215425362</item>
    </derivirana_varijabla>
  </DomainObject.Predmet.ProtuStrankaListNazivFormatedOIB>
  <DomainObject.Predmet.OstaliListFormated>
    <izvorni_sadrzaj>
      <item>Zoran Vukman</item>
    </izvorni_sadrzaj>
    <derivirana_varijabla naziv="DomainObject.Predmet.OstaliListFormated_1">
      <item>Zoran Vukman</item>
    </derivirana_varijabla>
  </DomainObject.Predmet.OstaliListFormated>
  <DomainObject.Predmet.OstaliListFormatedOIB>
    <izvorni_sadrzaj>
      <item>Zoran Vukman, OIB 47432802606</item>
    </izvorni_sadrzaj>
    <derivirana_varijabla naziv="DomainObject.Predmet.OstaliListFormatedOIB_1">
      <item>Zoran Vukman, OIB 47432802606</item>
    </derivirana_varijabla>
  </DomainObject.Predmet.OstaliListFormatedOIB>
  <DomainObject.Predmet.OstaliListFormatedWithAdress>
    <izvorni_sadrzaj>
      <item>Zoran Vukman, Balančane 21 A, 21220 Trogir</item>
    </izvorni_sadrzaj>
    <derivirana_varijabla naziv="DomainObject.Predmet.OstaliListFormatedWithAdress_1">
      <item>Zoran Vukman, Balančane 21 A, 21220 Trogir</item>
    </derivirana_varijabla>
  </DomainObject.Predmet.OstaliListFormatedWithAdress>
  <DomainObject.Predmet.OstaliListFormatedWithAdressOIB>
    <izvorni_sadrzaj>
      <item>Zoran Vukman, OIB 47432802606, Balančane 21 A, 21220 Trogir</item>
    </izvorni_sadrzaj>
    <derivirana_varijabla naziv="DomainObject.Predmet.OstaliListFormatedWithAdressOIB_1">
      <item>Zoran Vukman, OIB 47432802606, Balančane 21 A, 21220 Trogir</item>
    </derivirana_varijabla>
  </DomainObject.Predmet.OstaliListFormatedWithAdressOIB>
  <DomainObject.Predmet.OstaliListNazivFormated>
    <izvorni_sadrzaj>
      <item>Zoran Vukman</item>
    </izvorni_sadrzaj>
    <derivirana_varijabla naziv="DomainObject.Predmet.OstaliListNazivFormated_1">
      <item>Zoran Vukman</item>
    </derivirana_varijabla>
  </DomainObject.Predmet.OstaliListNazivFormated>
  <DomainObject.Predmet.OstaliListNazivFormatedOIB>
    <izvorni_sadrzaj>
      <item>Zoran Vukman, OIB 47432802606</item>
    </izvorni_sadrzaj>
    <derivirana_varijabla naziv="DomainObject.Predmet.OstaliListNazivFormatedOIB_1">
      <item>Zoran Vukman, OIB 47432802606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NAKLADA VUKMAN d.o.o.</izvorni_sadrzaj>
    <derivirana_varijabla naziv="DomainObject.Predmet.ProtustrankaIDrugi_1">NAKLADA VUKMAN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NAKLADA VUKMAN d.o.o., OIB 00215425362, Balancane 21/A, 21220 Trogir</izvorni_sadrzaj>
    <derivirana_varijabla naziv="DomainObject.Predmet.ProtustrankaIDrugiAdressOIB_1">NAKLADA VUKMAN d.o.o., OIB 00215425362, Balancane 21/A,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NAKLADA VUKMAN d.o.o.</item>
      <item>FINANCIJSKA AGENCIJA, RC SPLIT</item>
      <item>Zoran Vukman</item>
    </izvorni_sadrzaj>
    <derivirana_varijabla naziv="DomainObject.Predmet.SudioniciListNaziv_1">
      <item>NAKLADA VUKMAN d.o.o.</item>
      <item>FINANCIJSKA AGENCIJA, RC SPLIT</item>
      <item>Zoran Vukman</item>
    </derivirana_varijabla>
  </DomainObject.Predmet.SudioniciListNaziv>
  <DomainObject.Predmet.SudioniciListAdressOIB>
    <izvorni_sadrzaj>
      <item>NAKLADA VUKMAN d.o.o., OIB 00215425362, Balancane 21/A,21220 Trogir</item>
      <item>FINANCIJSKA AGENCIJA, RC SPLIT, OIB 85821130368, Mažuranićevo šetalište 24 b,21000 Split</item>
      <item>Zoran Vukman, OIB 47432802606, Balančane 21 A,21220 Trogir</item>
    </izvorni_sadrzaj>
    <derivirana_varijabla naziv="DomainObject.Predmet.SudioniciListAdressOIB_1">
      <item>NAKLADA VUKMAN d.o.o., OIB 00215425362, Balancane 21/A,21220 Trogir</item>
      <item>FINANCIJSKA AGENCIJA, RC SPLIT, OIB 85821130368, Mažuranićevo šetalište 24 b,21000 Split</item>
      <item>Zoran Vukman, OIB 47432802606, Balančane 21 A,21220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00215425362</item>
      <item>, OIB 85821130368</item>
      <item>, OIB 47432802606</item>
    </izvorni_sadrzaj>
    <derivirana_varijabla naziv="DomainObject.Predmet.SudioniciListNazivOIB_1">
      <item>, OIB 00215425362</item>
      <item>, OIB 85821130368</item>
      <item>, OIB 47432802606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06FAC-8CC3-4DE9-8B99-2C8E6685A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1358</properties:Words>
  <properties:Characters>7511</properties:Characters>
  <properties:Lines>167</properties:Lines>
  <properties:Paragraphs>38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2018-03-22T06:50:00Z</cp:lastPrinted>
  <dcterms:modified xmlns:xsi="http://www.w3.org/2001/XMLSchema-instance" xsi:type="dcterms:W3CDTF">2018-03-22T06:50:00Z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