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1238" w14:paraId="2811238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05F97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1949FF" w:rsidR="001949FF" w:rsidRPr="00B76F3C">
      <w:pPr>
        <w:pStyle w:val="SudNaziv"/>
      </w:pPr>
      <w: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1949FF" w:rsidP="001F39BE" w:rsidR="001F39BE">
      <w:pPr>
        <w:ind w:firstLine="708"/>
        <w:jc w:val="both"/>
      </w:pPr>
      <w:r>
        <w:tab/>
      </w:r>
      <w:r w:rsidR="001F39BE">
        <w:t xml:space="preserve">Trgovački sud u Varaždinu po sutkinji toga suda Meliti Poljanec Bubaš, u predstečajnom postupku povodom prijedloga dužnika ZAGORJE d.d. Varaždin, Ankice Opolski 2, OIB: 69246918842 , dana 9. rujna 2016.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ispitivanja tražbina</w:t>
      </w:r>
      <w:r>
        <w:t>, kod ovog suda u Varaždin</w:t>
      </w:r>
      <w:r w:rsidR="001F39BE">
        <w:t>u, Ulica Braće Radić 2, soba 224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1F39BE" w:rsidP="001949FF" w:rsidR="001949FF">
      <w:pPr>
        <w:spacing w:after="0"/>
        <w:jc w:val="center"/>
      </w:pPr>
      <w:r>
        <w:t>23</w:t>
      </w:r>
      <w:r w:rsidR="001949FF">
        <w:t xml:space="preserve">. </w:t>
      </w:r>
      <w:r>
        <w:t>rujna</w:t>
      </w:r>
      <w:r w:rsidR="001949FF">
        <w:t xml:space="preserve"> 2016. godine u 10,00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1949FF" w:rsidP="001949FF" w:rsidR="001949FF">
      <w:pPr>
        <w:spacing w:after="0"/>
        <w:jc w:val="both"/>
      </w:pPr>
      <w:r>
        <w:tab/>
        <w:t>- dužnik,</w:t>
      </w:r>
    </w:p>
    <w:p w:rsidRDefault="001949FF" w:rsidP="001949FF" w:rsidR="001949FF">
      <w:pPr>
        <w:spacing w:after="0"/>
        <w:jc w:val="both"/>
      </w:pPr>
      <w:r>
        <w:tab/>
        <w:t>- povjerenik,</w:t>
      </w:r>
    </w:p>
    <w:p w:rsidRDefault="001949FF" w:rsidP="001949FF" w:rsidR="001949FF">
      <w:pPr>
        <w:spacing w:after="0"/>
        <w:jc w:val="both"/>
      </w:pPr>
      <w:r>
        <w:tab/>
        <w:t>-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1F39BE" w:rsidP="001949FF" w:rsidR="001949FF">
      <w:pPr>
        <w:spacing w:after="0"/>
        <w:jc w:val="center"/>
      </w:pPr>
      <w:r>
        <w:t>U Varaždinu 9</w:t>
      </w:r>
      <w:r w:rsidR="001949FF">
        <w:t xml:space="preserve">. </w:t>
      </w:r>
      <w:r>
        <w:t>rujna</w:t>
      </w:r>
      <w:r w:rsidR="001949FF">
        <w:t xml:space="preserve"> 2016. godine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</w:t>
      </w:r>
      <w:r w:rsidR="001F39BE">
        <w:t xml:space="preserve">  </w:t>
      </w:r>
      <w:r>
        <w:t xml:space="preserve">  </w:t>
      </w:r>
      <w:r w:rsidR="001F39BE">
        <w:t>Melita Poljanec Bubaš, 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1E5" w:rsidP="00537B78" w:rsidR="00E911E5">
      <w:r>
        <w:separator/>
      </w:r>
    </w:p>
  </w:endnote>
  <w:endnote w:id="0" w:type="continuationSeparator">
    <w:p w:rsidRDefault="00E911E5" w:rsidP="00537B78" w:rsidR="00E91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1E5" w:rsidP="00537B78" w:rsidR="00E911E5">
      <w:r>
        <w:separator/>
      </w:r>
    </w:p>
  </w:footnote>
  <w:footnote w:id="0" w:type="continuationSeparator">
    <w:p w:rsidRDefault="00E911E5" w:rsidP="00537B78" w:rsidR="00E91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9BE" w:rsidR="008333A9">
    <w:pPr>
      <w:pStyle w:val="Zaglavlje"/>
    </w:pPr>
    <w:r>
      <w:rPr>
        <w:rStyle w:val="PozadinaSvijetloCrvena"/>
        <w:shd w:fill="auto" w:color="auto" w:val="clear"/>
      </w:rPr>
      <w:t>Poslovni broj. 2 St-844/16</w:t>
    </w:r>
    <w:r w:rsidR="001949FF">
      <w:rPr>
        <w:rStyle w:val="PozadinaSvijetloCrvena"/>
        <w:shd w:fill="auto" w:color="auto" w:val="clear"/>
      </w:rPr>
      <w:t>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F97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GOLUBIĆ I PARTNERI odvjetničko društvo</item>
      <item>Sudski registar</item>
      <item>Marijan Petrić</item>
      <item>ZAGREBAČKA BANKA DIONIČKO DRUŠTVO</item>
    </izvorni_sadrzaj>
    <derivirana_varijabla naziv="DomainObject.Predmet.OstaliListFormated_1">
      <item>Financijska agencija</item>
      <item>GOLUBIĆ I PARTNERI odvjetničko društvo</item>
      <item>Sudski registar</item>
      <item>Marijan Petrić</item>
      <item>ZAGREBAČKA BANKA DIONIČKO DRUŠTVO</item>
    </derivirana_varijabla>
  </DomainObject.Predmet.OstaliListFormated>
  <DomainObject.Predmet.OstaliList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</izvorni_sadrzaj>
    <derivirana_varijabla naziv="DomainObject.Predmet.OstaliList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</derivirana_varijabla>
  </DomainObject.Predmet.OstaliListFormatedOIB>
  <DomainObject.Predmet.OstaliListFormatedWithAdress>
    <izvorni_sadrzaj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</izvorni_sadrzaj>
    <derivirana_varijabla naziv="DomainObject.Predmet.OstaliListFormatedWithAdress_1"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</izvorni_sadrzaj>
    <derivirana_varijabla naziv="DomainObject.Predmet.OstaliListFormatedWithAdressOIB_1"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Financijska agencija</item>
      <item>GOLUBIĆ I PARTNERI odvjetničko društvo</item>
      <item>Sudski registar</item>
      <item>Marijan Petrić</item>
      <item>ZAGREBAČKA BANKA DIONIČKO DRUŠTVO</item>
    </izvorni_sadrzaj>
    <derivirana_varijabla naziv="DomainObject.Predmet.OstaliListNazivFormated_1">
      <item>Financijska agencija</item>
      <item>GOLUBIĆ I PARTNERI odvjetničko društvo</item>
      <item>Sudski registar</item>
      <item>Marijan Petrić</item>
      <item>ZAGREBAČKA BANKA DIONIČKO DRUŠTVO</item>
    </derivirana_varijabla>
  </DomainObject.Predmet.OstaliListNazivFormated>
  <DomainObject.Predmet.OstaliListNaziv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</izvorni_sadrzaj>
    <derivirana_varijabla naziv="DomainObject.Predmet.OstaliListNaziv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FC59E-1B93-42A6-9FBA-F364F81B0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564</properties:Characters>
  <properties:Lines>41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2016-09-09T12:28:00Z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2016-09-09T12:32:00Z</cp:lastPrinted>
  <dcterms:modified xmlns:xsi="http://www.w3.org/2001/XMLSchema-instance" xsi:type="dcterms:W3CDTF">2016-09-09T12:35:00Z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