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fc0e" w14:paraId="856fc0e" w:rsidRDefault="008F200F" w:rsidR="008F200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>REPUBLIKA HRVATSKA</w:t>
      </w:r>
    </w:p>
    <w:p w:rsidRDefault="00AC2633" w:rsidP="00AC2633" w:rsidR="00AC2633" w:rsidRPr="00D41257">
      <w:pPr>
        <w:rPr>
          <w:sz w:val="24"/>
          <w:szCs w:val="24"/>
        </w:rPr>
      </w:pPr>
      <w:r w:rsidRPr="00D41257">
        <w:rPr>
          <w:sz w:val="24"/>
          <w:szCs w:val="24"/>
        </w:rPr>
        <w:t xml:space="preserve"> Trgovački sud u Zagrebu</w:t>
      </w:r>
    </w:p>
    <w:p w:rsidRDefault="00AC2633" w:rsidP="00AC2633" w:rsidR="00AC2633" w:rsidRPr="00D41257">
      <w:pPr>
        <w:rPr>
          <w:bCs/>
          <w:sz w:val="24"/>
          <w:szCs w:val="24"/>
        </w:rPr>
      </w:pPr>
      <w:r w:rsidRPr="00D41257">
        <w:rPr>
          <w:sz w:val="24"/>
          <w:szCs w:val="24"/>
        </w:rPr>
        <w:t xml:space="preserve">   Zagreb, Amruševa 2/II                                                             </w:t>
      </w:r>
      <w:r w:rsidRPr="00D41257">
        <w:rPr>
          <w:bCs/>
          <w:sz w:val="24"/>
          <w:szCs w:val="24"/>
        </w:rPr>
        <w:t>72. St-</w:t>
      </w:r>
      <w:r w:rsidR="00FE2B59">
        <w:rPr>
          <w:bCs/>
          <w:sz w:val="24"/>
          <w:szCs w:val="24"/>
        </w:rPr>
        <w:t>3742</w:t>
      </w:r>
      <w:r w:rsidR="005B3C80">
        <w:rPr>
          <w:bCs/>
          <w:sz w:val="24"/>
          <w:szCs w:val="24"/>
        </w:rPr>
        <w:t>/2016</w:t>
      </w:r>
      <w:r w:rsidR="004B2598">
        <w:rPr>
          <w:bCs/>
          <w:sz w:val="24"/>
          <w:szCs w:val="24"/>
        </w:rPr>
        <w:t>-31</w:t>
      </w:r>
    </w:p>
    <w:p w:rsidRDefault="008F200F" w:rsidP="000D00E5" w:rsidR="008F200F">
      <w:pPr>
        <w:jc w:val="center"/>
        <w:rPr>
          <w:sz w:val="24"/>
          <w:szCs w:val="24"/>
        </w:rPr>
      </w:pPr>
    </w:p>
    <w:p w:rsidRDefault="008F200F" w:rsidP="000D00E5" w:rsidR="008F200F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REPUBLIKA HRVATSKA</w:t>
      </w: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J E Š E NJ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  <w:r w:rsidRPr="00D41257">
        <w:rPr>
          <w:sz w:val="24"/>
          <w:szCs w:val="24"/>
        </w:rPr>
        <w:t xml:space="preserve">(Izvadak iz osnovnog rješenja od </w:t>
      </w:r>
      <w:r w:rsidR="007579AE">
        <w:rPr>
          <w:sz w:val="24"/>
          <w:szCs w:val="24"/>
        </w:rPr>
        <w:t>2</w:t>
      </w:r>
      <w:r w:rsidR="00FE2B59">
        <w:rPr>
          <w:sz w:val="24"/>
          <w:szCs w:val="24"/>
        </w:rPr>
        <w:t>3</w:t>
      </w:r>
      <w:r w:rsidR="00C22C4C"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 w:rsidR="005B3C80">
        <w:rPr>
          <w:sz w:val="24"/>
          <w:szCs w:val="24"/>
        </w:rPr>
        <w:t>7</w:t>
      </w:r>
      <w:r w:rsidRPr="00D41257">
        <w:rPr>
          <w:sz w:val="24"/>
          <w:szCs w:val="24"/>
        </w:rPr>
        <w:t>.)</w:t>
      </w:r>
    </w:p>
    <w:p w:rsidRDefault="001F7710" w:rsidP="001F7710" w:rsidR="001F7710" w:rsidRPr="00D41257">
      <w:pPr>
        <w:jc w:val="center"/>
        <w:rPr>
          <w:b/>
          <w:sz w:val="24"/>
          <w:szCs w:val="24"/>
        </w:rPr>
      </w:pPr>
    </w:p>
    <w:p w:rsidRDefault="00FE2B59" w:rsidP="00FE2B59" w:rsidR="00FE2B59">
      <w:pPr>
        <w:overflowPunct/>
        <w:autoSpaceDE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Nikoli Ribariću, u stečajnom predmetu nad dužnikom MICRA VTM d.o.o. u stečaju , Zagreb (Grad Zagreb), Racka 20/A, OIB:  00539153599, nakon održanog ispitnog ročišta dana 23.3.2017., dana 23.3.2017. godine</w:t>
      </w:r>
    </w:p>
    <w:p w:rsidRDefault="00D41257" w:rsidP="00D41257" w:rsidR="00D41257" w:rsidRPr="00D41257">
      <w:pPr>
        <w:jc w:val="both"/>
        <w:rPr>
          <w:sz w:val="24"/>
          <w:szCs w:val="24"/>
        </w:rPr>
      </w:pPr>
    </w:p>
    <w:p w:rsidRDefault="00AC2633" w:rsidP="00AC2633" w:rsidR="00AC2633" w:rsidRPr="008F200F">
      <w:pPr>
        <w:jc w:val="center"/>
        <w:rPr>
          <w:sz w:val="24"/>
          <w:szCs w:val="24"/>
        </w:rPr>
      </w:pPr>
      <w:r w:rsidRPr="008F200F">
        <w:rPr>
          <w:sz w:val="24"/>
          <w:szCs w:val="24"/>
        </w:rPr>
        <w:t>r i j e š i o    j e</w:t>
      </w:r>
    </w:p>
    <w:p w:rsidRDefault="00AC2633" w:rsidP="00AC2633" w:rsidR="00AC2633" w:rsidRPr="00D41257">
      <w:pPr>
        <w:jc w:val="center"/>
        <w:rPr>
          <w:b/>
          <w:sz w:val="24"/>
          <w:szCs w:val="24"/>
        </w:rPr>
      </w:pPr>
    </w:p>
    <w:p w:rsidRDefault="00205B07" w:rsidP="00205B07" w:rsidR="00205B07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7579AE" w:rsidP="00205B07" w:rsidR="007579AE">
      <w:pPr>
        <w:pStyle w:val="TableContents"/>
        <w:ind w:left="708"/>
        <w:rPr>
          <w:rFonts w:cs="Times New Roman"/>
          <w:b/>
          <w:bCs/>
        </w:rPr>
      </w:pPr>
    </w:p>
    <w:p w:rsidRDefault="00CC1AB9" w:rsidP="00CC1AB9" w:rsidR="00CC1AB9" w:rsidRPr="005D4FB2">
      <w:pPr>
        <w:pStyle w:val="Odlomakpopisa"/>
        <w:numPr>
          <w:ilvl w:val="0"/>
          <w:numId w:val="10"/>
        </w:numPr>
        <w:jc w:val="both"/>
        <w:rPr>
          <w:sz w:val="24"/>
        </w:rPr>
      </w:pPr>
      <w:r w:rsidRPr="005D4FB2">
        <w:rPr>
          <w:sz w:val="24"/>
        </w:rPr>
        <w:t>FUCHS MAZIVA u iznosu od 197.894,25 kn</w:t>
      </w:r>
    </w:p>
    <w:p w:rsidRDefault="00FE2B59" w:rsidP="00FE2B59" w:rsidR="00FE2B59" w:rsidRPr="005D4FB2">
      <w:pPr>
        <w:pStyle w:val="Odlomakpopisa"/>
        <w:ind w:left="1065"/>
        <w:jc w:val="both"/>
        <w:rPr>
          <w:sz w:val="24"/>
        </w:rPr>
      </w:pPr>
      <w:r w:rsidRPr="005D4FB2">
        <w:rPr>
          <w:bCs/>
          <w:sz w:val="24"/>
        </w:rPr>
        <w:t xml:space="preserve">Upućuje se </w:t>
      </w:r>
      <w:r w:rsidRPr="005D4FB2">
        <w:rPr>
          <w:sz w:val="24"/>
        </w:rPr>
        <w:t>u parnicu</w:t>
      </w:r>
      <w:r w:rsidRPr="005D4FB2">
        <w:rPr>
          <w:bCs/>
          <w:sz w:val="24"/>
        </w:rPr>
        <w:t xml:space="preserve"> stečajni vjerovnik</w:t>
      </w:r>
      <w:r w:rsidR="008F3AF8">
        <w:rPr>
          <w:bCs/>
          <w:sz w:val="24"/>
        </w:rPr>
        <w:t xml:space="preserve"> odnosno na nastavak već pokrenute parnice</w:t>
      </w:r>
      <w:r w:rsidRPr="005D4FB2">
        <w:rPr>
          <w:bCs/>
          <w:sz w:val="24"/>
        </w:rPr>
        <w:t xml:space="preserve">, </w:t>
      </w:r>
      <w:r w:rsidRPr="005D4FB2">
        <w:rPr>
          <w:sz w:val="24"/>
        </w:rPr>
        <w:t>u roku od 8 dana od dana od pravomoćnosti rješenja o upućivanju u parnicu</w:t>
      </w:r>
      <w:r w:rsidR="00A11457">
        <w:rPr>
          <w:sz w:val="24"/>
        </w:rPr>
        <w:t xml:space="preserve"> -</w:t>
      </w:r>
      <w:r w:rsidRPr="005D4FB2">
        <w:rPr>
          <w:sz w:val="24"/>
        </w:rPr>
        <w:t xml:space="preserve"> </w:t>
      </w:r>
      <w:r w:rsidR="008F3AF8">
        <w:rPr>
          <w:sz w:val="24"/>
        </w:rPr>
        <w:t xml:space="preserve">odnosno na nastavak parnice, </w:t>
      </w:r>
      <w:r w:rsidRPr="005D4FB2">
        <w:rPr>
          <w:sz w:val="24"/>
        </w:rPr>
        <w:t>odnosno primitka drugostupanjske odluke, radi dokazivanja osnovanosti svojega osporavanja.</w:t>
      </w:r>
    </w:p>
    <w:p w:rsidRDefault="00FE2B59" w:rsidP="00FE2B59" w:rsidR="00FE2B59" w:rsidRPr="005D4FB2">
      <w:pPr>
        <w:pStyle w:val="Odlomakpopisa"/>
        <w:ind w:left="1065"/>
        <w:jc w:val="both"/>
        <w:rPr>
          <w:sz w:val="24"/>
        </w:rPr>
      </w:pPr>
      <w:r w:rsidRPr="005D4FB2">
        <w:rPr>
          <w:sz w:val="24"/>
        </w:rPr>
        <w:t>Ako stečajni vjerovnik koji je upućen u parnicu,</w:t>
      </w:r>
      <w:r w:rsidR="00A11457">
        <w:rPr>
          <w:sz w:val="24"/>
        </w:rPr>
        <w:t xml:space="preserve"> odnosno nastavak parnice,</w:t>
      </w:r>
      <w:r w:rsidRPr="005D4FB2">
        <w:rPr>
          <w:sz w:val="24"/>
        </w:rPr>
        <w:t xml:space="preserve"> ne pokrene parnicu</w:t>
      </w:r>
      <w:r w:rsidR="00A11457">
        <w:rPr>
          <w:sz w:val="24"/>
        </w:rPr>
        <w:t xml:space="preserve"> odnosno ne nastavi već pokrenutu parnicu</w:t>
      </w:r>
      <w:r w:rsidRPr="005D4FB2">
        <w:rPr>
          <w:sz w:val="24"/>
        </w:rPr>
        <w:t xml:space="preserve"> u dodijeljenom roku, smatrat će se da je odustao od </w:t>
      </w:r>
      <w:r w:rsidR="00A11457">
        <w:rPr>
          <w:sz w:val="24"/>
        </w:rPr>
        <w:t>p</w:t>
      </w:r>
      <w:r w:rsidRPr="005D4FB2">
        <w:rPr>
          <w:sz w:val="24"/>
        </w:rPr>
        <w:t xml:space="preserve">rava na vođenje parnice. </w:t>
      </w:r>
    </w:p>
    <w:p w:rsidRDefault="00AC2633" w:rsidP="00AC2633" w:rsidR="00AC2633" w:rsidRPr="00D41257">
      <w:pPr>
        <w:jc w:val="center"/>
        <w:rPr>
          <w:sz w:val="24"/>
          <w:szCs w:val="24"/>
        </w:rPr>
      </w:pPr>
      <w:r w:rsidRPr="00D41257">
        <w:rPr>
          <w:sz w:val="24"/>
          <w:szCs w:val="24"/>
        </w:rPr>
        <w:t>Obrazloženje</w:t>
      </w:r>
    </w:p>
    <w:p w:rsidRDefault="00D41257" w:rsidP="00AC2633" w:rsidR="00D41257" w:rsidRPr="00D41257">
      <w:pPr>
        <w:jc w:val="center"/>
        <w:rPr>
          <w:sz w:val="24"/>
          <w:szCs w:val="24"/>
        </w:rPr>
      </w:pPr>
    </w:p>
    <w:p w:rsidRDefault="00D41257" w:rsidP="00D41257" w:rsidR="00D41257" w:rsidRPr="00D41257">
      <w:pPr>
        <w:ind w:firstLine="720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Na </w:t>
      </w:r>
      <w:r w:rsidR="007579AE">
        <w:rPr>
          <w:sz w:val="24"/>
          <w:szCs w:val="24"/>
        </w:rPr>
        <w:t>ispitnom ročištu održanom 2</w:t>
      </w:r>
      <w:r w:rsidR="00FE2B59">
        <w:rPr>
          <w:sz w:val="24"/>
          <w:szCs w:val="24"/>
        </w:rPr>
        <w:t>3</w:t>
      </w:r>
      <w:r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Pr="00D41257">
        <w:rPr>
          <w:sz w:val="24"/>
          <w:szCs w:val="24"/>
        </w:rPr>
        <w:t>. ispitane su sve prijavljene tražbine prema iznosima i redu koje su prijavljene u roku.</w:t>
      </w:r>
    </w:p>
    <w:p w:rsidRDefault="001F7710" w:rsidP="001F7710" w:rsidR="001F7710" w:rsidRPr="00D41257">
      <w:pPr>
        <w:jc w:val="both"/>
        <w:rPr>
          <w:rFonts w:cs="Arial" w:hAnsi="Arial" w:ascii="Arial"/>
          <w:sz w:val="24"/>
          <w:szCs w:val="24"/>
        </w:rPr>
      </w:pPr>
    </w:p>
    <w:p w:rsidRDefault="007579AE" w:rsidP="007579AE" w:rsidR="007579A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osporio je tražbine navedene u izreci rješenja. </w:t>
      </w:r>
    </w:p>
    <w:p w:rsidRDefault="007579AE" w:rsidP="007579AE" w:rsidR="007579AE">
      <w:pPr>
        <w:ind w:firstLine="708"/>
        <w:jc w:val="both"/>
        <w:rPr>
          <w:sz w:val="24"/>
          <w:szCs w:val="24"/>
        </w:rPr>
      </w:pPr>
    </w:p>
    <w:p w:rsidRDefault="00FE2B59" w:rsidP="00FE2B59" w:rsidR="00FE2B59" w:rsidRPr="005D4FB2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Tražbina je osporena iz razloga što </w:t>
      </w:r>
      <w:r w:rsidRPr="005D4FB2">
        <w:rPr>
          <w:rFonts w:eastAsia="Calibri"/>
          <w:sz w:val="24"/>
          <w:szCs w:val="24"/>
          <w:lang w:eastAsia="en-US"/>
        </w:rPr>
        <w:t>se temelj</w:t>
      </w:r>
      <w:r>
        <w:rPr>
          <w:rFonts w:eastAsia="Calibri"/>
          <w:sz w:val="24"/>
          <w:szCs w:val="24"/>
          <w:lang w:eastAsia="en-US"/>
        </w:rPr>
        <w:t>i</w:t>
      </w:r>
      <w:r w:rsidRPr="005D4FB2">
        <w:rPr>
          <w:rFonts w:eastAsia="Calibri"/>
          <w:sz w:val="24"/>
          <w:szCs w:val="24"/>
          <w:lang w:eastAsia="en-US"/>
        </w:rPr>
        <w:t xml:space="preserve"> na nepravomoćnim presudama odnosno sudskim odlukama, kao i nepravomoćnim rješenjima o ovrsi.</w:t>
      </w:r>
    </w:p>
    <w:p w:rsidRDefault="00205B07" w:rsidP="00205B07" w:rsidR="00205B07" w:rsidRPr="00616BBE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266. SZ-a riješio kao u izreci.</w:t>
      </w: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22C4C" w:rsidP="00205B07" w:rsidR="008F200F">
      <w:pPr>
        <w:jc w:val="center"/>
        <w:rPr>
          <w:szCs w:val="24"/>
        </w:rPr>
      </w:pPr>
      <w:r w:rsidRPr="00D41257">
        <w:rPr>
          <w:sz w:val="24"/>
          <w:szCs w:val="24"/>
        </w:rPr>
        <w:t xml:space="preserve"> U Zagre</w:t>
      </w:r>
      <w:r w:rsidR="00FE2B59">
        <w:rPr>
          <w:sz w:val="24"/>
          <w:szCs w:val="24"/>
        </w:rPr>
        <w:t>bu 23</w:t>
      </w:r>
      <w:r w:rsidR="00AC2633" w:rsidRPr="00D41257">
        <w:rPr>
          <w:sz w:val="24"/>
          <w:szCs w:val="24"/>
        </w:rPr>
        <w:t>.</w:t>
      </w:r>
      <w:r w:rsidR="007579AE">
        <w:rPr>
          <w:sz w:val="24"/>
          <w:szCs w:val="24"/>
        </w:rPr>
        <w:t xml:space="preserve"> ožujka</w:t>
      </w:r>
      <w:r w:rsidR="00AC2633" w:rsidRPr="00D41257">
        <w:rPr>
          <w:sz w:val="24"/>
          <w:szCs w:val="24"/>
        </w:rPr>
        <w:t xml:space="preserve"> 201</w:t>
      </w:r>
      <w:r w:rsidR="00205B07">
        <w:rPr>
          <w:sz w:val="24"/>
          <w:szCs w:val="24"/>
        </w:rPr>
        <w:t>7</w:t>
      </w:r>
      <w:r w:rsidR="00AC2633" w:rsidRPr="00D41257">
        <w:rPr>
          <w:sz w:val="24"/>
          <w:szCs w:val="24"/>
        </w:rPr>
        <w:t xml:space="preserve">. </w:t>
      </w:r>
      <w:r w:rsidR="00AC2633" w:rsidRPr="00D41257">
        <w:rPr>
          <w:szCs w:val="24"/>
        </w:rPr>
        <w:tab/>
      </w:r>
    </w:p>
    <w:p w:rsidRDefault="004B2598" w:rsidP="00E91121" w:rsidR="004B25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B2598" w:rsidP="00E91121" w:rsidR="004B259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B2598" w:rsidP="00E91121" w:rsidR="004B259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B2598" w:rsidP="004B2598" w:rsidR="004B2598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B2598" w:rsidP="00E91121" w:rsidR="004B259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37CE" w:rsidP="00FE2B59" w:rsidR="008B37C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0592A" w:rsidP="007579AE" w:rsidR="0000592A" w:rsidRPr="00D41257">
      <w:pPr>
        <w:pStyle w:val="Podnaslov"/>
        <w:ind w:firstLine="708" w:left="4956"/>
        <w:rPr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  <w:r w:rsidRPr="00D41257">
        <w:rPr>
          <w:sz w:val="24"/>
          <w:szCs w:val="24"/>
        </w:rPr>
        <w:tab/>
      </w:r>
    </w:p>
    <w:p w:rsidRDefault="0082247D" w:rsidP="00AC2633" w:rsidR="0082247D" w:rsidRPr="00D41257">
      <w:pPr>
        <w:jc w:val="both"/>
        <w:rPr>
          <w:sz w:val="24"/>
          <w:szCs w:val="24"/>
        </w:rPr>
      </w:pPr>
    </w:p>
    <w:p w:rsidRDefault="00AC2633" w:rsidP="00AC2633" w:rsidR="00AC2633" w:rsidRPr="00D41257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CC2635" w:rsidP="00466389" w:rsidR="00CC2635">
      <w:pPr>
        <w:jc w:val="both"/>
        <w:rPr>
          <w:sz w:val="24"/>
          <w:szCs w:val="24"/>
        </w:rPr>
      </w:pP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466389" w:rsidP="00466389" w:rsidR="00466389" w:rsidRPr="00616BBE">
      <w:pPr>
        <w:jc w:val="both"/>
        <w:rPr>
          <w:sz w:val="24"/>
          <w:szCs w:val="24"/>
        </w:rPr>
      </w:pPr>
    </w:p>
    <w:p w:rsidRDefault="00466389" w:rsidP="00466389" w:rsidR="00466389">
      <w:pPr>
        <w:jc w:val="both"/>
        <w:rPr>
          <w:sz w:val="24"/>
          <w:szCs w:val="24"/>
        </w:rPr>
      </w:pPr>
    </w:p>
    <w:p w:rsidRDefault="008B37CE" w:rsidP="00466389" w:rsidR="008B37CE">
      <w:pPr>
        <w:jc w:val="both"/>
        <w:rPr>
          <w:sz w:val="24"/>
          <w:szCs w:val="24"/>
        </w:rPr>
      </w:pPr>
    </w:p>
    <w:p w:rsidRDefault="00AC2633" w:rsidP="00466389" w:rsidR="00AC2633" w:rsidRPr="00D41257">
      <w:pPr>
        <w:ind w:left="360"/>
        <w:jc w:val="both"/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P="00AC2633" w:rsidR="00AC2633" w:rsidRPr="00D41257">
      <w:pPr>
        <w:rPr>
          <w:sz w:val="24"/>
          <w:szCs w:val="24"/>
        </w:rPr>
      </w:pPr>
    </w:p>
    <w:p w:rsidRDefault="00AC2633" w:rsidR="00AC2633" w:rsidRPr="00D41257">
      <w:pPr>
        <w:rPr>
          <w:sz w:val="24"/>
          <w:szCs w:val="24"/>
        </w:rPr>
      </w:pPr>
    </w:p>
    <w:sectPr w:rsidSect="00466389" w:rsidR="00AC2633" w:rsidRPr="00D41257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8DF" w:rsidR="000F58DF">
      <w:r>
        <w:separator/>
      </w:r>
    </w:p>
  </w:endnote>
  <w:endnote w:id="0" w:type="continuationSeparator">
    <w:p w:rsidRDefault="000F58DF" w:rsidR="000F58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8DF" w:rsidR="000F58DF">
      <w:r>
        <w:separator/>
      </w:r>
    </w:p>
  </w:footnote>
  <w:footnote w:id="0" w:type="continuationSeparator">
    <w:p w:rsidRDefault="000F58DF" w:rsidR="000F58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47D" w:rsidP="00AC2633" w:rsidR="008224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247D" w:rsidR="008224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389" w:rsidR="0046638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2598">
      <w:rPr>
        <w:noProof/>
      </w:rPr>
      <w:t>2</w:t>
    </w:r>
    <w:r>
      <w:fldChar w:fldCharType="end"/>
    </w:r>
  </w:p>
  <w:p w:rsidRDefault="00466389" w:rsidR="00466389">
    <w:pPr>
      <w:pStyle w:val="Zaglavlje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Pr="00D41257">
      <w:rPr>
        <w:bCs/>
        <w:sz w:val="24"/>
        <w:szCs w:val="24"/>
      </w:rPr>
      <w:t>72. St-</w:t>
    </w:r>
    <w:r w:rsidR="00FE2B59">
      <w:rPr>
        <w:bCs/>
        <w:sz w:val="24"/>
        <w:szCs w:val="24"/>
      </w:rPr>
      <w:t>3742</w:t>
    </w:r>
    <w:r w:rsidR="00205B07">
      <w:rPr>
        <w:bCs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34365D"/>
    <w:multiLevelType w:val="hybridMultilevel"/>
    <w:tmpl w:val="9530E4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FFD6B80"/>
    <w:multiLevelType w:val="hybridMultilevel"/>
    <w:tmpl w:val="55BCA26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DFB4EA8"/>
    <w:multiLevelType w:val="hybridMultilevel"/>
    <w:tmpl w:val="55981E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E1C7907"/>
    <w:multiLevelType w:val="hybridMultilevel"/>
    <w:tmpl w:val="35160700"/>
    <w:lvl w:tplc="0CD81B0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48E3C2A"/>
    <w:multiLevelType w:val="hybridMultilevel"/>
    <w:tmpl w:val="A96C03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6"/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2633"/>
    <w:rsid w:val="0000592A"/>
    <w:rsid w:val="00030887"/>
    <w:rsid w:val="000422C6"/>
    <w:rsid w:val="000559E0"/>
    <w:rsid w:val="0006042A"/>
    <w:rsid w:val="000F3AE8"/>
    <w:rsid w:val="000F58DF"/>
    <w:rsid w:val="00186403"/>
    <w:rsid w:val="001B2E2D"/>
    <w:rsid w:val="001F7710"/>
    <w:rsid w:val="00205B07"/>
    <w:rsid w:val="002250D1"/>
    <w:rsid w:val="002D71A0"/>
    <w:rsid w:val="00326D88"/>
    <w:rsid w:val="003E398F"/>
    <w:rsid w:val="003F5850"/>
    <w:rsid w:val="00466389"/>
    <w:rsid w:val="004932EA"/>
    <w:rsid w:val="004A68FB"/>
    <w:rsid w:val="004B2598"/>
    <w:rsid w:val="004B273E"/>
    <w:rsid w:val="00521FA5"/>
    <w:rsid w:val="005B3C80"/>
    <w:rsid w:val="0061489A"/>
    <w:rsid w:val="006810F2"/>
    <w:rsid w:val="007579AE"/>
    <w:rsid w:val="0082247D"/>
    <w:rsid w:val="00855B5A"/>
    <w:rsid w:val="008B37CE"/>
    <w:rsid w:val="008D3179"/>
    <w:rsid w:val="008F200F"/>
    <w:rsid w:val="008F3AF8"/>
    <w:rsid w:val="00A11457"/>
    <w:rsid w:val="00AC2633"/>
    <w:rsid w:val="00AE36DD"/>
    <w:rsid w:val="00B0039F"/>
    <w:rsid w:val="00B072B4"/>
    <w:rsid w:val="00B37574"/>
    <w:rsid w:val="00B4578E"/>
    <w:rsid w:val="00BA10F9"/>
    <w:rsid w:val="00C22C4C"/>
    <w:rsid w:val="00C25561"/>
    <w:rsid w:val="00C30BA2"/>
    <w:rsid w:val="00CC1AB9"/>
    <w:rsid w:val="00CC2635"/>
    <w:rsid w:val="00D41257"/>
    <w:rsid w:val="00D84FEC"/>
    <w:rsid w:val="00DA6AD7"/>
    <w:rsid w:val="00DD102E"/>
    <w:rsid w:val="00E625E4"/>
    <w:rsid w:val="00E94B23"/>
    <w:rsid w:val="00EA577F"/>
    <w:rsid w:val="00EE568E"/>
    <w:rsid w:val="00EF66F3"/>
    <w:rsid w:val="00F84831"/>
    <w:rsid w:val="00F84DFA"/>
    <w:rsid w:val="00FA6BBA"/>
    <w:rsid w:val="00FC756C"/>
    <w:rsid w:val="00FE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2633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6389"/>
  </w:style>
  <w:style w:customStyle="true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F200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3C80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205B07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FE2B59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2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2633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C26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C2633"/>
  </w:style>
  <w:style w:styleId="Podnoje" w:type="paragraph">
    <w:name w:val="footer"/>
    <w:basedOn w:val="Normal"/>
    <w:link w:val="PodnojeChar"/>
    <w:rsid w:val="004663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6389"/>
  </w:style>
  <w:style w:customStyle="1" w:styleId="ZaglavljeChar" w:type="character">
    <w:name w:val="Zaglavlje Char"/>
    <w:link w:val="Zaglavlje"/>
    <w:uiPriority w:val="99"/>
    <w:rsid w:val="00466389"/>
  </w:style>
  <w:style w:styleId="Podnaslov" w:type="paragraph">
    <w:name w:val="Subtitle"/>
    <w:basedOn w:val="Normal"/>
    <w:link w:val="PodnaslovChar"/>
    <w:qFormat/>
    <w:rsid w:val="008F200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F200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5B3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3C80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205B07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FE2B5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2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3742</izvorni_sadrzaj>
    <derivirana_varijabla naziv="DomainObject.Predmet.Broj_1">3742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St-3742/2016</izvorni_sadrzaj>
    <derivirana_varijabla naziv="DomainObject.Predmet.OznakaBroj_1">St-3742/2016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MICRA VTM d.o.o. zastupanog po punomoćniku Frano Tolić; Robert Vranješ</izvorni_sadrzaj>
    <derivirana_varijabla naziv="DomainObject.Predmet.ProtustrankaFormated_1">  MICRA VTM d.o.o. zastupanog po punomoćniku Frano Tolić; Robert Vranješ</derivirana_varijabla>
  </DomainObject.Predmet.ProtustrankaFormated>
  <DomainObject.Predmet.ProtustrankaFormatedOIB>
    <izvorni_sadrzaj>  MICRA VTM d.o.o., OIB 00539153599 zastupanog po punomoćniku Frano Tolić; Robert Vranješ</izvorni_sadrzaj>
    <derivirana_varijabla naziv="DomainObject.Predmet.ProtustrankaFormatedOIB_1">  MICRA VTM d.o.o., OIB 00539153599 zastupanog po punomoćniku Frano Tolić; Robert Vranješ</derivirana_varijabla>
  </DomainObject.Predmet.ProtustrankaFormatedOIB>
  <DomainObject.Predmet.ProtustrankaFormatedWithAdress>
    <izvorni_sadrzaj> MICRA VTM d.o.o., Racka 20/A, 10000 Zagreb zastupanog po punomoćniku Frano Tolić; Robert Vranješ</izvorni_sadrzaj>
    <derivirana_varijabla naziv="DomainObject.Predmet.ProtustrankaFormatedWithAdress_1"> MICRA VTM d.o.o., Racka 20/A, 10000 Zagreb zastupanog po punomoćniku Frano Tolić; Robert Vranješ</derivirana_varijabla>
  </DomainObject.Predmet.ProtustrankaFormatedWithAdress>
  <DomainObject.Predmet.ProtustrankaFormatedWithAdressOIB>
    <izvorni_sadrzaj> MICRA VTM d.o.o., OIB 00539153599, Racka 20/A, 10000 Zagreb zastupanog po punomoćniku Frano Tolić; Robert Vranješ</izvorni_sadrzaj>
    <derivirana_varijabla naziv="DomainObject.Predmet.ProtustrankaFormatedWithAdressOIB_1"> MICRA VTM d.o.o., OIB 00539153599, Racka 20/A, 10000 Zagreb zastupanog po punomoćniku Frano Tolić; Robert Vranješ</derivirana_varijabla>
  </DomainObject.Predmet.ProtustrankaFormatedWithAdressOIB>
  <DomainObject.Predmet.ProtustrankaWithAdress>
    <izvorni_sadrzaj>MICRA VTM d.o.o. Racka 20/A, 10000 Zagreb</izvorni_sadrzaj>
    <derivirana_varijabla naziv="DomainObject.Predmet.ProtustrankaWithAdress_1">MICRA VTM d.o.o. Racka 20/A, 10000 Zagreb</derivirana_varijabla>
  </DomainObject.Predmet.ProtustrankaWithAdress>
  <DomainObject.Predmet.ProtustrankaWithAdressOIB>
    <izvorni_sadrzaj>MICRA VTM d.o.o., OIB 00539153599, Racka 20/A, 10000 Zagreb</izvorni_sadrzaj>
    <derivirana_varijabla naziv="DomainObject.Predmet.ProtustrankaWithAdressOIB_1">MICRA VTM d.o.o., OIB 00539153599, Racka 20/A, 10000 Zagreb</derivirana_varijabla>
  </DomainObject.Predmet.ProtustrankaWithAdressOIB>
  <DomainObject.Predmet.ProtustrankaNazivFormated>
    <izvorni_sadrzaj>MICRA VTM d.o.o.</izvorni_sadrzaj>
    <derivirana_varijabla naziv="DomainObject.Predmet.ProtustrankaNazivFormated_1">MICRA VTM d.o.o.</derivirana_varijabla>
  </DomainObject.Predmet.ProtustrankaNazivFormated>
  <DomainObject.Predmet.ProtustrankaNazivFormatedOIB>
    <izvorni_sadrzaj>MICRA VTM d.o.o., OIB 00539153599</izvorni_sadrzaj>
    <derivirana_varijabla naziv="DomainObject.Predmet.ProtustrankaNazivFormatedOIB_1">MICRA VTM d.o.o., OIB 00539153599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MICRA VTM d.o.o. zastupanog po punomoćniku Frano Tolić; Robert Vranješ</item>
    </izvorni_sadrzaj>
    <derivirana_varijabla naziv="DomainObject.Predmet.ProtuStrankaListFormated_1">
      <item>MICRA VTM d.o.o. zastupanog po punomoćniku Frano Tolić; Robert Vranješ</item>
    </derivirana_varijabla>
  </DomainObject.Predmet.ProtuStrankaListFormated>
  <DomainObject.Predmet.ProtuStrankaListFormatedOIB>
    <izvorni_sadrzaj>
      <item>MICRA VTM d.o.o., OIB 00539153599 zastupanog po punomoćniku Frano Tolić; Robert Vranješ</item>
    </izvorni_sadrzaj>
    <derivirana_varijabla naziv="DomainObject.Predmet.ProtuStrankaListFormatedOIB_1">
      <item>MICRA VTM d.o.o., OIB 00539153599 zastupanog po punomoćniku Frano Tolić; Robert Vranješ</item>
    </derivirana_varijabla>
  </DomainObject.Predmet.ProtuStrankaListFormatedOIB>
  <DomainObject.Predmet.ProtuStrankaListFormatedWithAdress>
    <izvorni_sadrzaj>
      <item>MICRA VTM d.o.o., Racka 20/A, 10000 Zagreb zastupanog po punomoćniku Frano Tolić; Robert Vranješ</item>
    </izvorni_sadrzaj>
    <derivirana_varijabla naziv="DomainObject.Predmet.ProtuStrankaListFormatedWithAdress_1">
      <item>MICRA VTM d.o.o., Racka 20/A, 10000 Zagreb zastupanog po punomoćniku Frano Tolić; Robert Vranješ</item>
    </derivirana_varijabla>
  </DomainObject.Predmet.ProtuStrankaListFormatedWithAdress>
  <DomainObject.Predmet.ProtuStrankaListFormatedWithAdressOIB>
    <izvorni_sadrzaj>
      <item>MICRA VTM d.o.o., OIB 00539153599, Racka 20/A, 10000 Zagreb zastupanog po punomoćniku Frano Tolić; Robert Vranješ</item>
    </izvorni_sadrzaj>
    <derivirana_varijabla naziv="DomainObject.Predmet.ProtuStrankaListFormatedWithAdressOIB_1">
      <item>MICRA VTM d.o.o., OIB 00539153599, Racka 20/A, 10000 Zagreb zastupanog po punomoćniku Frano Tolić; Robert Vranješ</item>
    </derivirana_varijabla>
  </DomainObject.Predmet.ProtuStrankaListFormatedWithAdressOIB>
  <DomainObject.Predmet.ProtuStrankaListNazivFormated>
    <izvorni_sadrzaj>
      <item>MICRA VTM d.o.o.</item>
    </izvorni_sadrzaj>
    <derivirana_varijabla naziv="DomainObject.Predmet.ProtuStrankaListNazivFormated_1">
      <item>MICRA VTM d.o.o.</item>
    </derivirana_varijabla>
  </DomainObject.Predmet.ProtuStrankaListNazivFormated>
  <DomainObject.Predmet.ProtuStrankaListNazivFormatedOIB>
    <izvorni_sadrzaj>
      <item>MICRA VTM d.o.o., OIB 00539153599</item>
    </izvorni_sadrzaj>
    <derivirana_varijabla naziv="DomainObject.Predmet.ProtuStrankaListNazivFormatedOIB_1">
      <item>MICRA VTM d.o.o., OIB 00539153599</item>
    </derivirana_varijabla>
  </DomainObject.Predmet.ProtuStrankaListNazivFormatedOIB>
  <DomainObject.Predmet.OstaliListFormated>
    <izvorni_sadrzaj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</izvorni_sadrzaj>
    <derivirana_varijabla naziv="DomainObject.Predmet.OstaliListFormated_1">
      <item>Robert Vranješ punomoćnik sudionika u postupku MICRA VTM d.o.o.</item>
      <item>Frano Tolić punomoćnik sudionika u postupku MICRA VTM d.o.o.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</derivirana_varijabla>
  </DomainObject.Predmet.OstaliListFormated>
  <DomainObject.Predmet.OstaliListFormatedOIB>
    <izvorni_sadrzaj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</izvorni_sadrzaj>
    <derivirana_varijabla naziv="DomainObject.Predmet.OstaliListFormatedOIB_1">
      <item>Robert Vranješ, OIB 60874225988 punomoćnik sudionika u postupku MICRA VTM d.o.o.</item>
      <item>Frano Tolić, OIB 88524618690 punomoćnik sudionika u postupku MICRA VTM d.o.o.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</derivirana_varijabla>
  </DomainObject.Predmet.OstaliListFormatedOIB>
  <DomainObject.Predmet.OstaliListFormatedWithAdress>
    <izvorni_sadrzaj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10000 Zagreb</item>
    </izvorni_sadrzaj>
    <derivirana_varijabla naziv="DomainObject.Predmet.OstaliListFormatedWithAdress_1">
      <item>Robert Vranješ, Gorjakovo 134, 49218 Gorjakovo punomoćnik sudionika u postupku MICRA VTM d.o.o.</item>
      <item>Frano Tolić, Kistanjska 3, 10000 Zagreb punomoćnik sudionika u postupku MICRA VTM d.o.o.</item>
      <item>ŽUPANIJSKO DRŽAVNO ODVJETNIŠTVO U ZAGREBU, Savska Cesta 41, 10000 Zagreb</item>
      <item>Ivan Milas, Bukovac Gornji 4, 10000 Zagreb</item>
      <item>Financijska agencija, Ulica grada Vukovara 70, 10000 Zagreb</item>
      <item>PARTNER BANKA d.d. ZAGREB, Vončinina 2, 10000 Zagreb</item>
      <item>REPUBLIKA HRVATSKA MINISTARSTVO FINANCIJA, Av. Dubrovnik 32, 10000 Zagreb</item>
      <item>MINISTARSTVO PRAVOSUĐA, Ulica grada Vukovara 49, 10000 Zagreb</item>
      <item>UNIQA osiguranje d.d., Planinska 13 A , 10000 Zagreb</item>
      <item>Hrvatske autoceste društvo s ograničenom odgovornošću, za upravljenje, građenje i održavanje autocesta, Širolina ulica 4, 10000 Zagreb</item>
      <item>FUCHS MAZIVA društvo s ograničenom odgovornošću za proizvodnju, trgovinu i usluge, Domaslovec, I Krmica 8, 10430 Samobor</item>
      <item>VOLVO GROUP CROATIA d.o.o. za trgovinu i usluge, Karlovačka cesta 94, 10000 Zagreb</item>
    </derivirana_varijabla>
  </DomainObject.Predmet.OstaliListFormatedWithAdress>
  <DomainObject.Predmet.OstaliListFormatedWithAdressOIB>
    <izvorni_sadrzaj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10000 Zagreb</item>
    </izvorni_sadrzaj>
    <derivirana_varijabla naziv="DomainObject.Predmet.OstaliListFormatedWithAdressOIB_1">
      <item>Robert Vranješ, OIB 60874225988, Gorjakovo 134, 49218 Gorjakovo punomoćnik sudionika u postupku MICRA VTM d.o.o.</item>
      <item>Frano Tolić, OIB 88524618690, Kistanjska 3, 10000 Zagreb punomoćnik sudionika u postupku MICRA VTM d.o.o.</item>
      <item>ŽUPANIJSKO DRŽAVNO ODVJETNIŠTVO U ZAGREBU, OIB 16488001145, Savska Cesta 41, 10000 Zagreb</item>
      <item>Ivan Milas, OIB 77949391212, Bukovac Gornji 4, 10000 Zagreb</item>
      <item>Financijska agencija, OIB 85821130368, Ulica grada Vukovara 70, 10000 Zagreb</item>
      <item>PARTNER BANKA d.d. ZAGREB, OIB 71221608291, Vončinina 2, 10000 Zagreb</item>
      <item>REPUBLIKA HRVATSKA MINISTARSTVO FINANCIJA, OIB 18683136487, Av. Dubrovnik 32, 10000 Zagreb</item>
      <item>MINISTARSTVO PRAVOSUĐA, OIB 26635293339, Ulica grada Vukovara 49, 10000 Zagreb</item>
      <item>UNIQA osiguranje d.d., OIB 75665455333, Planinska 13 A , 10000 Zagreb</item>
      <item>Hrvatske autoceste društvo s ograničenom odgovornošću, za upravljenje, građenje i održavanje autocesta, OIB 57500462912, Širolina ulica 4, 10000 Zagreb</item>
      <item>FUCHS MAZIVA društvo s ograničenom odgovornošću za proizvodnju, trgovinu i usluge, OIB 99694525219, Domaslovec, I Krmica 8, 10430 Samobor</item>
      <item>VOLVO GROUP CROATIA d.o.o. za trgovinu i usluge, OIB 88704563307, Karlovačka cesta 94, 10000 Zagreb</item>
    </derivirana_varijabla>
  </DomainObject.Predmet.OstaliListFormatedWithAdressOIB>
  <DomainObject.Predmet.OstaliListNazivFormated>
    <izvorni_sadrzaj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</izvorni_sadrzaj>
    <derivirana_varijabla naziv="DomainObject.Predmet.OstaliListNazivFormated_1"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</derivirana_varijabla>
  </DomainObject.Predmet.OstaliListNazivFormated>
  <DomainObject.Predmet.OstaliListNazivFormatedOIB>
    <izvorni_sadrzaj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</izvorni_sadrzaj>
    <derivirana_varijabla naziv="DomainObject.Predmet.OstaliListNazivFormatedOIB_1">
      <item>Robert Vranješ, OIB 60874225988</item>
      <item>Frano Tolić, OIB 88524618690</item>
      <item>ŽUPANIJSKO DRŽAVNO ODVJETNIŠTVO U ZAGREBU, OIB 16488001145</item>
      <item>Ivan Milas, OIB 77949391212</item>
      <item>Financijska agencija, OIB 85821130368</item>
      <item>PARTNER BANKA d.d. ZAGREB, OIB 71221608291</item>
      <item>REPUBLIKA HRVATSKA MINISTARSTVO FINANCIJA, OIB 18683136487</item>
      <item>MINISTARSTVO PRAVOSUĐA, OIB 26635293339</item>
      <item>UNIQA osiguranje d.d., OIB 75665455333</item>
      <item>Hrvatske autoceste društvo s ograničenom odgovornošću, za upravljenje, građenje i održavanje autocesta, OIB 57500462912</item>
      <item>FUCHS MAZIVA društvo s ograničenom odgovornošću za proizvodnju, trgovinu i usluge, OIB 99694525219</item>
      <item>VOLVO GROUP CROATIA d.o.o. za trgovinu i usluge, OIB 88704563307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MICRA VTM d.o.o.</izvorni_sadrzaj>
    <derivirana_varijabla naziv="DomainObject.Predmet.ProtustrankaIDrugi_1">MICRA VTM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MICRA VTM d.o.o., OIB 00539153599, Racka 20/A, 10000 Zagreb</izvorni_sadrzaj>
    <derivirana_varijabla naziv="DomainObject.Predmet.ProtustrankaIDrugiAdressOIB_1">MICRA VTM d.o.o., OIB 00539153599, Racka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</izvorni_sadrzaj>
    <derivirana_varijabla naziv="DomainObject.Predmet.SudioniciListNaziv_1">
      <item>FINA Regionalni centar Zagreb</item>
      <item>MICRA VTM d.o.o.</item>
      <item>Robert Vranješ</item>
      <item>Frano Tolić</item>
      <item>ŽUPANIJSKO DRŽAVNO ODVJETNIŠTVO U ZAGREBU</item>
      <item>Ivan Milas</item>
      <item>Financijska agencija</item>
      <item>PARTNER BANKA d.d. ZAGREB</item>
      <item>REPUBLIKA HRVATSKA MINISTARSTVO FINANCIJA</item>
      <item>MINISTARSTVO PRAVOSUĐA</item>
      <item>UNIQA osiguranje d.d.</item>
      <item>Hrvatske autoceste društvo s ograničenom odgovornošću, za upravljenje, građenje i održavanje autocesta</item>
      <item>FUCHS MAZIVA društvo s ograničenom odgovornošću za proizvodnju, trgovinu i usluge</item>
      <item>VOLVO GROUP CROATIA 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94,10000 Zagreb</item>
    </izvorni_sadrzaj>
    <derivirana_varijabla naziv="DomainObject.Predmet.SudioniciListAdressOIB_1">
      <item>FINA Regionalni centar Zagreb, OIB 85821130368, Trg svibanjskih žrtava 1995. 1,10000 Zagreb</item>
      <item>MICRA VTM d.o.o., OIB 00539153599, Racka 20/A,10000 Zagreb</item>
      <item>Robert Vranješ, OIB 60874225988, Gorjakovo 134,49218 Gorjakovo</item>
      <item>Frano Tolić, OIB 88524618690, Kistanjska 3,10000 Zagreb</item>
      <item>ŽUPANIJSKO DRŽAVNO ODVJETNIŠTVO U ZAGREBU, OIB 16488001145, Savska Cesta 41,10000 Zagreb</item>
      <item>Ivan Milas, OIB 77949391212, Bukovac Gornji 4,10000 Zagreb</item>
      <item>Financijska agencija, OIB 85821130368, Ulica grada Vukovara 70,10000 Zagreb</item>
      <item>PARTNER BANKA d.d. ZAGREB, OIB 71221608291, Vončinina 2,10000 Zagreb</item>
      <item>REPUBLIKA HRVATSKA MINISTARSTVO FINANCIJA, OIB 18683136487, Av. Dubrovnik 32,10000 Zagreb</item>
      <item>MINISTARSTVO PRAVOSUĐA, OIB 26635293339, Ulica grada Vukovara 49,10000 Zagreb</item>
      <item>UNIQA osiguranje d.d., OIB 75665455333, Planinska 13 A ,10000 Zagreb</item>
      <item>Hrvatske autoceste društvo s ograničenom odgovornošću, za upravljenje, građenje i održavanje autocesta, OIB 57500462912, Širolina ulica 4,10000 Zagreb</item>
      <item>FUCHS MAZIVA društvo s ograničenom odgovornošću za proizvodnju, trgovinu i usluge, OIB 99694525219, Domaslovec, I Krmica 8,10430 Samobor</item>
      <item>VOLVO GROUP CROATIA d.o.o. za trgovinu i usluge, OIB 88704563307, Karlovačka cesta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</izvorni_sadrzaj>
    <derivirana_varijabla naziv="DomainObject.Predmet.SudioniciListNazivOIB_1">
      <item>, OIB 85821130368</item>
      <item>, OIB 00539153599</item>
      <item>, OIB 60874225988</item>
      <item>, OIB 88524618690</item>
      <item>, OIB 16488001145</item>
      <item>, OIB 77949391212</item>
      <item>, OIB 85821130368</item>
      <item>, OIB 71221608291</item>
      <item>, OIB 18683136487</item>
      <item>, OIB 26635293339</item>
      <item>, OIB 75665455333</item>
      <item>, OIB 57500462912</item>
      <item>, OIB 99694525219</item>
      <item>, OIB 88704563307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306</properties:Words>
  <properties:Characters>1638</properties:Characters>
  <properties:Lines>69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2017-03-23T11:24:00Z</dcterms:created>
  <dc:creator>nribaric</dc:creator>
  <cp:lastModifiedBy>Jadranka Zelić</cp:lastModifiedBy>
  <cp:lastPrinted>2017-03-23T12:16:00Z</cp:lastPrinted>
  <dcterms:modified xmlns:xsi="http://www.w3.org/2001/XMLSchema-instance" xsi:type="dcterms:W3CDTF">2017-03-23T12:16:00Z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