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8e96e" w14:paraId="d68e96e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A77BB3" w:rsidRPr="00267DA6">
        <w:t>4</w:t>
      </w:r>
      <w:r w:rsidRPr="00267DA6">
        <w:t xml:space="preserve">  St-</w:t>
      </w:r>
      <w:r w:rsidR="00EE7D5E">
        <w:t>6216</w:t>
      </w:r>
      <w:r w:rsidR="000C46EC">
        <w:t>/1</w:t>
      </w:r>
      <w:r w:rsidR="00F77ECE">
        <w:t>6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A13175">
        <w:t>Ljudevita Šestića 4</w:t>
      </w:r>
    </w:p>
    <w:p w:rsidRDefault="000C46EC" w:rsidP="00C83EDF" w:rsidR="000C46EC">
      <w:pPr>
        <w:jc w:val="both"/>
      </w:pPr>
    </w:p>
    <w:p w:rsidRDefault="005C24C0" w:rsidP="00C83EDF" w:rsidR="005C24C0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096A6C" w:rsidP="001E21B6" w:rsidR="00056A75">
      <w:pPr>
        <w:ind w:firstLine="708"/>
        <w:jc w:val="both"/>
      </w:pPr>
      <w:r w:rsidRPr="00F77ECE">
        <w:t>T</w:t>
      </w:r>
      <w:r w:rsidR="00EE7D5E">
        <w:t>rgovački sud u Zagrebu, Stalna služba,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 w:rsidRPr="00F77ECE">
        <w:t xml:space="preserve"> </w:t>
      </w:r>
      <w:r w:rsidR="00F77ECE">
        <w:t xml:space="preserve"> dužnikom </w:t>
      </w:r>
      <w:r w:rsidR="00EE7D5E" w:rsidRPr="004C7B76">
        <w:t>BRALO GRADNJA d.o.o.</w:t>
      </w:r>
      <w:r w:rsidR="00EE7D5E">
        <w:t xml:space="preserve"> u stečaju</w:t>
      </w:r>
      <w:r w:rsidR="00EE7D5E" w:rsidRPr="004C7B76">
        <w:t>, Zagreb, Nazorova 64, OIB 82771025500</w:t>
      </w:r>
      <w:r w:rsidR="00F77ECE" w:rsidRPr="001B13BE">
        <w:t>8</w:t>
      </w:r>
      <w:r w:rsidR="00871FD3">
        <w:rPr>
          <w:sz w:val="22"/>
          <w:szCs w:val="22"/>
        </w:rPr>
        <w:t>,</w:t>
      </w:r>
      <w:r w:rsidR="00056A75" w:rsidRPr="00267DA6">
        <w:t xml:space="preserve"> na ispitnom ročištu održanom dana</w:t>
      </w:r>
      <w:r w:rsidR="00505ABF" w:rsidRPr="00267DA6">
        <w:t xml:space="preserve"> </w:t>
      </w:r>
      <w:r w:rsidR="00EE7D5E">
        <w:t>4. svibnja</w:t>
      </w:r>
      <w:r w:rsidR="00F77ECE">
        <w:t xml:space="preserve"> 2017</w:t>
      </w:r>
      <w:r w:rsidR="008E1CB9">
        <w:t>.</w:t>
      </w:r>
      <w:r w:rsidR="00056A75" w:rsidRPr="00267DA6">
        <w:t xml:space="preserve"> godine </w:t>
      </w:r>
    </w:p>
    <w:p w:rsidRDefault="005C24C0" w:rsidP="001E21B6" w:rsidR="005C24C0" w:rsidRPr="00267DA6">
      <w:pPr>
        <w:ind w:firstLine="708"/>
        <w:jc w:val="both"/>
      </w:pP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056A75" w:rsidP="00056A75" w:rsidR="00056A75" w:rsidRPr="00267DA6">
      <w:pPr>
        <w:jc w:val="center"/>
        <w:rPr>
          <w:b/>
        </w:rPr>
      </w:pPr>
    </w:p>
    <w:p w:rsidRDefault="00EE7D5E" w:rsidP="00EE7D5E" w:rsidR="00EE7D5E">
      <w:pPr>
        <w:jc w:val="both"/>
      </w:pPr>
      <w:r w:rsidRPr="00730688">
        <w:t xml:space="preserve">I. Utvrđene su slijedeće tražbine prvog višeg isplatnog reda: </w:t>
      </w:r>
    </w:p>
    <w:p w:rsidRDefault="00EE7D5E" w:rsidP="00EE7D5E" w:rsidR="00EE7D5E">
      <w:pPr>
        <w:tabs>
          <w:tab w:pos="7616" w:val="left"/>
        </w:tabs>
        <w:jc w:val="both"/>
      </w:pPr>
    </w:p>
    <w:p w:rsidRDefault="00EE7D5E" w:rsidP="00EE7D5E" w:rsidR="00EE7D5E">
      <w:pPr>
        <w:jc w:val="both"/>
      </w:pPr>
      <w:r>
        <w:t>I.1. REPUBLIKA HRVATSKA, MINISTARSTVO FINANCIJA</w:t>
      </w:r>
    </w:p>
    <w:p w:rsidRDefault="00EE7D5E" w:rsidP="00EE7D5E" w:rsidR="00EE7D5E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7281" w:val="left"/>
        </w:tabs>
        <w:jc w:val="both"/>
      </w:pPr>
      <w:r>
        <w:t xml:space="preserve">       POREZNA UPRAVA, PODRUČNI URED ZAGREB,</w:t>
      </w:r>
    </w:p>
    <w:p w:rsidRDefault="00EE7D5E" w:rsidP="00EE7D5E" w:rsidR="00EE7D5E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7281" w:val="left"/>
        </w:tabs>
        <w:jc w:val="both"/>
      </w:pPr>
      <w:r>
        <w:t xml:space="preserve">       OIB 18683136487</w:t>
      </w:r>
      <w:r>
        <w:tab/>
      </w:r>
      <w:r>
        <w:tab/>
        <w:t xml:space="preserve">                                                                            882,27 kn</w:t>
      </w:r>
    </w:p>
    <w:p w:rsidRDefault="00EE7D5E" w:rsidP="00EE7D5E" w:rsidR="00EE7D5E">
      <w:pPr>
        <w:jc w:val="both"/>
      </w:pPr>
    </w:p>
    <w:p w:rsidRDefault="00EE7D5E" w:rsidP="00EE7D5E" w:rsidR="00EE7D5E">
      <w:pPr>
        <w:jc w:val="both"/>
      </w:pPr>
    </w:p>
    <w:p w:rsidRDefault="00EE7D5E" w:rsidP="00EE7D5E" w:rsidR="00EE7D5E">
      <w:pPr>
        <w:jc w:val="both"/>
      </w:pPr>
      <w:r w:rsidRPr="00730688">
        <w:t xml:space="preserve">II. Utvrđene su slijedeće tražbine drugog višeg isplatnog reda: </w:t>
      </w:r>
    </w:p>
    <w:p w:rsidRDefault="00EE7D5E" w:rsidP="00EE7D5E" w:rsidR="00EE7D5E" w:rsidRPr="00937C5C">
      <w:pPr>
        <w:jc w:val="both"/>
      </w:pPr>
    </w:p>
    <w:p w:rsidRDefault="00EE7D5E" w:rsidP="00EE7D5E" w:rsidR="00EE7D5E">
      <w:pPr>
        <w:jc w:val="both"/>
      </w:pPr>
      <w:r>
        <w:t>II.1. Sto Ges.m.b.H., Zagreb, Kovinska 4/a, OIB 14083159683                            13.842,64 kn</w:t>
      </w:r>
    </w:p>
    <w:p w:rsidRDefault="00EE7D5E" w:rsidP="00EE7D5E" w:rsidR="00EE7D5E">
      <w:pPr>
        <w:jc w:val="both"/>
      </w:pPr>
    </w:p>
    <w:p w:rsidRDefault="00EE7D5E" w:rsidP="00EE7D5E" w:rsidR="00EE7D5E">
      <w:pPr>
        <w:jc w:val="both"/>
      </w:pPr>
      <w:r>
        <w:t>II.2</w:t>
      </w:r>
      <w:r w:rsidRPr="00937C5C">
        <w:t xml:space="preserve">. </w:t>
      </w:r>
      <w:r>
        <w:t>REPUBLIKA HRVATSKA, MINISTARSTVO FINANCIJA,</w:t>
      </w:r>
    </w:p>
    <w:p w:rsidRDefault="00EE7D5E" w:rsidP="00EE7D5E" w:rsidR="00EE7D5E">
      <w:pPr>
        <w:tabs>
          <w:tab w:pos="862" w:val="left"/>
          <w:tab w:pos="7859" w:val="left"/>
        </w:tabs>
        <w:ind w:firstLine="360"/>
        <w:jc w:val="both"/>
      </w:pPr>
      <w:r>
        <w:t xml:space="preserve">  POREZNA UPRAVA, Područni ured Zagreb </w:t>
      </w:r>
    </w:p>
    <w:p w:rsidRDefault="00EE7D5E" w:rsidP="00EE7D5E" w:rsidR="00EE7D5E">
      <w:pPr>
        <w:tabs>
          <w:tab w:pos="862" w:val="left"/>
          <w:tab w:pos="7859" w:val="left"/>
        </w:tabs>
        <w:ind w:firstLine="360"/>
        <w:jc w:val="both"/>
      </w:pPr>
      <w:r>
        <w:t xml:space="preserve">  </w:t>
      </w:r>
      <w:r w:rsidRPr="00674568">
        <w:t xml:space="preserve">OIB </w:t>
      </w:r>
      <w:r>
        <w:t>18683136487                                                                                          19.605,37 kn</w:t>
      </w:r>
    </w:p>
    <w:p w:rsidRDefault="00EE7D5E" w:rsidP="00EE7D5E" w:rsidR="00EE7D5E">
      <w:pPr>
        <w:tabs>
          <w:tab w:pos="862" w:val="left"/>
          <w:tab w:pos="7859" w:val="left"/>
        </w:tabs>
        <w:ind w:firstLine="360"/>
        <w:jc w:val="both"/>
      </w:pPr>
    </w:p>
    <w:p w:rsidRDefault="00EE7D5E" w:rsidP="00EE7D5E" w:rsidR="00EE7D5E">
      <w:pPr>
        <w:jc w:val="both"/>
      </w:pPr>
      <w:r>
        <w:t>II.3. TRANS E.A.S.T. d.o.o., Žminj, Industrijska ulica 5,</w:t>
      </w:r>
    </w:p>
    <w:p w:rsidRDefault="00EE7D5E" w:rsidP="00EE7D5E" w:rsidR="00EE7D5E">
      <w:pPr>
        <w:tabs>
          <w:tab w:pos="862" w:val="left"/>
          <w:tab w:pos="7859" w:val="left"/>
        </w:tabs>
        <w:ind w:firstLine="360"/>
        <w:jc w:val="both"/>
      </w:pPr>
      <w:r>
        <w:t xml:space="preserve">   OIB 18801886088                                                                                     5.513.374,26 kn</w:t>
      </w:r>
    </w:p>
    <w:p w:rsidRDefault="00EE7D5E" w:rsidP="00EE7D5E" w:rsidR="00EE7D5E">
      <w:pPr>
        <w:tabs>
          <w:tab w:pos="862" w:val="left"/>
          <w:tab w:pos="7859" w:val="left"/>
        </w:tabs>
        <w:jc w:val="both"/>
      </w:pPr>
    </w:p>
    <w:p w:rsidRDefault="00EE7D5E" w:rsidP="00EE7D5E" w:rsidR="00EE7D5E">
      <w:pPr>
        <w:tabs>
          <w:tab w:pos="862" w:val="left"/>
          <w:tab w:pos="7859" w:val="left"/>
        </w:tabs>
        <w:jc w:val="both"/>
      </w:pPr>
      <w:r>
        <w:t>II.4. ANTONIO KRIJAN, Pula, Negrijeva ulica 22A,</w:t>
      </w:r>
    </w:p>
    <w:p w:rsidRDefault="00EE7D5E" w:rsidP="00EE7D5E" w:rsidR="00EE7D5E">
      <w:pPr>
        <w:tabs>
          <w:tab w:pos="862" w:val="left"/>
          <w:tab w:pos="7859" w:val="left"/>
        </w:tabs>
        <w:jc w:val="both"/>
      </w:pPr>
      <w:r>
        <w:t xml:space="preserve">         OIB 51572904939                                                                                    1.741.065,56 kn</w:t>
      </w:r>
    </w:p>
    <w:p w:rsidRDefault="00EE7D5E" w:rsidP="00EE7D5E" w:rsidR="00EE7D5E">
      <w:pPr>
        <w:tabs>
          <w:tab w:pos="862" w:val="left"/>
          <w:tab w:pos="7859" w:val="left"/>
        </w:tabs>
        <w:jc w:val="both"/>
      </w:pPr>
    </w:p>
    <w:p w:rsidRDefault="00EE7D5E" w:rsidP="00EE7D5E" w:rsidR="00EE7D5E">
      <w:pPr>
        <w:tabs>
          <w:tab w:pos="862" w:val="left"/>
          <w:tab w:pos="7859" w:val="left"/>
        </w:tabs>
        <w:jc w:val="both"/>
      </w:pPr>
      <w:r>
        <w:t>II.5. Stečajna masa iza FFG d.o.o. u stečaju, Pula,</w:t>
      </w:r>
    </w:p>
    <w:p w:rsidRDefault="00EE7D5E" w:rsidP="00EE7D5E" w:rsidR="00EE7D5E">
      <w:pPr>
        <w:tabs>
          <w:tab w:pos="862" w:val="left"/>
          <w:tab w:pos="7859" w:val="left"/>
        </w:tabs>
        <w:jc w:val="both"/>
      </w:pPr>
      <w:r>
        <w:t xml:space="preserve">         Koparska 31                                                                                               2.010.293,60 kn</w:t>
      </w:r>
    </w:p>
    <w:p w:rsidRDefault="00EE7D5E" w:rsidP="00EE7D5E" w:rsidR="00EE7D5E">
      <w:pPr>
        <w:tabs>
          <w:tab w:pos="862" w:val="left"/>
          <w:tab w:pos="7859" w:val="left"/>
        </w:tabs>
        <w:jc w:val="both"/>
      </w:pPr>
    </w:p>
    <w:p w:rsidRDefault="00EE7D5E" w:rsidP="00EE7D5E" w:rsidR="00EE7D5E">
      <w:pPr>
        <w:tabs>
          <w:tab w:pos="862" w:val="left"/>
          <w:tab w:pos="7859" w:val="left"/>
        </w:tabs>
        <w:jc w:val="both"/>
      </w:pPr>
      <w:r>
        <w:t>II.6. PRAGRANDE d.o.o., Pula, Trg istarske brigade 14,</w:t>
      </w:r>
    </w:p>
    <w:p w:rsidRDefault="00EE7D5E" w:rsidP="00EE7D5E" w:rsidR="00EE7D5E">
      <w:pPr>
        <w:tabs>
          <w:tab w:pos="862" w:val="left"/>
          <w:tab w:pos="7859" w:val="left"/>
        </w:tabs>
        <w:jc w:val="both"/>
      </w:pPr>
      <w:r>
        <w:t xml:space="preserve">        OIB 5117157608                                                                                                 291,79 kn</w:t>
      </w:r>
    </w:p>
    <w:p w:rsidRDefault="00E6357E" w:rsidP="00EE7D5E" w:rsidR="00E6357E">
      <w:pPr>
        <w:jc w:val="both"/>
      </w:pPr>
    </w:p>
    <w:p w:rsidRDefault="00EE7D5E" w:rsidP="00EE7D5E" w:rsidR="00EE7D5E">
      <w:pPr>
        <w:jc w:val="both"/>
      </w:pPr>
    </w:p>
    <w:p w:rsidRDefault="00287A3A" w:rsidP="00287A3A" w:rsidR="008A3BF4">
      <w:pPr>
        <w:jc w:val="center"/>
      </w:pPr>
      <w:r w:rsidRPr="002032E7">
        <w:lastRenderedPageBreak/>
        <w:t>Obrazloženje</w:t>
      </w:r>
    </w:p>
    <w:p w:rsidRDefault="00E6357E" w:rsidP="00287A3A" w:rsidR="00E6357E" w:rsidRPr="002032E7">
      <w:pPr>
        <w:jc w:val="center"/>
      </w:pPr>
    </w:p>
    <w:p w:rsidRDefault="00287A3A" w:rsidP="00287A3A" w:rsidR="00287A3A" w:rsidRPr="00267DA6">
      <w:pPr>
        <w:jc w:val="both"/>
      </w:pPr>
    </w:p>
    <w:p w:rsidRDefault="00287A3A" w:rsidP="00287A3A" w:rsidR="00447244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EE7D5E">
        <w:t>4. svibnja</w:t>
      </w:r>
      <w:r w:rsidR="00FB291A">
        <w:t xml:space="preserve"> 2017</w:t>
      </w:r>
      <w:r w:rsidR="008E1CB9">
        <w:t>.</w:t>
      </w:r>
      <w:r w:rsidR="004A201D" w:rsidRPr="00267DA6">
        <w:t xml:space="preserve"> </w:t>
      </w:r>
      <w:r w:rsidR="00B50EEB" w:rsidRPr="00267DA6">
        <w:t xml:space="preserve">godine ispitane su sve prijavljene tražbine prema svojim iznosima i redu. </w:t>
      </w:r>
      <w:r w:rsidR="00D26C39" w:rsidRPr="00267DA6">
        <w:t xml:space="preserve">Stečajni upravitelj priznao je </w:t>
      </w:r>
      <w:r w:rsidR="00B50EEB" w:rsidRPr="00267DA6">
        <w:t xml:space="preserve">tražbine </w:t>
      </w:r>
      <w:r w:rsidR="00EE7D5E">
        <w:t>prvog i drugog višeg isplatnog reda u ukupnom iznosu od 9.299.355,49</w:t>
      </w:r>
      <w:r w:rsidR="00EE7D5E" w:rsidRPr="00937C5C">
        <w:t xml:space="preserve"> </w:t>
      </w:r>
      <w:r w:rsidR="00A77BB3" w:rsidRPr="00267DA6">
        <w:t>kn.</w:t>
      </w:r>
      <w:r w:rsidR="00AE0E25">
        <w:t xml:space="preserve"> </w:t>
      </w:r>
      <w:r w:rsidR="00447244">
        <w:t xml:space="preserve">Tako priznate tražbine </w:t>
      </w:r>
      <w:r w:rsidR="005C24C0">
        <w:t xml:space="preserve">nitko od vjerovnika </w:t>
      </w:r>
      <w:r w:rsidR="00447244">
        <w:t>nije osporio</w:t>
      </w:r>
      <w:r w:rsidR="00267DA6">
        <w:t xml:space="preserve">, </w:t>
      </w:r>
      <w:r w:rsidR="00B50EEB" w:rsidRPr="00267DA6">
        <w:t xml:space="preserve">te se iste u smislu čl. </w:t>
      </w:r>
      <w:r w:rsidR="00FB291A">
        <w:t>263</w:t>
      </w:r>
      <w:r w:rsidR="00B50EEB" w:rsidRPr="00267DA6">
        <w:t>. Stečajnog zakona (</w:t>
      </w:r>
      <w:r w:rsidR="00A77BB3" w:rsidRPr="00267DA6">
        <w:t>Narodne novine broj</w:t>
      </w:r>
      <w:r w:rsidR="00B50EEB" w:rsidRPr="00267DA6">
        <w:t xml:space="preserve"> </w:t>
      </w:r>
      <w:r w:rsidR="00FB291A">
        <w:t>71/15</w:t>
      </w:r>
      <w:r w:rsidR="00AE0E25">
        <w:t>,</w:t>
      </w:r>
      <w:r w:rsidR="00A77BB3" w:rsidRPr="00267DA6">
        <w:t xml:space="preserve"> dalje u tekstu: SZ</w:t>
      </w:r>
      <w:r w:rsidR="00AE0E25">
        <w:t>-</w:t>
      </w:r>
      <w:r w:rsidR="00A77BB3" w:rsidRPr="00267DA6">
        <w:t>a</w:t>
      </w:r>
      <w:r w:rsidR="00B50EEB" w:rsidRPr="00267DA6">
        <w:t>) smatraju utvrđenima</w:t>
      </w:r>
      <w:r w:rsidR="00267DA6">
        <w:t xml:space="preserve">. </w:t>
      </w:r>
      <w:r w:rsidR="008E1CB9">
        <w:t>Stoga je riješeno kao pod točk</w:t>
      </w:r>
      <w:r w:rsidR="003A4EF0">
        <w:t>ama</w:t>
      </w:r>
      <w:r w:rsidR="008E1CB9">
        <w:t xml:space="preserve"> I. </w:t>
      </w:r>
      <w:r w:rsidR="003A4EF0">
        <w:t xml:space="preserve">i II. </w:t>
      </w:r>
      <w:r w:rsidR="008E1CB9">
        <w:t xml:space="preserve">izreke ovog rješenja. </w:t>
      </w:r>
    </w:p>
    <w:p w:rsidRDefault="00267DA6" w:rsidP="008C51C3" w:rsidR="009468B0" w:rsidRPr="00267DA6">
      <w:pPr>
        <w:ind w:firstLine="708"/>
        <w:jc w:val="both"/>
      </w:pPr>
      <w:r>
        <w:t xml:space="preserve"> </w:t>
      </w:r>
    </w:p>
    <w:p w:rsidRDefault="009468B0" w:rsidP="009468B0" w:rsidR="009468B0" w:rsidRPr="002032E7">
      <w:pPr>
        <w:jc w:val="center"/>
      </w:pPr>
      <w:r w:rsidRPr="002032E7">
        <w:t>U Karlovcu</w:t>
      </w:r>
      <w:r w:rsidR="004A201D" w:rsidRPr="002032E7">
        <w:t xml:space="preserve"> </w:t>
      </w:r>
      <w:r w:rsidR="00EE7D5E">
        <w:t>4. svibnja</w:t>
      </w:r>
      <w:r w:rsidR="00FB291A">
        <w:t xml:space="preserve"> 2017</w:t>
      </w:r>
      <w:r w:rsidR="004A201D" w:rsidRPr="002032E7">
        <w:t>.</w:t>
      </w:r>
      <w:r w:rsidRPr="002032E7">
        <w:t xml:space="preserve"> godine </w:t>
      </w:r>
    </w:p>
    <w:p w:rsidRDefault="002032E7" w:rsidP="009468B0" w:rsidR="002032E7" w:rsidRPr="00267DA6">
      <w:pPr>
        <w:jc w:val="center"/>
        <w:rPr>
          <w:b/>
        </w:rPr>
      </w:pP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      </w:t>
      </w:r>
      <w:r w:rsidR="008A3BF4" w:rsidRPr="002032E7">
        <w:t xml:space="preserve">  </w:t>
      </w:r>
      <w:r w:rsidR="008C51C3" w:rsidRPr="002032E7">
        <w:t xml:space="preserve">   </w:t>
      </w:r>
      <w:r w:rsidR="000C46EC">
        <w:t xml:space="preserve">       S</w:t>
      </w:r>
      <w:r w:rsidRPr="002032E7">
        <w:t xml:space="preserve">udac:     </w:t>
      </w:r>
    </w:p>
    <w:p w:rsidRDefault="009468B0" w:rsidP="00495F92" w:rsidR="001C352A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DE3B83">
        <w:t>, v.r.</w:t>
      </w:r>
    </w:p>
    <w:p w:rsidRDefault="00DE3B83" w:rsidP="00495F92" w:rsidR="00DE3B83">
      <w:pPr>
        <w:jc w:val="both"/>
      </w:pPr>
    </w:p>
    <w:p w:rsidRDefault="00DE3B83" w:rsidP="00DE3B83" w:rsidR="00DE3B83" w:rsidRPr="005B77E1">
      <w:pPr>
        <w:tabs>
          <w:tab w:pos="6764" w:val="left"/>
        </w:tabs>
        <w:jc w:val="both"/>
      </w:pPr>
      <w:r>
        <w:tab/>
        <w:t>Za točnost otpravka-</w:t>
      </w:r>
    </w:p>
    <w:p w:rsidRDefault="00DE3B83" w:rsidP="00DE3B83" w:rsidR="00483FA4">
      <w:pPr>
        <w:tabs>
          <w:tab w:pos="6764" w:val="left"/>
        </w:tabs>
        <w:jc w:val="both"/>
      </w:pPr>
      <w:r>
        <w:tab/>
        <w:t>ovlašteni službenik:</w:t>
      </w:r>
    </w:p>
    <w:p w:rsidRDefault="00DE3B83" w:rsidP="00DE3B83" w:rsidR="00DE3B83" w:rsidRPr="00F51122">
      <w:pPr>
        <w:tabs>
          <w:tab w:pos="6764" w:val="left"/>
        </w:tabs>
        <w:jc w:val="both"/>
      </w:pPr>
      <w:r>
        <w:tab/>
        <w:t>Renata Klokočki</w:t>
      </w:r>
    </w:p>
    <w:p w:rsidRDefault="00871FD3" w:rsidP="00F51122" w:rsidR="00871FD3" w:rsidRPr="00F51122">
      <w:pPr>
        <w:tabs>
          <w:tab w:pos="6774" w:val="left"/>
        </w:tabs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9468B0" w:rsidR="004A201D" w:rsidRPr="00267DA6">
      <w:pPr>
        <w:jc w:val="both"/>
      </w:pPr>
      <w:r w:rsidRPr="00267DA6">
        <w:t xml:space="preserve">Protiv ovog rješenja </w:t>
      </w:r>
      <w:r w:rsidR="004A201D" w:rsidRPr="00267DA6">
        <w:t xml:space="preserve"> prava na žalbu ima stečajni upravitelj i svaki vjerovnik u dijelu koji se tiče njegove prijavljene tražbine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za žalbu iznosi 8 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suda. Žalba se podnosi Visokom trgovačkom sudu RH, putem ovog suda, u dva primjerka. </w:t>
      </w:r>
    </w:p>
    <w:p w:rsidRDefault="009468B0" w:rsidP="009468B0" w:rsidR="009468B0">
      <w:pPr>
        <w:jc w:val="both"/>
      </w:pPr>
    </w:p>
    <w:p w:rsidRDefault="000C46EC" w:rsidP="009468B0" w:rsidR="000C46EC" w:rsidRPr="00267DA6">
      <w:pPr>
        <w:jc w:val="both"/>
      </w:pPr>
    </w:p>
    <w:p w:rsidRDefault="0091049A" w:rsidP="00B93ADE" w:rsidR="0091049A" w:rsidRPr="00267DA6">
      <w:pPr>
        <w:ind w:left="360"/>
        <w:jc w:val="both"/>
      </w:pPr>
    </w:p>
    <w:sectPr w:rsidSect="00923BEE" w:rsidR="0091049A" w:rsidRPr="00267DA6">
      <w:headerReference w:type="even" r:id="rId10"/>
      <w:headerReference w:type="default" r:id="rId11"/>
      <w:pgSz w:h="16838" w:w="11906"/>
      <w:pgMar w:gutter="0" w:footer="708" w:header="708" w:left="1417" w:bottom="143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34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EE7D5E">
      <w:t>6216</w:t>
    </w:r>
    <w:r w:rsidR="000C46EC">
      <w:t>/1</w:t>
    </w:r>
    <w:r w:rsidR="00FB291A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5"/>
  </w:num>
  <w:num w:numId="8">
    <w:abstractNumId w:val="7"/>
  </w:num>
  <w:num w:numId="9">
    <w:abstractNumId w:val="8"/>
  </w:num>
  <w:num w:numId="10">
    <w:abstractNumId w:val="4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120C2D"/>
    <w:rsid w:val="00131B20"/>
    <w:rsid w:val="00153D87"/>
    <w:rsid w:val="001913D7"/>
    <w:rsid w:val="001B2E51"/>
    <w:rsid w:val="001C352A"/>
    <w:rsid w:val="001C7CC9"/>
    <w:rsid w:val="001E21B6"/>
    <w:rsid w:val="001F52FA"/>
    <w:rsid w:val="002032E7"/>
    <w:rsid w:val="00214A20"/>
    <w:rsid w:val="002207C8"/>
    <w:rsid w:val="002234AB"/>
    <w:rsid w:val="00251412"/>
    <w:rsid w:val="002616DE"/>
    <w:rsid w:val="00267DA6"/>
    <w:rsid w:val="0027237A"/>
    <w:rsid w:val="00287A3A"/>
    <w:rsid w:val="002939D3"/>
    <w:rsid w:val="002B4CEF"/>
    <w:rsid w:val="002E71E9"/>
    <w:rsid w:val="0030106D"/>
    <w:rsid w:val="00313BDB"/>
    <w:rsid w:val="003565B3"/>
    <w:rsid w:val="00374A53"/>
    <w:rsid w:val="00392297"/>
    <w:rsid w:val="003A4EF0"/>
    <w:rsid w:val="003D0B7D"/>
    <w:rsid w:val="004268EE"/>
    <w:rsid w:val="004333B9"/>
    <w:rsid w:val="00447244"/>
    <w:rsid w:val="00483FA4"/>
    <w:rsid w:val="00495F92"/>
    <w:rsid w:val="004A201D"/>
    <w:rsid w:val="004A44BE"/>
    <w:rsid w:val="00504675"/>
    <w:rsid w:val="00505ABF"/>
    <w:rsid w:val="0050695B"/>
    <w:rsid w:val="00562398"/>
    <w:rsid w:val="005646C8"/>
    <w:rsid w:val="005C24C0"/>
    <w:rsid w:val="005E3015"/>
    <w:rsid w:val="00643621"/>
    <w:rsid w:val="00650897"/>
    <w:rsid w:val="00660B8E"/>
    <w:rsid w:val="006A7683"/>
    <w:rsid w:val="006B0440"/>
    <w:rsid w:val="006D5A97"/>
    <w:rsid w:val="006D621E"/>
    <w:rsid w:val="006E19E2"/>
    <w:rsid w:val="006E5A28"/>
    <w:rsid w:val="006F485F"/>
    <w:rsid w:val="00743481"/>
    <w:rsid w:val="00764B48"/>
    <w:rsid w:val="00770120"/>
    <w:rsid w:val="00783E03"/>
    <w:rsid w:val="007C1F4C"/>
    <w:rsid w:val="007D34E0"/>
    <w:rsid w:val="00834391"/>
    <w:rsid w:val="00844E28"/>
    <w:rsid w:val="00871FD3"/>
    <w:rsid w:val="008748E1"/>
    <w:rsid w:val="0088799E"/>
    <w:rsid w:val="00893CE9"/>
    <w:rsid w:val="008A3BF4"/>
    <w:rsid w:val="008C51C3"/>
    <w:rsid w:val="008E1CB9"/>
    <w:rsid w:val="008F1555"/>
    <w:rsid w:val="0091049A"/>
    <w:rsid w:val="009237A9"/>
    <w:rsid w:val="00923BEE"/>
    <w:rsid w:val="00932EA7"/>
    <w:rsid w:val="00937F31"/>
    <w:rsid w:val="009468B0"/>
    <w:rsid w:val="00985DE2"/>
    <w:rsid w:val="009D3D71"/>
    <w:rsid w:val="009F0937"/>
    <w:rsid w:val="00A13175"/>
    <w:rsid w:val="00A14DAD"/>
    <w:rsid w:val="00A24BC2"/>
    <w:rsid w:val="00A330A9"/>
    <w:rsid w:val="00A4312C"/>
    <w:rsid w:val="00A44134"/>
    <w:rsid w:val="00A45370"/>
    <w:rsid w:val="00A618B3"/>
    <w:rsid w:val="00A77BB3"/>
    <w:rsid w:val="00A94AF3"/>
    <w:rsid w:val="00AE0E25"/>
    <w:rsid w:val="00AE2504"/>
    <w:rsid w:val="00AF58ED"/>
    <w:rsid w:val="00B103D9"/>
    <w:rsid w:val="00B50EEB"/>
    <w:rsid w:val="00B81753"/>
    <w:rsid w:val="00B93ADE"/>
    <w:rsid w:val="00BA6ECF"/>
    <w:rsid w:val="00BD2065"/>
    <w:rsid w:val="00BD3394"/>
    <w:rsid w:val="00BE6956"/>
    <w:rsid w:val="00C07070"/>
    <w:rsid w:val="00C120CE"/>
    <w:rsid w:val="00C567C0"/>
    <w:rsid w:val="00C60A3B"/>
    <w:rsid w:val="00C65FCF"/>
    <w:rsid w:val="00C71058"/>
    <w:rsid w:val="00C71732"/>
    <w:rsid w:val="00C83EDF"/>
    <w:rsid w:val="00C91549"/>
    <w:rsid w:val="00C951B7"/>
    <w:rsid w:val="00CA1F5B"/>
    <w:rsid w:val="00CA6C99"/>
    <w:rsid w:val="00CC4222"/>
    <w:rsid w:val="00CD08C4"/>
    <w:rsid w:val="00D26C39"/>
    <w:rsid w:val="00D42104"/>
    <w:rsid w:val="00D4607D"/>
    <w:rsid w:val="00D66539"/>
    <w:rsid w:val="00DC4E31"/>
    <w:rsid w:val="00DE3B83"/>
    <w:rsid w:val="00E07968"/>
    <w:rsid w:val="00E10266"/>
    <w:rsid w:val="00E3561E"/>
    <w:rsid w:val="00E6357E"/>
    <w:rsid w:val="00EA39DD"/>
    <w:rsid w:val="00EB2C04"/>
    <w:rsid w:val="00EC0260"/>
    <w:rsid w:val="00EE7D5E"/>
    <w:rsid w:val="00F1017A"/>
    <w:rsid w:val="00F51122"/>
    <w:rsid w:val="00F77ECE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Tekstrezerviranogmjesta" w:type="character">
    <w:name w:val="Placeholder Text"/>
    <w:basedOn w:val="Zadanifontodlomka"/>
    <w:uiPriority w:val="99"/>
    <w:semiHidden/>
    <w:rsid w:val="007434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34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34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4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4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Tekstrezerviranogmjesta" w:type="character">
    <w:name w:val="Placeholder Text"/>
    <w:basedOn w:val="Zadanifontodlomka"/>
    <w:uiPriority w:val="99"/>
    <w:semiHidden/>
    <w:rsid w:val="007434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34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34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4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4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6216</izvorni_sadrzaj>
    <derivirana_varijabla naziv="DomainObject.Predmet.Broj_1">6216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St-6216/2016</izvorni_sadrzaj>
    <derivirana_varijabla naziv="DomainObject.Predmet.OznakaBroj_1">St-6216/2016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BRALO GRADNJA d.o.o. za građenje i usluge u stečaju zastupanog po punomoćniku Ivana Luetić Mihoci</izvorni_sadrzaj>
    <derivirana_varijabla naziv="DomainObject.Predmet.ProtustrankaFormated_1">  BRALO GRADNJA d.o.o. za građenje i usluge u stečaju zastupanog po punomoćniku Ivana Luetić Mihoci</derivirana_varijabla>
  </DomainObject.Predmet.ProtustrankaFormated>
  <DomainObject.Predmet.ProtustrankaFormatedOIB>
    <izvorni_sadrzaj>  BRALO GRADNJA d.o.o. za građenje i usluge u stečaju, OIB 82771025500 zastupanog po punomoćniku Ivana Luetić Mihoci</izvorni_sadrzaj>
    <derivirana_varijabla naziv="DomainObject.Predmet.ProtustrankaFormatedOIB_1">  BRALO GRADNJA d.o.o. za građenje i usluge u stečaju, OIB 82771025500 zastupanog po punomoćniku Ivana Luetić Mihoci</derivirana_varijabla>
  </DomainObject.Predmet.ProtustrankaFormatedOIB>
  <DomainObject.Predmet.ProtustrankaFormatedWithAdress>
    <izvorni_sadrzaj> BRALO GRADNJA d.o.o. za građenje i usluge u stečaju, Nazorova 64, 10000 Zagreb zastupanog po punomoćniku Ivana Luetić Mihoci</izvorni_sadrzaj>
    <derivirana_varijabla naziv="DomainObject.Predmet.ProtustrankaFormatedWithAdress_1"> BRALO GRADNJA d.o.o. za građenje i usluge u stečaju, Nazorova 64, 10000 Zagreb zastupanog po punomoćniku Ivana Luetić Mihoci</derivirana_varijabla>
  </DomainObject.Predmet.ProtustrankaFormatedWithAdress>
  <DomainObject.Predmet.ProtustrankaFormatedWithAdressOIB>
    <izvorni_sadrzaj> BRALO GRADNJA d.o.o. za građenje i usluge u stečaju, OIB 82771025500, Nazorova 64, 10000 Zagreb zastupanog po punomoćniku Ivana Luetić Mihoci</izvorni_sadrzaj>
    <derivirana_varijabla naziv="DomainObject.Predmet.ProtustrankaFormatedWithAdressOIB_1"> BRALO GRADNJA d.o.o. za građenje i usluge u stečaju, OIB 82771025500, Nazorova 64, 10000 Zagreb zastupanog po punomoćniku Ivana Luetić Mihoci</derivirana_varijabla>
  </DomainObject.Predmet.ProtustrankaFormatedWithAdressOIB>
  <DomainObject.Predmet.ProtustrankaWithAdress>
    <izvorni_sadrzaj>BRALO GRADNJA d.o.o. za građenje i usluge u stečaju Nazorova 64, 10000 Zagreb</izvorni_sadrzaj>
    <derivirana_varijabla naziv="DomainObject.Predmet.ProtustrankaWithAdress_1">BRALO GRADNJA d.o.o. za građenje i usluge u stečaju Nazorova 64, 10000 Zagreb</derivirana_varijabla>
  </DomainObject.Predmet.ProtustrankaWithAdress>
  <DomainObject.Predmet.ProtustrankaWithAdressOIB>
    <izvorni_sadrzaj>BRALO GRADNJA d.o.o. za građenje i usluge u stečaju, OIB 82771025500, Nazorova 64, 10000 Zagreb</izvorni_sadrzaj>
    <derivirana_varijabla naziv="DomainObject.Predmet.ProtustrankaWithAdressOIB_1">BRALO GRADNJA d.o.o. za građenje i usluge u stečaju, OIB 82771025500, Nazorova 64, 10000 Zagreb</derivirana_varijabla>
  </DomainObject.Predmet.ProtustrankaWithAdressOIB>
  <DomainObject.Predmet.ProtustrankaNazivFormated>
    <izvorni_sadrzaj>BRALO GRADNJA d.o.o. za građenje i usluge u stečaju</izvorni_sadrzaj>
    <derivirana_varijabla naziv="DomainObject.Predmet.ProtustrankaNazivFormated_1">BRALO GRADNJA d.o.o. za građenje i usluge u stečaju</derivirana_varijabla>
  </DomainObject.Predmet.ProtustrankaNazivFormated>
  <DomainObject.Predmet.ProtustrankaNazivFormatedOIB>
    <izvorni_sadrzaj>BRALO GRADNJA d.o.o. za građenje i usluge u stečaju, OIB 82771025500</izvorni_sadrzaj>
    <derivirana_varijabla naziv="DomainObject.Predmet.ProtustrankaNazivFormatedOIB_1">BRALO GRADNJA d.o.o. za građenje i usluge u stečaju, OIB 82771025500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 za poslovne usluge</izvorni_sadrzaj>
    <derivirana_varijabla naziv="DomainObject.Predmet.StrankaFormated_1">  FINA Regionalni centar Zagreb; B2  KAPITAL d.o.o. za poslovne usluge</derivirana_varijabla>
  </DomainObject.Predmet.StrankaFormated>
  <DomainObject.Predmet.StrankaFormatedOIB>
    <izvorni_sadrzaj>  FINA Regionalni centar Zagreb, OIB 85821130368; B2  KAPITAL d.o.o. za poslovne usluge, OIB 57509775367</izvorni_sadrzaj>
    <derivirana_varijabla naziv="DomainObject.Predmet.StrankaFormatedOIB_1">  FINA Regionalni centar Zagreb, OIB 85821130368; B2  KAPITAL d.o.o. za poslovne usluge, OIB 57509775367</derivirana_varijabla>
  </DomainObject.Predmet.StrankaFormatedOIB>
  <DomainObject.Predmet.StrankaFormatedWithAdress>
    <izvorni_sadrzaj> FINA Regionalni centar Zagreb, Trg svibanjskih žrtava 1995. 1, 10000 Zagreb; B2  KAPITAL d.o.o. za poslovne usluge, Radnička cesta 41, 10000 Zagreb</izvorni_sadrzaj>
    <derivirana_varijabla naziv="DomainObject.Predmet.StrankaFormatedWithAdress_1"> FINA Regionalni centar Zagreb, Trg svibanjskih žrtava 1995. 1, 10000 Zagreb; B2  KAPITAL d.o.o. za poslovne usluge, Radnička cesta 41, 10000 Zagreb</derivirana_varijabla>
  </DomainObject.Predmet.StrankaFormatedWithAdress>
  <DomainObject.Predmet.StrankaFormatedWithAdressOIB>
    <izvorni_sadrzaj> FINA Regionalni centar Zagreb, OIB 85821130368, Trg svibanjskih žrtava 1995. 1, 10000 Zagreb; B2  KAPITAL d.o.o. za poslovne usluge, OIB 57509775367, Radnička cesta 41, 10000 Zagreb</izvorni_sadrzaj>
    <derivirana_varijabla naziv="DomainObject.Predmet.StrankaFormatedWithAdressOIB_1"> FINA Regionalni centar Zagreb, OIB 85821130368, Trg svibanjskih žrtava 1995. 1, 10000 Zagreb; B2  KAPITAL d.o.o. za poslovne usluge, OIB 57509775367, Radnička cesta 41, 10000 Zagreb</derivirana_varijabla>
  </DomainObject.Predmet.StrankaFormatedWithAdressOIB>
  <DomainObject.Predmet.StrankaWithAdress>
    <izvorni_sadrzaj>FINA Regionalni centar Zagreb Trg svibanjskih žrtava 1995. 1,10000 Zagreb,B2  KAPITAL d.o.o. za poslovne usluge Radnička cesta 41,10000 Zagreb</izvorni_sadrzaj>
    <derivirana_varijabla naziv="DomainObject.Predmet.StrankaWithAdress_1">FINA Regionalni centar Zagreb Trg svibanjskih žrtava 1995. 1,10000 Zagreb,B2  KAPITAL d.o.o. za poslovne usluge Radnička cesta 41,10000 Zagreb</derivirana_varijabla>
  </DomainObject.Predmet.StrankaWithAdress>
  <DomainObject.Predmet.StrankaWithAdressOIB>
    <izvorni_sadrzaj>FINA Regionalni centar Zagreb, OIB 85821130368, Trg svibanjskih žrtava 1995. 1,10000 Zagreb,B2  KAPITAL d.o.o. za poslovne usluge, OIB 57509775367, Radnička cesta 41,10000 Zagreb</izvorni_sadrzaj>
    <derivirana_varijabla naziv="DomainObject.Predmet.StrankaWithAdressOIB_1">FINA Regionalni centar Zagreb, OIB 85821130368, Trg svibanjskih žrtava 1995. 1,10000 Zagreb,B2  KAPITAL d.o.o. za poslovne usluge, OIB 57509775367, Radnička cesta 41,10000 Zagreb</derivirana_varijabla>
  </DomainObject.Predmet.StrankaWithAdressOIB>
  <DomainObject.Predmet.StrankaNazivFormated>
    <izvorni_sadrzaj>FINA Regionalni centar Zagreb,B2  KAPITAL d.o.o. za poslovne usluge</izvorni_sadrzaj>
    <derivirana_varijabla naziv="DomainObject.Predmet.StrankaNazivFormated_1">FINA Regionalni centar Zagreb,B2  KAPITAL d.o.o. za poslovne usluge</derivirana_varijabla>
  </DomainObject.Predmet.StrankaNazivFormated>
  <DomainObject.Predmet.StrankaNazivFormatedOIB>
    <izvorni_sadrzaj>FINA Regionalni centar Zagreb, OIB 85821130368,B2  KAPITAL d.o.o. za poslovne usluge, OIB 57509775367</izvorni_sadrzaj>
    <derivirana_varijabla naziv="DomainObject.Predmet.StrankaNazivFormatedOIB_1">FINA Regionalni centar Zagreb, OIB 85821130368,B2  KAPITAL d.o.o. za poslovne usluge, OIB 57509775367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B2  KAPITAL d.o.o. za poslovne usluge</item>
    </izvorni_sadrzaj>
    <derivirana_varijabla naziv="DomainObject.Predmet.StrankaListFormated_1">
      <item>FINA Regionalni centar Zagreb</item>
      <item>B2  KAPITAL d.o.o. za poslovne usluge</item>
    </derivirana_varijabla>
  </DomainObject.Predmet.StrankaListFormated>
  <DomainObject.Predmet.StrankaListFormatedOIB>
    <izvorni_sadrzaj>
      <item>FINA Regionalni centar Zagreb, OIB 85821130368</item>
      <item>B2  KAPITAL d.o.o. za poslovne usluge, OIB 57509775367</item>
    </izvorni_sadrzaj>
    <derivirana_varijabla naziv="DomainObject.Predmet.StrankaListFormatedOIB_1">
      <item>FINA Regionalni centar Zagreb, OIB 85821130368</item>
      <item>B2  KAPITAL d.o.o. za poslovne usluge, OIB 57509775367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 za poslovne usluge, Radnička cesta 41, 10000 Zagreb</item>
    </izvorni_sadrzaj>
    <derivirana_varijabla naziv="DomainObject.Predmet.StrankaListFormatedWithAdress_1">
      <item>FINA Regionalni centar Zagreb, Trg svibanjskih žrtava 1995. 1,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 za poslovne usluge, OIB 57509775367, Radnička cesta 41, 10000 Zagreb</item>
    </izvorni_sadrzaj>
    <derivirana_varijabla naziv="DomainObject.Predmet.StrankaListFormatedWithAdressOIB_1">
      <item>FINA Regionalni centar Zagreb, OIB 85821130368, Trg svibanjskih žrtava 1995. 1,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 Regionalni centar Zagreb</item>
      <item>B2  KAPITAL d.o.o. za poslovne usluge</item>
    </izvorni_sadrzaj>
    <derivirana_varijabla naziv="DomainObject.Predmet.StrankaListNazivFormated_1">
      <item>FINA Regionalni centar Zagreb</item>
      <item>B2  KAPITAL d.o.o. za poslovne usluge</item>
    </derivirana_varijabla>
  </DomainObject.Predmet.StrankaListNazivFormated>
  <DomainObject.Predmet.StrankaListNazivFormatedOIB>
    <izvorni_sadrzaj>
      <item>FINA Regionalni centar Zagreb, OIB 85821130368</item>
      <item>B2  KAPITAL d.o.o. za poslovne usluge, OIB 57509775367</item>
    </izvorni_sadrzaj>
    <derivirana_varijabla naziv="DomainObject.Predmet.StrankaListNazivFormatedOIB_1">
      <item>FINA Regionalni centar Zagreb, OIB 85821130368</item>
      <item>B2  KAPITAL d.o.o. za poslovne usluge, OIB 57509775367</item>
    </derivirana_varijabla>
  </DomainObject.Predmet.StrankaListNazivFormatedOIB>
  <DomainObject.Predmet.ProtuStrankaListFormated>
    <izvorni_sadrzaj>
      <item>BRALO GRADNJA d.o.o. za građenje i usluge u stečaju zastupanog po punomoćniku Ivana Luetić Mihoci</item>
    </izvorni_sadrzaj>
    <derivirana_varijabla naziv="DomainObject.Predmet.ProtuStrankaListFormated_1">
      <item>BRALO GRADNJA d.o.o. za građenje i usluge u stečaju zastupanog po punomoćniku Ivana Luetić Mihoci</item>
    </derivirana_varijabla>
  </DomainObject.Predmet.ProtuStrankaListFormated>
  <DomainObject.Predmet.ProtuStrankaListFormatedOIB>
    <izvorni_sadrzaj>
      <item>BRALO GRADNJA d.o.o. za građenje i usluge u stečaju, OIB 82771025500 zastupanog po punomoćniku Ivana Luetić Mihoci</item>
    </izvorni_sadrzaj>
    <derivirana_varijabla naziv="DomainObject.Predmet.ProtuStrankaListFormatedOIB_1">
      <item>BRALO GRADNJA d.o.o. za građenje i usluge u stečaju, OIB 82771025500 zastupanog po punomoćniku Ivana Luetić Mihoci</item>
    </derivirana_varijabla>
  </DomainObject.Predmet.ProtuStrankaListFormatedOIB>
  <DomainObject.Predmet.ProtuStrankaListFormatedWithAdress>
    <izvorni_sadrzaj>
      <item>BRALO GRADNJA d.o.o. za građenje i usluge u stečaju, Nazorova 64, 10000 Zagreb zastupanog po punomoćniku Ivana Luetić Mihoci</item>
    </izvorni_sadrzaj>
    <derivirana_varijabla naziv="DomainObject.Predmet.ProtuStrankaListFormatedWithAdress_1">
      <item>BRALO GRADNJA d.o.o. za građenje i usluge u stečaju, Nazorova 64, 10000 Zagreb zastupanog po punomoćniku Ivana Luetić Mihoci</item>
    </derivirana_varijabla>
  </DomainObject.Predmet.ProtuStrankaListFormatedWithAdress>
  <DomainObject.Predmet.ProtuStrankaListFormatedWithAdressOIB>
    <izvorni_sadrzaj>
      <item>BRALO GRADNJA d.o.o. za građenje i usluge u stečaju, OIB 82771025500, Nazorova 64, 10000 Zagreb zastupanog po punomoćniku Ivana Luetić Mihoci</item>
    </izvorni_sadrzaj>
    <derivirana_varijabla naziv="DomainObject.Predmet.ProtuStrankaListFormatedWithAdressOIB_1">
      <item>BRALO GRADNJA d.o.o. za građenje i usluge u stečaju, OIB 82771025500, Nazorova 64, 10000 Zagreb zastupanog po punomoćniku Ivana Luetić Mihoci</item>
    </derivirana_varijabla>
  </DomainObject.Predmet.ProtuStrankaListFormatedWithAdressOIB>
  <DomainObject.Predmet.ProtuStrankaListNazivFormated>
    <izvorni_sadrzaj>
      <item>BRALO GRADNJA d.o.o. za građenje i usluge u stečaju</item>
    </izvorni_sadrzaj>
    <derivirana_varijabla naziv="DomainObject.Predmet.ProtuStrankaListNazivFormated_1">
      <item>BRALO GRADNJA d.o.o. za građenje i usluge u stečaju</item>
    </derivirana_varijabla>
  </DomainObject.Predmet.ProtuStrankaListNazivFormated>
  <DomainObject.Predmet.ProtuStrankaListNazivFormatedOIB>
    <izvorni_sadrzaj>
      <item>BRALO GRADNJA d.o.o. za građenje i usluge u stečaju, OIB 82771025500</item>
    </izvorni_sadrzaj>
    <derivirana_varijabla naziv="DomainObject.Predmet.ProtuStrankaListNazivFormatedOIB_1">
      <item>BRALO GRADNJA d.o.o. za građenje i usluge u stečaju, OIB 82771025500</item>
    </derivirana_varijabla>
  </DomainObject.Predmet.ProtuStrankaListNazivFormatedOIB>
  <DomainObject.Predmet.OstaliListFormated>
    <izvorni_sadrzaj>
      <item>Želimir Bralo</item>
      <item>Ivana Luetić Mihoci punomoćnik sudionika u postupku BRALO GRADNJA d.o.o. za građenje i usluge u stečaju</item>
      <item>Odvjetničko društvo Mačešić &amp; Partneri</item>
    </izvorni_sadrzaj>
    <derivirana_varijabla naziv="DomainObject.Predmet.OstaliListFormated_1">
      <item>Želimir Bralo</item>
      <item>Ivana Luetić Mihoci punomoćnik sudionika u postupku BRALO GRADNJA d.o.o. za građenje i usluge u stečaju</item>
      <item>Odvjetničko društvo Mačešić &amp; Partneri</item>
    </derivirana_varijabla>
  </DomainObject.Predmet.OstaliListFormated>
  <DomainObject.Predmet.OstaliListFormatedOIB>
    <izvorni_sadrzaj>
      <item>Želimir Bralo, OIB 07273030038</item>
      <item>Ivana Luetić Mihoci, OIB 84149388706 punomoćnik sudionika u postupku BRALO GRADNJA d.o.o. za građenje i usluge u stečaju</item>
      <item>Odvjetničko društvo Mačešić &amp; Partneri</item>
    </izvorni_sadrzaj>
    <derivirana_varijabla naziv="DomainObject.Predmet.OstaliListFormatedOIB_1">
      <item>Želimir Bralo, OIB 07273030038</item>
      <item>Ivana Luetić Mihoci, OIB 84149388706 punomoćnik sudionika u postupku BRALO GRADNJA d.o.o. za građenje i usluge u stečaju</item>
      <item>Odvjetničko društvo Mačešić &amp; Partneri</item>
    </derivirana_varijabla>
  </DomainObject.Predmet.OstaliListFormatedOIB>
  <DomainObject.Predmet.OstaliListFormatedWithAdress>
    <izvorni_sadrzaj>
      <item>Želimir Bralo, Nazorova 64, 10000 Zagreb</item>
      <item>Ivana Luetić Mihoci, Đorđićeva Ulica 20, 10000 Zagreb punomoćnik sudionika u postupku BRALO GRADNJA d.o.o. za građenje i usluge u stečaju</item>
      <item>Odvjetničko društvo Mačešić &amp; Partneri, Pod Kaštelom 4, 51000 Rijeka</item>
    </izvorni_sadrzaj>
    <derivirana_varijabla naziv="DomainObject.Predmet.OstaliListFormatedWithAdress_1">
      <item>Želimir Bralo, Nazorova 64, 10000 Zagreb</item>
      <item>Ivana Luetić Mihoci, Đorđićeva Ulica 20, 10000 Zagreb punomoćnik sudionika u postupku BRALO GRADNJA d.o.o. za građenje i usluge u stečaju</item>
      <item>Odvjetničko društvo Mačešić &amp; Partneri, Pod Kaštelom 4, 51000 Rijeka</item>
    </derivirana_varijabla>
  </DomainObject.Predmet.OstaliListFormatedWithAdress>
  <DomainObject.Predmet.OstaliListFormatedWithAdressOIB>
    <izvorni_sadrzaj>
      <item>Želimir Bralo, OIB 07273030038, Nazorova 64, 10000 Zagreb</item>
      <item>Ivana Luetić Mihoci, OIB 84149388706, Đorđićeva Ulica 20, 10000 Zagreb punomoćnik sudionika u postupku BRALO GRADNJA d.o.o. za građenje i usluge u stečaju</item>
      <item>Odvjetničko društvo Mačešić &amp; Partneri, Pod Kaštelom 4, 51000 Rijeka</item>
    </izvorni_sadrzaj>
    <derivirana_varijabla naziv="DomainObject.Predmet.OstaliListFormatedWithAdressOIB_1">
      <item>Želimir Bralo, OIB 07273030038, Nazorova 64, 10000 Zagreb</item>
      <item>Ivana Luetić Mihoci, OIB 84149388706, Đorđićeva Ulica 20, 10000 Zagreb punomoćnik sudionika u postupku BRALO GRADNJA d.o.o. za građenje i usluge u stečaju</item>
      <item>Odvjetničko društvo Mačešić &amp; Partneri, Pod Kaštelom 4, 51000 Rijeka</item>
    </derivirana_varijabla>
  </DomainObject.Predmet.OstaliListFormatedWithAdressOIB>
  <DomainObject.Predmet.OstaliListNazivFormated>
    <izvorni_sadrzaj>
      <item>Želimir Bralo</item>
      <item>Ivana Luetić Mihoci</item>
      <item>Odvjetničko društvo Mačešić &amp; Partneri</item>
    </izvorni_sadrzaj>
    <derivirana_varijabla naziv="DomainObject.Predmet.OstaliListNazivFormated_1">
      <item>Želimir Bralo</item>
      <item>Ivana Luetić Mihoci</item>
      <item>Odvjetničko društvo Mačešić &amp; Partneri</item>
    </derivirana_varijabla>
  </DomainObject.Predmet.OstaliListNazivFormated>
  <DomainObject.Predmet.OstaliListNazivFormatedOIB>
    <izvorni_sadrzaj>
      <item>Želimir Bralo, OIB 07273030038</item>
      <item>Ivana Luetić Mihoci, OIB 84149388706</item>
      <item>Odvjetničko društvo Mačešić &amp; Partneri</item>
    </izvorni_sadrzaj>
    <derivirana_varijabla naziv="DomainObject.Predmet.OstaliListNazivFormatedOIB_1">
      <item>Želimir Bralo, OIB 07273030038</item>
      <item>Ivana Luetić Mihoci, OIB 84149388706</item>
      <item>Odvjetničko društvo Mačešić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BRALO GRADNJA d.o.o. za građenje i usluge u stečaju</izvorni_sadrzaj>
    <derivirana_varijabla naziv="DomainObject.Predmet.ProtustrankaIDrugi_1">BRALO GRADNJA d.o.o. za građenje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BRALO GRADNJA d.o.o. za građenje i usluge u stečaju, OIB 82771025500, Nazorova 64, 10000 Zagreb</izvorni_sadrzaj>
    <derivirana_varijabla naziv="DomainObject.Predmet.ProtustrankaIDrugiAdressOIB_1">BRALO GRADNJA d.o.o. za građenje i usluge u stečaju, OIB 82771025500, Nazorova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BRALO GRADNJA d.o.o. za građenje i usluge u stečaju</item>
      <item>FINA Regionalni centar Zagreb</item>
      <item>Želimir Bralo</item>
      <item>Ivana Luetić Mihoci</item>
      <item>Odvjetničko društvo Mačešić &amp; Partneri</item>
      <item>B2  KAPITAL d.o.o. za poslovne usluge</item>
    </izvorni_sadrzaj>
    <derivirana_varijabla naziv="DomainObject.Predmet.SudioniciListNaziv_1">
      <item>BRALO GRADNJA d.o.o. za građenje i usluge u stečaju</item>
      <item>FINA Regionalni centar Zagreb</item>
      <item>Želimir Bralo</item>
      <item>Ivana Luetić Mihoci</item>
      <item>Odvjetničko društvo Mačešić &amp; Partneri</item>
      <item>B2  KAPITAL d.o.o. za poslovne usluge</item>
    </derivirana_varijabla>
  </DomainObject.Predmet.SudioniciListNaziv>
  <DomainObject.Predmet.SudioniciListAdressOIB>
    <izvorni_sadrzaj>
      <item>BRALO GRADNJA d.o.o. za građenje i usluge u stečaju, OIB 82771025500, Nazorova 64,10000 Zagreb</item>
      <item>FINA Regionalni centar Zagreb, OIB 85821130368, Trg svibanjskih žrtava 1995. 1,10000 Zagreb</item>
      <item>Želimir Bralo, OIB 07273030038, Nazorova 64,10000 Zagreb</item>
      <item>Ivana Luetić Mihoci, OIB 84149388706, Đorđićeva Ulica 20,10000 Zagreb</item>
      <item>Odvjetničko društvo Mačešić &amp; Partneri, Pod Kaštelom 4,51000 Rijeka</item>
      <item>B2  KAPITAL d.o.o. za poslovne usluge, OIB 57509775367, Radnička cesta 41,10000 Zagreb</item>
    </izvorni_sadrzaj>
    <derivirana_varijabla naziv="DomainObject.Predmet.SudioniciListAdressOIB_1">
      <item>BRALO GRADNJA d.o.o. za građenje i usluge u stečaju, OIB 82771025500, Nazorova 64,10000 Zagreb</item>
      <item>FINA Regionalni centar Zagreb, OIB 85821130368, Trg svibanjskih žrtava 1995. 1,10000 Zagreb</item>
      <item>Želimir Bralo, OIB 07273030038, Nazorova 64,10000 Zagreb</item>
      <item>Ivana Luetić Mihoci, OIB 84149388706, Đorđićeva Ulica 20,10000 Zagreb</item>
      <item>Odvjetničko društvo Mačešić &amp; Partneri, Pod Kaštelom 4,51000 Rijeka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82771025500</item>
      <item>, OIB 85821130368</item>
      <item>, OIB 07273030038</item>
      <item>, OIB 84149388706</item>
      <item>, OIB null</item>
      <item>, OIB 57509775367</item>
    </izvorni_sadrzaj>
    <derivirana_varijabla naziv="DomainObject.Predmet.SudioniciListNazivOIB_1">
      <item>, OIB 82771025500</item>
      <item>, OIB 85821130368</item>
      <item>, OIB 07273030038</item>
      <item>, OIB 84149388706</item>
      <item>, OIB null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1835</properties:Characters>
  <properties:Lines>72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3107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2017-05-04T10:59:00Z</dcterms:created>
  <dc:creator>Korisnik</dc:creator>
  <cp:lastModifiedBy>Goranka Boljkovac</cp:lastModifiedBy>
  <cp:lastPrinted>2017-05-04T11:05:00Z</cp:lastPrinted>
  <dcterms:modified xmlns:xsi="http://www.w3.org/2001/XMLSchema-instance" xsi:type="dcterms:W3CDTF">2017-05-04T11:06:00Z</dcterms:modified>
  <cp:revision>7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