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1f213" w14:paraId="ea1f213" w:rsidRDefault="009462DD" w:rsidP="009462DD" w:rsidR="009462DD" w:rsidRPr="00847790">
      <w:pPr>
        <w:jc w:val="right"/>
        <w15:collapsed w:val="false"/>
        <w:rPr>
          <w:rStyle w:val="Naglaeno"/>
          <w:b w:val="false"/>
          <w:bCs w:val="false"/>
        </w:rPr>
      </w:pPr>
      <w:r w:rsidRPr="00847790">
        <w:t>6 St-</w:t>
      </w:r>
      <w:r w:rsidR="00665220">
        <w:t>517/16-</w:t>
      </w:r>
      <w:r w:rsidR="00905D46">
        <w:t>129</w:t>
      </w:r>
    </w:p>
    <w:p w:rsidRDefault="00E76EAF" w:rsidP="00E76EAF" w:rsidR="00E76EAF">
      <w:r>
        <w:rPr>
          <w:rStyle w:val="Naglaeno"/>
        </w:rPr>
        <w:t xml:space="preserve">             </w:t>
      </w:r>
      <w:r w:rsidR="00665220">
        <w:rPr>
          <w:b/>
          <w:bCs/>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E76EAF" w:rsidP="00E76EAF" w:rsidR="00E76EAF" w:rsidRPr="00D21A2C"/>
    <w:p w:rsidRDefault="00E76EAF" w:rsidP="00E76EAF" w:rsidR="00E76EAF" w:rsidRPr="00B82754">
      <w:pPr>
        <w:ind w:hanging="720" w:left="360"/>
        <w:rPr>
          <w:b/>
        </w:rPr>
      </w:pPr>
      <w:r w:rsidRPr="00B82754">
        <w:rPr>
          <w:b/>
        </w:rPr>
        <w:t xml:space="preserve">     REPUBLIKA HRVATSKA</w:t>
      </w:r>
    </w:p>
    <w:p w:rsidRDefault="00E76EAF" w:rsidP="00BF41B9" w:rsidR="00BB737A" w:rsidRPr="00BF41B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C6B98" w:rsidP="00E76EAF" w:rsidR="000C6B98" w:rsidRPr="00BB737A">
      <w:pPr>
        <w:rPr>
          <w:b/>
        </w:rPr>
      </w:pPr>
    </w:p>
    <w:p w:rsidRDefault="00E37423" w:rsidP="00EC6FF6" w:rsidR="00EC6FF6" w:rsidRPr="00905D46">
      <w:pPr>
        <w:jc w:val="center"/>
      </w:pPr>
      <w:r w:rsidRPr="00905D46">
        <w:t>Z A K L</w:t>
      </w:r>
      <w:r w:rsidR="00FF0C17" w:rsidRPr="00905D46">
        <w:t xml:space="preserve"> </w:t>
      </w:r>
      <w:r w:rsidRPr="00905D46">
        <w:t xml:space="preserve">J U Č A K </w:t>
      </w:r>
    </w:p>
    <w:p w:rsidRDefault="00E35BF1" w:rsidP="00AD566B" w:rsidR="00E35BF1"/>
    <w:p w:rsidRDefault="000C6B98" w:rsidP="00AD566B" w:rsidR="000C6B98" w:rsidRPr="00BB737A"/>
    <w:p w:rsidRDefault="00EC6FF6" w:rsidP="00732C10" w:rsidR="006C720F" w:rsidRPr="00732C10">
      <w:pPr>
        <w:pStyle w:val="Bezproreda"/>
        <w:ind w:firstLine="708"/>
        <w:jc w:val="both"/>
        <w:rPr>
          <w:rFonts w:hAnsi="Times New Roman" w:ascii="Times New Roman"/>
          <w:sz w:val="24"/>
          <w:szCs w:val="24"/>
        </w:rPr>
      </w:pPr>
      <w:r w:rsidRPr="00BB737A">
        <w:rPr>
          <w:rFonts w:hAnsi="Times New Roman" w:ascii="Times New Roman"/>
          <w:sz w:val="24"/>
          <w:szCs w:val="24"/>
        </w:rPr>
        <w:tab/>
      </w:r>
      <w:r w:rsidRPr="00665220">
        <w:rPr>
          <w:rFonts w:hAnsi="Times New Roman" w:ascii="Times New Roman"/>
          <w:sz w:val="24"/>
          <w:szCs w:val="24"/>
        </w:rPr>
        <w:t>Trgovački sud u Osijeku, po stečajno</w:t>
      </w:r>
      <w:r w:rsidR="00665220" w:rsidRPr="00665220">
        <w:rPr>
          <w:rFonts w:hAnsi="Times New Roman" w:ascii="Times New Roman"/>
          <w:sz w:val="24"/>
          <w:szCs w:val="24"/>
        </w:rPr>
        <w:t>j sutkinji Nadi Roso</w:t>
      </w:r>
      <w:r w:rsidRPr="00665220">
        <w:rPr>
          <w:rFonts w:hAnsi="Times New Roman" w:ascii="Times New Roman"/>
          <w:sz w:val="24"/>
          <w:szCs w:val="24"/>
        </w:rPr>
        <w:t>, u stečajnom predmetu</w:t>
      </w:r>
      <w:r w:rsidR="00BB737A" w:rsidRPr="00665220">
        <w:rPr>
          <w:rFonts w:hAnsi="Times New Roman" w:ascii="Times New Roman"/>
          <w:sz w:val="24"/>
          <w:szCs w:val="24"/>
        </w:rPr>
        <w:t xml:space="preserve"> nad dužnikom </w:t>
      </w:r>
      <w:r w:rsidR="00665220" w:rsidRPr="00665220">
        <w:rPr>
          <w:rFonts w:hAnsi="Times New Roman" w:ascii="Times New Roman"/>
          <w:b/>
          <w:sz w:val="24"/>
          <w:szCs w:val="24"/>
        </w:rPr>
        <w:t xml:space="preserve">VINO ILOK d.d. </w:t>
      </w:r>
      <w:r w:rsidR="000C6B98">
        <w:rPr>
          <w:rFonts w:hAnsi="Times New Roman" w:ascii="Times New Roman"/>
          <w:b/>
          <w:sz w:val="24"/>
          <w:szCs w:val="24"/>
        </w:rPr>
        <w:t xml:space="preserve">„u stečaju“ </w:t>
      </w:r>
      <w:r w:rsidR="00665220" w:rsidRPr="00665220">
        <w:rPr>
          <w:rFonts w:hAnsi="Times New Roman" w:ascii="Times New Roman"/>
          <w:b/>
          <w:sz w:val="24"/>
          <w:szCs w:val="24"/>
        </w:rPr>
        <w:t>Ilok, S. Radića 14, OIB: 54322407060, MBS: 030037573</w:t>
      </w:r>
      <w:r w:rsidR="00BB737A" w:rsidRPr="00665220">
        <w:rPr>
          <w:rFonts w:hAnsi="Times New Roman" w:ascii="Times New Roman"/>
          <w:sz w:val="24"/>
          <w:szCs w:val="24"/>
        </w:rPr>
        <w:t xml:space="preserve">, dana </w:t>
      </w:r>
      <w:r w:rsidR="00905D46">
        <w:rPr>
          <w:rFonts w:hAnsi="Times New Roman" w:ascii="Times New Roman"/>
          <w:sz w:val="24"/>
          <w:szCs w:val="24"/>
        </w:rPr>
        <w:t>7. ožujka 2018. g.,</w:t>
      </w:r>
      <w:r w:rsidR="00BB737A" w:rsidRPr="00665220">
        <w:rPr>
          <w:rFonts w:hAnsi="Times New Roman" w:ascii="Times New Roman"/>
          <w:sz w:val="24"/>
          <w:szCs w:val="24"/>
        </w:rPr>
        <w:t xml:space="preserve"> </w:t>
      </w:r>
    </w:p>
    <w:p w:rsidRDefault="000C6B98" w:rsidP="00327251" w:rsidR="000C6B98">
      <w:pPr>
        <w:rPr>
          <w:b/>
        </w:rPr>
      </w:pPr>
    </w:p>
    <w:p w:rsidRDefault="00905D46" w:rsidP="00327251" w:rsidR="00905D46" w:rsidRPr="00BB737A">
      <w:pPr>
        <w:rPr>
          <w:b/>
        </w:rPr>
      </w:pPr>
    </w:p>
    <w:p w:rsidRDefault="00E37423" w:rsidP="00327251" w:rsidR="00D40DBC" w:rsidRPr="00905D46">
      <w:pPr>
        <w:jc w:val="center"/>
      </w:pPr>
      <w:r w:rsidRPr="00905D46">
        <w:t>z a k l</w:t>
      </w:r>
      <w:r w:rsidR="00A6061E" w:rsidRPr="00905D46">
        <w:t xml:space="preserve"> </w:t>
      </w:r>
      <w:r w:rsidRPr="00905D46">
        <w:t xml:space="preserve">j u č i o </w:t>
      </w:r>
      <w:r w:rsidR="006C720F" w:rsidRPr="00905D46">
        <w:t xml:space="preserve"> </w:t>
      </w:r>
      <w:r w:rsidR="00EC6FF6" w:rsidRPr="00905D46">
        <w:t>j e</w:t>
      </w:r>
    </w:p>
    <w:p w:rsidRDefault="000C6B98" w:rsidP="00EC6FF6" w:rsidR="000C6B98">
      <w:pPr>
        <w:jc w:val="both"/>
      </w:pPr>
    </w:p>
    <w:p w:rsidRDefault="00905D46" w:rsidP="00EC6FF6" w:rsidR="00905D46" w:rsidRPr="00BB737A">
      <w:pPr>
        <w:jc w:val="both"/>
      </w:pPr>
    </w:p>
    <w:p w:rsidRDefault="00FF0C17" w:rsidP="00905D46" w:rsidR="000C6B98">
      <w:pPr>
        <w:pStyle w:val="Odlomakpopisa"/>
        <w:numPr>
          <w:ilvl w:val="0"/>
          <w:numId w:val="13"/>
        </w:numPr>
        <w:ind w:firstLine="1418" w:left="0"/>
        <w:jc w:val="both"/>
      </w:pPr>
      <w:r w:rsidRPr="00665220">
        <w:t>Po</w:t>
      </w:r>
      <w:r w:rsidR="00BB737A" w:rsidRPr="00665220">
        <w:t>ziva se</w:t>
      </w:r>
      <w:r w:rsidR="00905D46">
        <w:t xml:space="preserve"> vjerovnik</w:t>
      </w:r>
      <w:r w:rsidR="00BB737A" w:rsidRPr="00665220">
        <w:t xml:space="preserve"> </w:t>
      </w:r>
      <w:r w:rsidR="00905D46">
        <w:t>Alen Ivković iz Rijeke, Užarska 28, da se u roku od 15 dana od dana primitka ovog Zaključka pisanim putem očituje koji dio njegove tražbine u iznosu od 1.824.287,26 kn prema stečajnom dužniku predstavlja tražbinu stečajnog vjerovnika, a koji dio tražbine vjerovnika stečajne mase, te za koji dio tražbine postoji ovršna isprava – zadužnica za iznos od 1.000.000,00 kn ovjerovljena kod javnog bilježnika Anica Kukelj iz Zagreba poslovni broj OV-12656/15.</w:t>
      </w:r>
    </w:p>
    <w:p w:rsidRDefault="00905D46" w:rsidP="00905D46" w:rsidR="00905D46">
      <w:pPr>
        <w:pStyle w:val="Odlomakpopisa"/>
        <w:numPr>
          <w:ilvl w:val="0"/>
          <w:numId w:val="13"/>
        </w:numPr>
        <w:ind w:firstLine="1418" w:left="0"/>
        <w:jc w:val="both"/>
      </w:pPr>
      <w:r>
        <w:t>Ukoliko vjerovnik iz točke 1. ovoga Zaključka ne postupi po nalogu suda iz zadanog roka odluka će se donijeti temeljem stanja u spisu.</w:t>
      </w:r>
    </w:p>
    <w:p w:rsidRDefault="00905D46" w:rsidP="00905D46" w:rsidR="00905D46">
      <w:pPr>
        <w:jc w:val="both"/>
      </w:pPr>
    </w:p>
    <w:p w:rsidRDefault="00905D46" w:rsidP="00905D46" w:rsidR="00905D46">
      <w:pPr>
        <w:jc w:val="both"/>
      </w:pPr>
    </w:p>
    <w:p w:rsidRDefault="00905D46" w:rsidP="00905D46" w:rsidR="00905D46">
      <w:pPr>
        <w:jc w:val="center"/>
      </w:pPr>
      <w:r>
        <w:t>Obrazloženje</w:t>
      </w:r>
    </w:p>
    <w:p w:rsidRDefault="00905D46" w:rsidP="00905D46" w:rsidR="00905D46">
      <w:pPr>
        <w:jc w:val="center"/>
      </w:pPr>
    </w:p>
    <w:p w:rsidRDefault="00905D46" w:rsidP="00905D46" w:rsidR="00905D46">
      <w:pPr>
        <w:jc w:val="both"/>
      </w:pPr>
      <w:r>
        <w:tab/>
        <w:t>Rješenjem VTS RH Zagreb 65 Pž-266/18 od 23. siječnja 2018. g. uvažena je žalba vjerovnika Alena Ivković iz Rijeke i ukinuto Rješenje ovoga suda St-517/16-86 od 12.10.2017. g. u dijelu točke 2. izreke redni broj 35 i točke 6. izreke s uputom da se Izjava navedenog vjerovnika da dio njegove tražbine spada u ostale obveze stečajne mase smatra djelomičnim povlačenjem prijave te da se pozove stečajni upravitelj da se određeno izjasni koji dio tražbine tog vjerovnika predstavlja tražbinu stečajnog vjerovnika a koji dio spada u obveze stečajne mase te na koji dio tražbine se odnosi ovršna isprava nakon čega da se donese odluka.</w:t>
      </w:r>
    </w:p>
    <w:p w:rsidRDefault="00BF41B9" w:rsidP="00905D46" w:rsidR="00BF41B9">
      <w:pPr>
        <w:jc w:val="both"/>
      </w:pPr>
      <w:r>
        <w:tab/>
        <w:t>Zaključkom od 12. veljače 2018. g. pozvan je stečajni upravitelj Tihomir Zec iz Osijeka sukladno gore navedenoj uputi iz ukidbenog Rješenja VTS RH Zagreb od 23.1.2018. g.</w:t>
      </w:r>
    </w:p>
    <w:p w:rsidRDefault="009F4939" w:rsidP="00905D46" w:rsidR="009F4939">
      <w:pPr>
        <w:jc w:val="both"/>
      </w:pPr>
      <w:r>
        <w:tab/>
        <w:t>Podneskom od 21. ve</w:t>
      </w:r>
      <w:r w:rsidR="00BF41B9">
        <w:t>ljače 2018. g. očitujući se na gore navedeni Zaključak ovoga suda stečajni upravitelj je predložio da se rješenjem pozove stečajni vjerovnik Alen Ivković iz Rijeke da se konkretno odredi što predstavlja tražbinu II višeg isplatnog reda – pravna osnova računi i visina a što predstavlja ostale obveze stečajne mase te za koje tražbine je dužnik izdao bjanko zadužnicu OV-12656/15 od 16.11.2015. g. solemnizirane po javnom bilježniku A. Hukelj iz Zagreba te će nakon što se stečajni vjerovnik očituje ispitati tražbinu vjerovnika II višeg isplatnog reda i predložiti daljnje radnje.</w:t>
      </w:r>
    </w:p>
    <w:p w:rsidRDefault="00BF41B9" w:rsidP="00BF41B9" w:rsidR="00BF41B9" w:rsidRPr="00847790">
      <w:pPr>
        <w:jc w:val="right"/>
        <w:rPr>
          <w:rStyle w:val="Naglaeno"/>
          <w:b w:val="false"/>
          <w:bCs w:val="false"/>
        </w:rPr>
      </w:pPr>
      <w:r w:rsidRPr="00847790">
        <w:lastRenderedPageBreak/>
        <w:t>6 St-</w:t>
      </w:r>
      <w:r>
        <w:t>517/16-129</w:t>
      </w:r>
    </w:p>
    <w:p w:rsidRDefault="00BF41B9" w:rsidP="00905D46" w:rsidR="00BF41B9">
      <w:pPr>
        <w:jc w:val="both"/>
      </w:pPr>
    </w:p>
    <w:p w:rsidRDefault="00BF41B9" w:rsidP="00905D46" w:rsidR="00BF41B9">
      <w:pPr>
        <w:jc w:val="both"/>
      </w:pPr>
    </w:p>
    <w:p w:rsidRDefault="00BF41B9" w:rsidP="00905D46" w:rsidR="00BF41B9">
      <w:pPr>
        <w:jc w:val="both"/>
      </w:pPr>
    </w:p>
    <w:p w:rsidRDefault="00BF41B9" w:rsidP="00905D46" w:rsidR="00BF41B9">
      <w:pPr>
        <w:jc w:val="both"/>
      </w:pPr>
    </w:p>
    <w:p w:rsidRDefault="00BF41B9" w:rsidP="00905D46" w:rsidR="00BF41B9">
      <w:pPr>
        <w:jc w:val="both"/>
      </w:pPr>
      <w:r>
        <w:tab/>
        <w:t>Slijedom navedenog valjalo je odlučiti kao u izreci Zaključka.</w:t>
      </w:r>
    </w:p>
    <w:p w:rsidRDefault="00905D46" w:rsidP="00905D46" w:rsidR="00905D46">
      <w:pPr>
        <w:pStyle w:val="Odlomakpopisa"/>
        <w:ind w:left="1418"/>
        <w:jc w:val="both"/>
      </w:pPr>
    </w:p>
    <w:p w:rsidRDefault="00905D46" w:rsidP="00905D46" w:rsidR="00905D46">
      <w:pPr>
        <w:pStyle w:val="Odlomakpopisa"/>
        <w:ind w:left="1418"/>
        <w:jc w:val="both"/>
      </w:pPr>
    </w:p>
    <w:p w:rsidRDefault="00905D46" w:rsidP="00905D46" w:rsidR="00905D46">
      <w:pPr>
        <w:pStyle w:val="Odlomakpopisa"/>
        <w:ind w:left="1418"/>
        <w:jc w:val="both"/>
      </w:pPr>
    </w:p>
    <w:p w:rsidRDefault="00905D46" w:rsidP="00905D46" w:rsidR="00905D46">
      <w:pPr>
        <w:pStyle w:val="Odlomakpopisa"/>
        <w:ind w:left="1418"/>
        <w:jc w:val="both"/>
      </w:pPr>
    </w:p>
    <w:p w:rsidRDefault="00905D46" w:rsidP="00905D46" w:rsidR="00905D46" w:rsidRPr="00665220">
      <w:pPr>
        <w:pStyle w:val="Odlomakpopisa"/>
        <w:ind w:left="1418"/>
        <w:jc w:val="both"/>
      </w:pPr>
    </w:p>
    <w:p w:rsidRDefault="00E76EAF" w:rsidP="00E76EAF" w:rsidR="008B2927">
      <w:pPr>
        <w:tabs>
          <w:tab w:pos="4536" w:val="center"/>
          <w:tab w:pos="6749" w:val="left"/>
        </w:tabs>
      </w:pPr>
      <w:r w:rsidRPr="00665220">
        <w:tab/>
      </w:r>
      <w:r w:rsidR="00B37BEE" w:rsidRPr="00665220">
        <w:t>U Osijeku</w:t>
      </w:r>
      <w:r w:rsidR="00324730" w:rsidRPr="00665220">
        <w:t xml:space="preserve"> </w:t>
      </w:r>
      <w:r w:rsidR="00905D46">
        <w:t>7. ožujka 2018. g.</w:t>
      </w:r>
    </w:p>
    <w:p w:rsidRDefault="000C6B98" w:rsidP="00E76EAF" w:rsidR="000C6B98" w:rsidRPr="00665220">
      <w:pPr>
        <w:tabs>
          <w:tab w:pos="4536" w:val="center"/>
          <w:tab w:pos="6749" w:val="left"/>
        </w:tabs>
      </w:pPr>
    </w:p>
    <w:p w:rsidRDefault="00BD5D09" w:rsidP="00E66B58" w:rsidR="00BD5D09"/>
    <w:p w:rsidRDefault="000C6B98" w:rsidP="00E66B58" w:rsidR="000C6B98" w:rsidRPr="00665220"/>
    <w:p w:rsidRDefault="0053001D" w:rsidP="009462DD" w:rsidR="009462DD" w:rsidRPr="00665220">
      <w:pPr>
        <w:pStyle w:val="Bezproreda1"/>
        <w:tabs>
          <w:tab w:pos="708" w:val="left"/>
          <w:tab w:pos="1416" w:val="left"/>
          <w:tab w:pos="2124" w:val="left"/>
          <w:tab w:pos="2832" w:val="left"/>
          <w:tab w:pos="3540" w:val="left"/>
          <w:tab w:pos="4248" w:val="left"/>
          <w:tab w:pos="4956" w:val="left"/>
          <w:tab w:pos="5664" w:val="left"/>
          <w:tab w:pos="6372" w:val="left"/>
          <w:tab w:pos="7080" w:val="left"/>
          <w:tab w:pos="7788" w:val="left"/>
          <w:tab w:pos="8496" w:val="left"/>
          <w:tab w:pos="9072" w:val="right"/>
        </w:tabs>
        <w:rPr>
          <w:rFonts w:hAnsi="Times New Roman" w:ascii="Times New Roman"/>
          <w:sz w:val="24"/>
          <w:szCs w:val="24"/>
        </w:rPr>
      </w:pPr>
      <w:r w:rsidRPr="00665220">
        <w:rPr>
          <w:rFonts w:hAnsi="Times New Roman" w:ascii="Times New Roman"/>
          <w:sz w:val="24"/>
          <w:szCs w:val="24"/>
        </w:rPr>
        <w:t xml:space="preserve">ZAPISNIČAR </w:t>
      </w:r>
      <w:r w:rsidRPr="00665220">
        <w:rPr>
          <w:rFonts w:hAnsi="Times New Roman" w:ascii="Times New Roman"/>
          <w:sz w:val="24"/>
          <w:szCs w:val="24"/>
        </w:rPr>
        <w:tab/>
      </w:r>
      <w:r w:rsidR="009462DD" w:rsidRPr="00665220">
        <w:rPr>
          <w:rFonts w:hAnsi="Times New Roman" w:ascii="Times New Roman"/>
          <w:sz w:val="24"/>
          <w:szCs w:val="24"/>
        </w:rPr>
        <w:t xml:space="preserve">                                                               </w:t>
      </w:r>
      <w:r w:rsidR="00665220">
        <w:rPr>
          <w:rFonts w:hAnsi="Times New Roman" w:ascii="Times New Roman"/>
          <w:sz w:val="24"/>
          <w:szCs w:val="24"/>
        </w:rPr>
        <w:t xml:space="preserve">     </w:t>
      </w:r>
      <w:r w:rsidR="009462DD" w:rsidRPr="00665220">
        <w:rPr>
          <w:rFonts w:hAnsi="Times New Roman" w:ascii="Times New Roman"/>
          <w:sz w:val="24"/>
          <w:szCs w:val="24"/>
        </w:rPr>
        <w:t>STEČAJNA SUTKINJA</w:t>
      </w:r>
      <w:r w:rsidR="009462DD" w:rsidRPr="00665220">
        <w:rPr>
          <w:rFonts w:hAnsi="Times New Roman" w:ascii="Times New Roman"/>
          <w:sz w:val="24"/>
          <w:szCs w:val="24"/>
        </w:rPr>
        <w:tab/>
      </w:r>
    </w:p>
    <w:p w:rsidRDefault="002B67A7" w:rsidP="0053001D" w:rsidR="00BD5D09">
      <w:pPr>
        <w:tabs>
          <w:tab w:pos="7380" w:val="center"/>
        </w:tabs>
        <w:jc w:val="both"/>
      </w:pPr>
      <w:r w:rsidRPr="00665220">
        <w:t>Danijela Sekulić</w:t>
      </w:r>
      <w:r w:rsidR="00FF0C17" w:rsidRPr="00665220">
        <w:t xml:space="preserve"> </w:t>
      </w:r>
      <w:r w:rsidR="00E3407F" w:rsidRPr="00665220">
        <w:t xml:space="preserve"> </w:t>
      </w:r>
      <w:r w:rsidR="00E3407F" w:rsidRPr="00665220">
        <w:tab/>
      </w:r>
      <w:r w:rsidRPr="00665220">
        <w:t xml:space="preserve"> Nada Roso</w:t>
      </w:r>
    </w:p>
    <w:p w:rsidRDefault="000C6B98" w:rsidP="0053001D" w:rsidR="000C6B98" w:rsidRPr="00665220">
      <w:pPr>
        <w:tabs>
          <w:tab w:pos="7380" w:val="center"/>
        </w:tabs>
        <w:jc w:val="both"/>
      </w:pPr>
    </w:p>
    <w:p w:rsidRDefault="00121687" w:rsidP="00732C10" w:rsidR="00121687" w:rsidRPr="00665220">
      <w:pPr>
        <w:jc w:val="both"/>
      </w:pPr>
      <w:r w:rsidRPr="00665220">
        <w:t xml:space="preserve">  </w:t>
      </w:r>
    </w:p>
    <w:p w:rsidRDefault="00E31F2D" w:rsidP="00121687" w:rsidR="00121687" w:rsidRPr="00665220">
      <w:r w:rsidRPr="00665220">
        <w:t xml:space="preserve">NAPUTAK O PRAVNOM LIJEKU: </w:t>
      </w:r>
    </w:p>
    <w:p w:rsidRDefault="00121687" w:rsidP="00B37BEE" w:rsidR="00E31F2D" w:rsidRPr="00665220">
      <w:r w:rsidRPr="00665220">
        <w:t xml:space="preserve">Protiv zaključka nije dopuštena žalba (čl. </w:t>
      </w:r>
      <w:smartTag w:element="metricconverter" w:uri="urn:schemas-microsoft-com:office:smarttags">
        <w:smartTagPr>
          <w:attr w:val="11. st" w:name="ProductID"/>
        </w:smartTagPr>
        <w:r w:rsidRPr="00665220">
          <w:t>11. st</w:t>
        </w:r>
      </w:smartTag>
      <w:r w:rsidRPr="00665220">
        <w:t>. 9. Stečajnog zakona)</w:t>
      </w:r>
      <w:r w:rsidR="0053001D" w:rsidRPr="00665220">
        <w:t xml:space="preserve">. </w:t>
      </w:r>
    </w:p>
    <w:p w:rsidRDefault="000C6B98" w:rsidP="00B37BEE" w:rsidR="000C6B98"/>
    <w:p w:rsidRDefault="00B37BEE" w:rsidP="00B37BEE" w:rsidR="00B37BEE">
      <w:r w:rsidRPr="00BB737A">
        <w:t>DNA</w:t>
      </w:r>
      <w:r w:rsidR="00E31F2D" w:rsidRPr="00BB737A">
        <w:t xml:space="preserve">: </w:t>
      </w:r>
    </w:p>
    <w:p w:rsidRDefault="00BF41B9" w:rsidP="00C3375E" w:rsidR="009462DD">
      <w:pPr>
        <w:numPr>
          <w:ilvl w:val="0"/>
          <w:numId w:val="10"/>
        </w:numPr>
      </w:pPr>
      <w:r>
        <w:t xml:space="preserve">Alen Ivković, Rijeka, Užarska 28 </w:t>
      </w:r>
    </w:p>
    <w:p w:rsidRDefault="000C6B98" w:rsidP="00C3375E" w:rsidR="000C6B98">
      <w:pPr>
        <w:numPr>
          <w:ilvl w:val="0"/>
          <w:numId w:val="10"/>
        </w:numPr>
      </w:pPr>
      <w:r>
        <w:t>e-oglasna ploča</w:t>
      </w:r>
      <w:r w:rsidR="00BF41B9">
        <w:t xml:space="preserve"> uz podnesak st. uprav. od 21.2.2018. g. – u spisu</w:t>
      </w:r>
    </w:p>
    <w:p w:rsidRDefault="00BF41B9" w:rsidP="00E66B58" w:rsidR="0053001D" w:rsidRPr="00BB737A">
      <w:pPr>
        <w:numPr>
          <w:ilvl w:val="0"/>
          <w:numId w:val="10"/>
        </w:numPr>
      </w:pPr>
      <w:r>
        <w:t>R-14.3.</w:t>
      </w:r>
    </w:p>
    <w:p w:rsidRDefault="002B67A7" w:rsidP="002B67A7" w:rsidR="002B67A7" w:rsidRPr="00BB737A"/>
    <w:p w:rsidRDefault="002B67A7" w:rsidP="002B67A7" w:rsidR="002B67A7"/>
    <w:p w:rsidRDefault="00BB737A" w:rsidP="002B67A7" w:rsidR="00BB737A"/>
    <w:p w:rsidRDefault="00BB737A" w:rsidP="002B67A7" w:rsidR="00BB737A"/>
    <w:p w:rsidRDefault="00BB737A" w:rsidP="002B67A7" w:rsidR="00BB737A"/>
    <w:p w:rsidRDefault="005F358B" w:rsidP="002B67A7" w:rsidR="005F358B"/>
    <w:p w:rsidRDefault="005F358B" w:rsidP="002B67A7" w:rsidR="005F358B"/>
    <w:p w:rsidRDefault="005F358B" w:rsidP="002B67A7" w:rsidR="005F358B"/>
    <w:p w:rsidRDefault="005F358B" w:rsidP="002B67A7" w:rsidR="005F358B"/>
    <w:p w:rsidRDefault="005F358B" w:rsidP="002B67A7" w:rsidR="005F358B"/>
    <w:p w:rsidRDefault="005F358B" w:rsidP="002B67A7" w:rsidR="005F358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p w:rsidRDefault="00AD566B" w:rsidP="002B67A7" w:rsidR="00AD566B" w:rsidRPr="00BB737A"/>
    <w:p w:rsidRDefault="002B67A7" w:rsidP="002B67A7" w:rsidR="002B67A7" w:rsidRPr="00BB737A"/>
    <w:p w:rsidRDefault="002B67A7" w:rsidP="002B67A7" w:rsidR="002B67A7" w:rsidRPr="00BB737A"/>
    <w:p w:rsidRDefault="00DC631E" w:rsidP="0079246C" w:rsidR="00DC631E" w:rsidRPr="00BB737A">
      <w:pPr>
        <w:pStyle w:val="Bezproreda1"/>
        <w:tabs>
          <w:tab w:pos="708" w:val="left"/>
          <w:tab w:pos="1416" w:val="left"/>
          <w:tab w:pos="2124" w:val="left"/>
          <w:tab w:pos="2832" w:val="left"/>
          <w:tab w:pos="3540" w:val="left"/>
          <w:tab w:pos="4248" w:val="left"/>
          <w:tab w:pos="4956" w:val="left"/>
          <w:tab w:pos="5664" w:val="left"/>
          <w:tab w:pos="6372" w:val="left"/>
          <w:tab w:pos="7080" w:val="left"/>
          <w:tab w:pos="7788" w:val="left"/>
          <w:tab w:pos="8496" w:val="left"/>
          <w:tab w:pos="9072" w:val="right"/>
        </w:tabs>
      </w:pPr>
      <w:r w:rsidRPr="00BB737A">
        <w:t xml:space="preserve">                                                         </w:t>
      </w:r>
      <w:r w:rsidR="009462DD">
        <w:t xml:space="preserve">                           </w:t>
      </w:r>
      <w:r w:rsidRPr="00BB737A">
        <w:t xml:space="preserve"> </w:t>
      </w:r>
      <w:r w:rsidR="009462DD">
        <w:t xml:space="preserve">                            </w:t>
      </w:r>
      <w:bookmarkStart w:name="_GoBack" w:id="0"/>
      <w:bookmarkEnd w:id="0"/>
    </w:p>
    <w:p w:rsidRDefault="00DC631E" w:rsidP="00DC631E" w:rsidR="00DC631E" w:rsidRPr="00BB737A">
      <w:pPr>
        <w:jc w:val="center"/>
      </w:pPr>
    </w:p>
    <w:p w:rsidRDefault="00DC631E" w:rsidP="00DC631E" w:rsidR="00DC631E" w:rsidRPr="00BB737A"/>
    <w:p w:rsidRDefault="00DC631E" w:rsidP="00DC631E" w:rsidR="00DC631E" w:rsidRPr="00E31F2D">
      <w:pPr>
        <w:rPr>
          <w:rFonts w:cs="Tahoma" w:hAnsi="Tahoma" w:ascii="Tahoma"/>
        </w:rPr>
      </w:pPr>
    </w:p>
    <w:p w:rsidRDefault="002B67A7" w:rsidP="00DC631E" w:rsidR="002B67A7" w:rsidRPr="00E31F2D">
      <w:pPr>
        <w:rPr>
          <w:rFonts w:cs="Tahoma" w:hAnsi="Tahoma" w:ascii="Tahoma"/>
        </w:rPr>
      </w:pPr>
    </w:p>
    <w:sectPr w:rsidSect="004257A1" w:rsidR="002B67A7" w:rsidRPr="00E31F2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4650" w:rsidR="00BA4650">
      <w:r>
        <w:separator/>
      </w:r>
    </w:p>
  </w:endnote>
  <w:endnote w:id="0" w:type="continuationSeparator">
    <w:p w:rsidRDefault="00BA4650" w:rsidR="00BA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4650" w:rsidR="00BA4650">
      <w:r>
        <w:separator/>
      </w:r>
    </w:p>
  </w:footnote>
  <w:footnote w:id="0" w:type="continuationSeparator">
    <w:p w:rsidRDefault="00BA4650" w:rsidR="00BA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687" w:rsidP="004257A1" w:rsidR="001216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1687" w:rsidR="001216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687" w:rsidP="004257A1" w:rsidR="001216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246C">
      <w:rPr>
        <w:rStyle w:val="Brojstranice"/>
        <w:noProof/>
      </w:rPr>
      <w:t>2</w:t>
    </w:r>
    <w:r>
      <w:rPr>
        <w:rStyle w:val="Brojstranice"/>
      </w:rPr>
      <w:fldChar w:fldCharType="end"/>
    </w:r>
  </w:p>
  <w:p w:rsidRDefault="00121687" w:rsidR="001216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111DAF"/>
    <w:multiLevelType w:val="hybridMultilevel"/>
    <w:tmpl w:val="629EB9A0"/>
    <w:lvl w:tplc="841EF49A" w:ilvl="0">
      <w:start w:val="5"/>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6AD4247"/>
    <w:multiLevelType w:val="hybridMultilevel"/>
    <w:tmpl w:val="8A1CBBC4"/>
    <w:lvl w:tplc="E76A5A2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7EA67D8"/>
    <w:multiLevelType w:val="hybridMultilevel"/>
    <w:tmpl w:val="B43A87DC"/>
    <w:lvl w:tplc="F0E08514"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3">
    <w:nsid w:val="2CAE552E"/>
    <w:multiLevelType w:val="multilevel"/>
    <w:tmpl w:val="1D1E53DA"/>
    <w:lvl w:ilvl="0">
      <w:start w:val="5"/>
      <w:numFmt w:val="bullet"/>
      <w:lvlText w:val="-"/>
      <w:lvlJc w:val="left"/>
      <w:pPr>
        <w:tabs>
          <w:tab w:pos="720" w:val="num"/>
        </w:tabs>
        <w:ind w:hanging="360" w:left="720"/>
      </w:pPr>
      <w:rPr>
        <w:rFonts w:cs="Tahoma" w:eastAsia="Times New Roman" w:hAnsi="Tahoma" w:ascii="Tahoma"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4">
    <w:nsid w:val="35C51641"/>
    <w:multiLevelType w:val="hybridMultilevel"/>
    <w:tmpl w:val="F7263742"/>
    <w:lvl w:tplc="1A58E814" w:ilvl="0">
      <w:start w:val="1"/>
      <w:numFmt w:val="bullet"/>
      <w:lvlText w:val="-"/>
      <w:lvlJc w:val="left"/>
      <w:pPr>
        <w:ind w:hanging="360" w:left="2138"/>
      </w:pPr>
      <w:rPr>
        <w:rFonts w:cs="Times New Roman" w:eastAsia="Times New Roman" w:hAnsi="Times New Roman" w:ascii="Times New Roman" w:hint="default"/>
      </w:rPr>
    </w:lvl>
    <w:lvl w:tentative="true" w:tplc="041A0003" w:ilvl="1">
      <w:start w:val="1"/>
      <w:numFmt w:val="bullet"/>
      <w:lvlText w:val="o"/>
      <w:lvlJc w:val="left"/>
      <w:pPr>
        <w:ind w:hanging="360" w:left="2858"/>
      </w:pPr>
      <w:rPr>
        <w:rFonts w:cs="Courier New" w:hAnsi="Courier New" w:ascii="Courier New" w:hint="default"/>
      </w:rPr>
    </w:lvl>
    <w:lvl w:tentative="true" w:tplc="041A0005" w:ilvl="2">
      <w:start w:val="1"/>
      <w:numFmt w:val="bullet"/>
      <w:lvlText w:val=""/>
      <w:lvlJc w:val="left"/>
      <w:pPr>
        <w:ind w:hanging="360" w:left="3578"/>
      </w:pPr>
      <w:rPr>
        <w:rFonts w:hAnsi="Wingdings" w:ascii="Wingdings" w:hint="default"/>
      </w:rPr>
    </w:lvl>
    <w:lvl w:tentative="true" w:tplc="041A0001" w:ilvl="3">
      <w:start w:val="1"/>
      <w:numFmt w:val="bullet"/>
      <w:lvlText w:val=""/>
      <w:lvlJc w:val="left"/>
      <w:pPr>
        <w:ind w:hanging="360" w:left="4298"/>
      </w:pPr>
      <w:rPr>
        <w:rFonts w:hAnsi="Symbol" w:ascii="Symbol" w:hint="default"/>
      </w:rPr>
    </w:lvl>
    <w:lvl w:tentative="true" w:tplc="041A0003" w:ilvl="4">
      <w:start w:val="1"/>
      <w:numFmt w:val="bullet"/>
      <w:lvlText w:val="o"/>
      <w:lvlJc w:val="left"/>
      <w:pPr>
        <w:ind w:hanging="360" w:left="5018"/>
      </w:pPr>
      <w:rPr>
        <w:rFonts w:cs="Courier New" w:hAnsi="Courier New" w:ascii="Courier New" w:hint="default"/>
      </w:rPr>
    </w:lvl>
    <w:lvl w:tentative="true" w:tplc="041A0005" w:ilvl="5">
      <w:start w:val="1"/>
      <w:numFmt w:val="bullet"/>
      <w:lvlText w:val=""/>
      <w:lvlJc w:val="left"/>
      <w:pPr>
        <w:ind w:hanging="360" w:left="5738"/>
      </w:pPr>
      <w:rPr>
        <w:rFonts w:hAnsi="Wingdings" w:ascii="Wingdings" w:hint="default"/>
      </w:rPr>
    </w:lvl>
    <w:lvl w:tentative="true" w:tplc="041A0001" w:ilvl="6">
      <w:start w:val="1"/>
      <w:numFmt w:val="bullet"/>
      <w:lvlText w:val=""/>
      <w:lvlJc w:val="left"/>
      <w:pPr>
        <w:ind w:hanging="360" w:left="6458"/>
      </w:pPr>
      <w:rPr>
        <w:rFonts w:hAnsi="Symbol" w:ascii="Symbol" w:hint="default"/>
      </w:rPr>
    </w:lvl>
    <w:lvl w:tentative="true" w:tplc="041A0003" w:ilvl="7">
      <w:start w:val="1"/>
      <w:numFmt w:val="bullet"/>
      <w:lvlText w:val="o"/>
      <w:lvlJc w:val="left"/>
      <w:pPr>
        <w:ind w:hanging="360" w:left="7178"/>
      </w:pPr>
      <w:rPr>
        <w:rFonts w:cs="Courier New" w:hAnsi="Courier New" w:ascii="Courier New" w:hint="default"/>
      </w:rPr>
    </w:lvl>
    <w:lvl w:tentative="true" w:tplc="041A0005" w:ilvl="8">
      <w:start w:val="1"/>
      <w:numFmt w:val="bullet"/>
      <w:lvlText w:val=""/>
      <w:lvlJc w:val="left"/>
      <w:pPr>
        <w:ind w:hanging="360" w:left="7898"/>
      </w:pPr>
      <w:rPr>
        <w:rFonts w:hAnsi="Wingdings" w:ascii="Wingdings" w:hint="default"/>
      </w:rPr>
    </w:lvl>
  </w:abstractNum>
  <w:abstractNum w:abstractNumId="5">
    <w:nsid w:val="3BBA0B90"/>
    <w:multiLevelType w:val="multilevel"/>
    <w:tmpl w:val="1D1E53DA"/>
    <w:lvl w:ilvl="0">
      <w:start w:val="5"/>
      <w:numFmt w:val="bullet"/>
      <w:lvlText w:val="-"/>
      <w:lvlJc w:val="left"/>
      <w:pPr>
        <w:tabs>
          <w:tab w:pos="720" w:val="num"/>
        </w:tabs>
        <w:ind w:hanging="360" w:left="720"/>
      </w:pPr>
      <w:rPr>
        <w:rFonts w:cs="Tahoma" w:eastAsia="Times New Roman" w:hAnsi="Tahoma" w:ascii="Tahoma"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6">
    <w:nsid w:val="3C850A07"/>
    <w:multiLevelType w:val="hybridMultilevel"/>
    <w:tmpl w:val="BBF0825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DA93F4C"/>
    <w:multiLevelType w:val="hybridMultilevel"/>
    <w:tmpl w:val="1D1E53DA"/>
    <w:lvl w:tplc="DCD8CE4E" w:ilvl="0">
      <w:start w:val="5"/>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40E13CF0"/>
    <w:multiLevelType w:val="hybridMultilevel"/>
    <w:tmpl w:val="F0BA94FC"/>
    <w:lvl w:tplc="074E7D14" w:ilvl="0">
      <w:start w:val="1"/>
      <w:numFmt w:val="decimal"/>
      <w:lvlText w:val="%1"/>
      <w:lvlJc w:val="left"/>
      <w:pPr>
        <w:ind w:hanging="360" w:left="1778"/>
      </w:pPr>
      <w:rPr>
        <w:rFonts w:cs="Times New Roman" w:eastAsia="Times New Roman" w:hAnsi="Times New Roman" w:ascii="Times New Roman"/>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9">
    <w:nsid w:val="4B0A063E"/>
    <w:multiLevelType w:val="hybridMultilevel"/>
    <w:tmpl w:val="08482678"/>
    <w:lvl w:tplc="ECBEB220" w:ilvl="0">
      <w:start w:val="1"/>
      <w:numFmt w:val="decimal"/>
      <w:lvlText w:val="%1."/>
      <w:lvlJc w:val="left"/>
      <w:pPr>
        <w:ind w:hanging="645" w:left="1410"/>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10">
    <w:nsid w:val="4E182E45"/>
    <w:multiLevelType w:val="hybridMultilevel"/>
    <w:tmpl w:val="9A5080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4840F0"/>
    <w:multiLevelType w:val="hybridMultilevel"/>
    <w:tmpl w:val="B3BE28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5065204"/>
    <w:multiLevelType w:val="hybridMultilevel"/>
    <w:tmpl w:val="2A1012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BFC79B5"/>
    <w:multiLevelType w:val="hybridMultilevel"/>
    <w:tmpl w:val="3B78C478"/>
    <w:lvl w:tplc="8F60D76E" w:ilvl="0">
      <w:start w:val="5"/>
      <w:numFmt w:val="bullet"/>
      <w:lvlText w:val="-"/>
      <w:lvlJc w:val="left"/>
      <w:pPr>
        <w:ind w:hanging="360" w:left="720"/>
      </w:pPr>
      <w:rPr>
        <w:rFonts w:cs="Tahoma" w:eastAsia="Times New Roman" w:hAnsi="Tahoma" w:ascii="Tahoma"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2"/>
  </w:num>
  <w:num w:numId="3">
    <w:abstractNumId w:val="1"/>
  </w:num>
  <w:num w:numId="4">
    <w:abstractNumId w:val="10"/>
  </w:num>
  <w:num w:numId="5">
    <w:abstractNumId w:val="7"/>
  </w:num>
  <w:num w:numId="6">
    <w:abstractNumId w:val="5"/>
  </w:num>
  <w:num w:numId="7">
    <w:abstractNumId w:val="3"/>
  </w:num>
  <w:num w:numId="8">
    <w:abstractNumId w:val="6"/>
  </w:num>
  <w:num w:numId="9">
    <w:abstractNumId w:val="13"/>
  </w:num>
  <w:num w:numId="10">
    <w:abstractNumId w:val="1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7B96"/>
    <w:rsid w:val="000078E0"/>
    <w:rsid w:val="00021983"/>
    <w:rsid w:val="00097E86"/>
    <w:rsid w:val="000A4E35"/>
    <w:rsid w:val="000B68D5"/>
    <w:rsid w:val="000C1333"/>
    <w:rsid w:val="000C4C73"/>
    <w:rsid w:val="000C6B98"/>
    <w:rsid w:val="000D200D"/>
    <w:rsid w:val="000D79E6"/>
    <w:rsid w:val="000F1C99"/>
    <w:rsid w:val="00102A12"/>
    <w:rsid w:val="00111EDE"/>
    <w:rsid w:val="00121687"/>
    <w:rsid w:val="001227CE"/>
    <w:rsid w:val="00123283"/>
    <w:rsid w:val="00124808"/>
    <w:rsid w:val="00143711"/>
    <w:rsid w:val="0015308A"/>
    <w:rsid w:val="00157B19"/>
    <w:rsid w:val="00166191"/>
    <w:rsid w:val="00166AAF"/>
    <w:rsid w:val="001705B0"/>
    <w:rsid w:val="00180C3D"/>
    <w:rsid w:val="0018700A"/>
    <w:rsid w:val="00194276"/>
    <w:rsid w:val="00195514"/>
    <w:rsid w:val="001A5B06"/>
    <w:rsid w:val="001B07E2"/>
    <w:rsid w:val="001B2627"/>
    <w:rsid w:val="001D031F"/>
    <w:rsid w:val="001D09F0"/>
    <w:rsid w:val="001F0CBA"/>
    <w:rsid w:val="001F1496"/>
    <w:rsid w:val="001F498D"/>
    <w:rsid w:val="001F57AD"/>
    <w:rsid w:val="001F6E63"/>
    <w:rsid w:val="00200DA6"/>
    <w:rsid w:val="002165F7"/>
    <w:rsid w:val="00222ACD"/>
    <w:rsid w:val="00247B96"/>
    <w:rsid w:val="0026090A"/>
    <w:rsid w:val="0026372F"/>
    <w:rsid w:val="0026619A"/>
    <w:rsid w:val="00294C74"/>
    <w:rsid w:val="002A0C6B"/>
    <w:rsid w:val="002B67A7"/>
    <w:rsid w:val="002C7D71"/>
    <w:rsid w:val="002E6B77"/>
    <w:rsid w:val="00304028"/>
    <w:rsid w:val="00313A15"/>
    <w:rsid w:val="00313B3E"/>
    <w:rsid w:val="00324521"/>
    <w:rsid w:val="00324730"/>
    <w:rsid w:val="00326DA8"/>
    <w:rsid w:val="00327251"/>
    <w:rsid w:val="0033160B"/>
    <w:rsid w:val="00333075"/>
    <w:rsid w:val="00333090"/>
    <w:rsid w:val="0033526A"/>
    <w:rsid w:val="00336CDD"/>
    <w:rsid w:val="003429A5"/>
    <w:rsid w:val="00355CB6"/>
    <w:rsid w:val="003570CA"/>
    <w:rsid w:val="00380C36"/>
    <w:rsid w:val="003945B9"/>
    <w:rsid w:val="003B7AC2"/>
    <w:rsid w:val="003C644F"/>
    <w:rsid w:val="003D5EEF"/>
    <w:rsid w:val="003F550A"/>
    <w:rsid w:val="00400EF1"/>
    <w:rsid w:val="00411305"/>
    <w:rsid w:val="00414BF8"/>
    <w:rsid w:val="004257A1"/>
    <w:rsid w:val="0043108E"/>
    <w:rsid w:val="00435F58"/>
    <w:rsid w:val="00452BFA"/>
    <w:rsid w:val="00456017"/>
    <w:rsid w:val="00456526"/>
    <w:rsid w:val="004603D9"/>
    <w:rsid w:val="00472273"/>
    <w:rsid w:val="004737C9"/>
    <w:rsid w:val="004762CC"/>
    <w:rsid w:val="00496825"/>
    <w:rsid w:val="00496A0D"/>
    <w:rsid w:val="004A0C28"/>
    <w:rsid w:val="004B7DDC"/>
    <w:rsid w:val="004C1DB5"/>
    <w:rsid w:val="004C5046"/>
    <w:rsid w:val="004D7828"/>
    <w:rsid w:val="004F1938"/>
    <w:rsid w:val="005005BB"/>
    <w:rsid w:val="005204BA"/>
    <w:rsid w:val="0053001D"/>
    <w:rsid w:val="00542D72"/>
    <w:rsid w:val="00545D1C"/>
    <w:rsid w:val="0056218C"/>
    <w:rsid w:val="00567063"/>
    <w:rsid w:val="005678EA"/>
    <w:rsid w:val="0057629B"/>
    <w:rsid w:val="00581668"/>
    <w:rsid w:val="005962EC"/>
    <w:rsid w:val="005A1A55"/>
    <w:rsid w:val="005C7E30"/>
    <w:rsid w:val="005D1DE1"/>
    <w:rsid w:val="005D3B53"/>
    <w:rsid w:val="005D408D"/>
    <w:rsid w:val="005D6AEB"/>
    <w:rsid w:val="005E5A42"/>
    <w:rsid w:val="005E60E8"/>
    <w:rsid w:val="005E6A63"/>
    <w:rsid w:val="005E7E6E"/>
    <w:rsid w:val="005F358B"/>
    <w:rsid w:val="005F512A"/>
    <w:rsid w:val="005F5259"/>
    <w:rsid w:val="005F6214"/>
    <w:rsid w:val="005F71D1"/>
    <w:rsid w:val="00603823"/>
    <w:rsid w:val="0060720A"/>
    <w:rsid w:val="0063516F"/>
    <w:rsid w:val="00636CB4"/>
    <w:rsid w:val="0063734E"/>
    <w:rsid w:val="00652B06"/>
    <w:rsid w:val="006606BE"/>
    <w:rsid w:val="00665220"/>
    <w:rsid w:val="0066555C"/>
    <w:rsid w:val="006669C6"/>
    <w:rsid w:val="00677309"/>
    <w:rsid w:val="006C720F"/>
    <w:rsid w:val="006E27CA"/>
    <w:rsid w:val="006E476B"/>
    <w:rsid w:val="006E5B68"/>
    <w:rsid w:val="006F2007"/>
    <w:rsid w:val="006F3605"/>
    <w:rsid w:val="00723C33"/>
    <w:rsid w:val="00730F69"/>
    <w:rsid w:val="00732C10"/>
    <w:rsid w:val="00752A1F"/>
    <w:rsid w:val="00756124"/>
    <w:rsid w:val="007576A4"/>
    <w:rsid w:val="0076081A"/>
    <w:rsid w:val="007769B5"/>
    <w:rsid w:val="00781370"/>
    <w:rsid w:val="0079246C"/>
    <w:rsid w:val="00796E89"/>
    <w:rsid w:val="007A16FB"/>
    <w:rsid w:val="007A189D"/>
    <w:rsid w:val="007B19D5"/>
    <w:rsid w:val="007E080D"/>
    <w:rsid w:val="007F19AE"/>
    <w:rsid w:val="007F5473"/>
    <w:rsid w:val="0080078E"/>
    <w:rsid w:val="00801793"/>
    <w:rsid w:val="0081126E"/>
    <w:rsid w:val="0081332A"/>
    <w:rsid w:val="0082140E"/>
    <w:rsid w:val="008555E5"/>
    <w:rsid w:val="0086694F"/>
    <w:rsid w:val="0087746D"/>
    <w:rsid w:val="00877682"/>
    <w:rsid w:val="00881D29"/>
    <w:rsid w:val="008B12CE"/>
    <w:rsid w:val="008B2690"/>
    <w:rsid w:val="008B2927"/>
    <w:rsid w:val="008B595C"/>
    <w:rsid w:val="008B73CD"/>
    <w:rsid w:val="008D1DB6"/>
    <w:rsid w:val="008D3C35"/>
    <w:rsid w:val="008D72B9"/>
    <w:rsid w:val="008E224A"/>
    <w:rsid w:val="008F4F8D"/>
    <w:rsid w:val="008F5E7B"/>
    <w:rsid w:val="009004DC"/>
    <w:rsid w:val="00900F9E"/>
    <w:rsid w:val="00905D46"/>
    <w:rsid w:val="00912A40"/>
    <w:rsid w:val="00936CDD"/>
    <w:rsid w:val="009462DD"/>
    <w:rsid w:val="00947184"/>
    <w:rsid w:val="009518F0"/>
    <w:rsid w:val="009615EC"/>
    <w:rsid w:val="00962188"/>
    <w:rsid w:val="00967035"/>
    <w:rsid w:val="009757D5"/>
    <w:rsid w:val="009802C7"/>
    <w:rsid w:val="00993552"/>
    <w:rsid w:val="0099685E"/>
    <w:rsid w:val="009C0B65"/>
    <w:rsid w:val="009C0CE5"/>
    <w:rsid w:val="009C3635"/>
    <w:rsid w:val="009D0B9A"/>
    <w:rsid w:val="009F4939"/>
    <w:rsid w:val="00A157B8"/>
    <w:rsid w:val="00A461DE"/>
    <w:rsid w:val="00A6061E"/>
    <w:rsid w:val="00A632ED"/>
    <w:rsid w:val="00A65363"/>
    <w:rsid w:val="00A81C7B"/>
    <w:rsid w:val="00A856CD"/>
    <w:rsid w:val="00A91CA2"/>
    <w:rsid w:val="00A93D33"/>
    <w:rsid w:val="00AA1EDA"/>
    <w:rsid w:val="00AA3042"/>
    <w:rsid w:val="00AA30FE"/>
    <w:rsid w:val="00AA34CD"/>
    <w:rsid w:val="00AB1482"/>
    <w:rsid w:val="00AB6411"/>
    <w:rsid w:val="00AB6BFA"/>
    <w:rsid w:val="00AD566B"/>
    <w:rsid w:val="00AD6374"/>
    <w:rsid w:val="00AD7293"/>
    <w:rsid w:val="00AE7FB8"/>
    <w:rsid w:val="00AF3222"/>
    <w:rsid w:val="00AF3A61"/>
    <w:rsid w:val="00AF647B"/>
    <w:rsid w:val="00B02867"/>
    <w:rsid w:val="00B06132"/>
    <w:rsid w:val="00B153D4"/>
    <w:rsid w:val="00B27FB4"/>
    <w:rsid w:val="00B33101"/>
    <w:rsid w:val="00B37BEE"/>
    <w:rsid w:val="00B42B47"/>
    <w:rsid w:val="00B4531F"/>
    <w:rsid w:val="00B47787"/>
    <w:rsid w:val="00B61340"/>
    <w:rsid w:val="00B61488"/>
    <w:rsid w:val="00B62971"/>
    <w:rsid w:val="00B72CBA"/>
    <w:rsid w:val="00B824A4"/>
    <w:rsid w:val="00B825A9"/>
    <w:rsid w:val="00B877F1"/>
    <w:rsid w:val="00BA4650"/>
    <w:rsid w:val="00BB4F51"/>
    <w:rsid w:val="00BB610F"/>
    <w:rsid w:val="00BB737A"/>
    <w:rsid w:val="00BC6EB5"/>
    <w:rsid w:val="00BD0516"/>
    <w:rsid w:val="00BD1EEC"/>
    <w:rsid w:val="00BD436A"/>
    <w:rsid w:val="00BD5D09"/>
    <w:rsid w:val="00BE3A70"/>
    <w:rsid w:val="00BF2027"/>
    <w:rsid w:val="00BF41B9"/>
    <w:rsid w:val="00C0189A"/>
    <w:rsid w:val="00C2380B"/>
    <w:rsid w:val="00C3034F"/>
    <w:rsid w:val="00C3375E"/>
    <w:rsid w:val="00C353D4"/>
    <w:rsid w:val="00C36472"/>
    <w:rsid w:val="00C40E96"/>
    <w:rsid w:val="00C43BC0"/>
    <w:rsid w:val="00C600AB"/>
    <w:rsid w:val="00C62ED2"/>
    <w:rsid w:val="00CC30EC"/>
    <w:rsid w:val="00CD23AD"/>
    <w:rsid w:val="00CE3A3E"/>
    <w:rsid w:val="00CE5DCE"/>
    <w:rsid w:val="00CF4CD3"/>
    <w:rsid w:val="00CF4FB3"/>
    <w:rsid w:val="00D13AA3"/>
    <w:rsid w:val="00D24A74"/>
    <w:rsid w:val="00D27990"/>
    <w:rsid w:val="00D352B8"/>
    <w:rsid w:val="00D40DBC"/>
    <w:rsid w:val="00D5464C"/>
    <w:rsid w:val="00D618CE"/>
    <w:rsid w:val="00D6216B"/>
    <w:rsid w:val="00D665D0"/>
    <w:rsid w:val="00D72B5F"/>
    <w:rsid w:val="00D81FBD"/>
    <w:rsid w:val="00D82C6D"/>
    <w:rsid w:val="00D92D43"/>
    <w:rsid w:val="00DA32E5"/>
    <w:rsid w:val="00DA5231"/>
    <w:rsid w:val="00DB4758"/>
    <w:rsid w:val="00DB6063"/>
    <w:rsid w:val="00DC5332"/>
    <w:rsid w:val="00DC5B59"/>
    <w:rsid w:val="00DC631E"/>
    <w:rsid w:val="00DC6692"/>
    <w:rsid w:val="00DC6816"/>
    <w:rsid w:val="00DD05A3"/>
    <w:rsid w:val="00DD1B87"/>
    <w:rsid w:val="00DF14D0"/>
    <w:rsid w:val="00DF71F5"/>
    <w:rsid w:val="00E027FB"/>
    <w:rsid w:val="00E11595"/>
    <w:rsid w:val="00E13E4C"/>
    <w:rsid w:val="00E22183"/>
    <w:rsid w:val="00E22262"/>
    <w:rsid w:val="00E226B1"/>
    <w:rsid w:val="00E24E6F"/>
    <w:rsid w:val="00E31F2D"/>
    <w:rsid w:val="00E3407F"/>
    <w:rsid w:val="00E3427E"/>
    <w:rsid w:val="00E35BF1"/>
    <w:rsid w:val="00E37423"/>
    <w:rsid w:val="00E44C45"/>
    <w:rsid w:val="00E572AE"/>
    <w:rsid w:val="00E6510A"/>
    <w:rsid w:val="00E66B58"/>
    <w:rsid w:val="00E76EAF"/>
    <w:rsid w:val="00E92B74"/>
    <w:rsid w:val="00EB3358"/>
    <w:rsid w:val="00EC47A2"/>
    <w:rsid w:val="00EC6FF6"/>
    <w:rsid w:val="00ED118F"/>
    <w:rsid w:val="00ED348B"/>
    <w:rsid w:val="00ED7E74"/>
    <w:rsid w:val="00EE0275"/>
    <w:rsid w:val="00EE3567"/>
    <w:rsid w:val="00EF5637"/>
    <w:rsid w:val="00F11874"/>
    <w:rsid w:val="00F129D0"/>
    <w:rsid w:val="00F164D2"/>
    <w:rsid w:val="00F2011A"/>
    <w:rsid w:val="00F31196"/>
    <w:rsid w:val="00F552BC"/>
    <w:rsid w:val="00F6176A"/>
    <w:rsid w:val="00F65933"/>
    <w:rsid w:val="00F903C6"/>
    <w:rsid w:val="00FA6A60"/>
    <w:rsid w:val="00FA6EDA"/>
    <w:rsid w:val="00FD72E7"/>
    <w:rsid w:val="00FF0C17"/>
    <w:rsid w:val="00FF24AB"/>
    <w:rsid w:val="00FF4D14"/>
    <w:rsid w:val="00FF7B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B29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57A1"/>
    <w:pPr>
      <w:tabs>
        <w:tab w:pos="4536" w:val="center"/>
        <w:tab w:pos="9072" w:val="right"/>
      </w:tabs>
    </w:pPr>
  </w:style>
  <w:style w:styleId="Brojstranice" w:type="character">
    <w:name w:val="page number"/>
    <w:basedOn w:val="Zadanifontodlomka"/>
    <w:rsid w:val="004257A1"/>
  </w:style>
  <w:style w:styleId="Tekstbalonia" w:type="paragraph">
    <w:name w:val="Balloon Text"/>
    <w:basedOn w:val="Normal"/>
    <w:semiHidden/>
    <w:rsid w:val="005F71D1"/>
    <w:rPr>
      <w:rFonts w:cs="Tahoma" w:hAnsi="Tahoma" w:ascii="Tahoma"/>
      <w:sz w:val="16"/>
      <w:szCs w:val="16"/>
    </w:rPr>
  </w:style>
  <w:style w:styleId="Tijeloteksta" w:type="paragraph">
    <w:name w:val="Body Text"/>
    <w:basedOn w:val="Normal"/>
    <w:link w:val="TijelotekstaChar"/>
    <w:rsid w:val="005E60E8"/>
    <w:pPr>
      <w:jc w:val="both"/>
    </w:pPr>
  </w:style>
  <w:style w:customStyle="true" w:styleId="TijelotekstaChar" w:type="character">
    <w:name w:val="Tijelo teksta Char"/>
    <w:link w:val="Tijeloteksta"/>
    <w:rsid w:val="004C1DB5"/>
    <w:rPr>
      <w:sz w:val="24"/>
      <w:szCs w:val="24"/>
    </w:rPr>
  </w:style>
  <w:style w:styleId="Bezproreda" w:type="paragraph">
    <w:name w:val="No Spacing"/>
    <w:uiPriority w:val="1"/>
    <w:qFormat/>
    <w:rsid w:val="00BB737A"/>
    <w:rPr>
      <w:rFonts w:eastAsia="Calibri" w:hAnsi="Calibri" w:ascii="Calibri"/>
      <w:sz w:val="22"/>
      <w:szCs w:val="22"/>
      <w:lang w:eastAsia="en-US"/>
    </w:rPr>
  </w:style>
  <w:style w:styleId="Naglaeno" w:type="character">
    <w:name w:val="Strong"/>
    <w:qFormat/>
    <w:rsid w:val="00E76EAF"/>
    <w:rPr>
      <w:b/>
      <w:bCs/>
    </w:rPr>
  </w:style>
  <w:style w:customStyle="true" w:styleId="Bezproreda1" w:type="paragraph">
    <w:name w:val="Bez proreda1"/>
    <w:uiPriority w:val="1"/>
    <w:qFormat/>
    <w:rsid w:val="009462DD"/>
    <w:rPr>
      <w:rFonts w:eastAsia="Calibri" w:hAnsi="Calibri" w:ascii="Calibri"/>
      <w:sz w:val="22"/>
      <w:szCs w:val="22"/>
      <w:lang w:eastAsia="en-US"/>
    </w:rPr>
  </w:style>
  <w:style w:styleId="Odlomakpopisa" w:type="paragraph">
    <w:name w:val="List Paragraph"/>
    <w:basedOn w:val="Normal"/>
    <w:uiPriority w:val="34"/>
    <w:qFormat/>
    <w:rsid w:val="00BF2027"/>
    <w:pPr>
      <w:ind w:left="720"/>
      <w:contextualSpacing/>
    </w:pPr>
  </w:style>
  <w:style w:styleId="Tekstrezerviranogmjesta" w:type="character">
    <w:name w:val="Placeholder Text"/>
    <w:basedOn w:val="Zadanifontodlomka"/>
    <w:uiPriority w:val="99"/>
    <w:semiHidden/>
    <w:rsid w:val="0079246C"/>
    <w:rPr>
      <w:color w:val="808080"/>
      <w:bdr w:space="0" w:sz="0" w:color="auto" w:val="none"/>
      <w:shd w:fill="CCFFFF" w:color="auto" w:val="clear"/>
    </w:rPr>
  </w:style>
  <w:style w:customStyle="true" w:styleId="eSPISCCParagraphDefaultFont" w:type="character">
    <w:name w:val="eSPIS_CC_Paragraph Default Font"/>
    <w:basedOn w:val="Zadanifontodlomka"/>
    <w:rsid w:val="007924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246C"/>
    <w:rPr>
      <w:bdr w:space="0" w:sz="0" w:color="auto" w:val="none"/>
      <w:shd w:fill="FFFFCC" w:color="auto" w:val="clear"/>
      <w:lang w:val="hr-HR"/>
    </w:rPr>
  </w:style>
  <w:style w:customStyle="true" w:styleId="PozadinaSvijetloCrvena" w:type="character">
    <w:name w:val="Pozadina_SvijetloCrvena"/>
    <w:basedOn w:val="eSPISCCParagraphDefaultFont"/>
    <w:rsid w:val="007924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24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B29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57A1"/>
    <w:pPr>
      <w:tabs>
        <w:tab w:pos="4536" w:val="center"/>
        <w:tab w:pos="9072" w:val="right"/>
      </w:tabs>
    </w:pPr>
  </w:style>
  <w:style w:styleId="Brojstranice" w:type="character">
    <w:name w:val="page number"/>
    <w:basedOn w:val="Zadanifontodlomka"/>
    <w:rsid w:val="004257A1"/>
  </w:style>
  <w:style w:styleId="Tekstbalonia" w:type="paragraph">
    <w:name w:val="Balloon Text"/>
    <w:basedOn w:val="Normal"/>
    <w:semiHidden/>
    <w:rsid w:val="005F71D1"/>
    <w:rPr>
      <w:rFonts w:ascii="Tahoma" w:cs="Tahoma" w:hAnsi="Tahoma"/>
      <w:sz w:val="16"/>
      <w:szCs w:val="16"/>
    </w:rPr>
  </w:style>
  <w:style w:styleId="Tijeloteksta" w:type="paragraph">
    <w:name w:val="Body Text"/>
    <w:basedOn w:val="Normal"/>
    <w:link w:val="TijelotekstaChar"/>
    <w:rsid w:val="005E60E8"/>
    <w:pPr>
      <w:jc w:val="both"/>
    </w:pPr>
  </w:style>
  <w:style w:customStyle="1" w:styleId="TijelotekstaChar" w:type="character">
    <w:name w:val="Tijelo teksta Char"/>
    <w:link w:val="Tijeloteksta"/>
    <w:rsid w:val="004C1DB5"/>
    <w:rPr>
      <w:sz w:val="24"/>
      <w:szCs w:val="24"/>
    </w:rPr>
  </w:style>
  <w:style w:styleId="Bezproreda" w:type="paragraph">
    <w:name w:val="No Spacing"/>
    <w:uiPriority w:val="1"/>
    <w:qFormat/>
    <w:rsid w:val="00BB737A"/>
    <w:rPr>
      <w:rFonts w:ascii="Calibri" w:eastAsia="Calibri" w:hAnsi="Calibri"/>
      <w:sz w:val="22"/>
      <w:szCs w:val="22"/>
      <w:lang w:eastAsia="en-US"/>
    </w:rPr>
  </w:style>
  <w:style w:styleId="Naglaeno" w:type="character">
    <w:name w:val="Strong"/>
    <w:qFormat/>
    <w:rsid w:val="00E76EAF"/>
    <w:rPr>
      <w:b/>
      <w:bCs/>
    </w:rPr>
  </w:style>
  <w:style w:customStyle="1" w:styleId="Bezproreda1" w:type="paragraph">
    <w:name w:val="Bez proreda1"/>
    <w:uiPriority w:val="1"/>
    <w:qFormat/>
    <w:rsid w:val="009462DD"/>
    <w:rPr>
      <w:rFonts w:ascii="Calibri" w:eastAsia="Calibri" w:hAnsi="Calibri"/>
      <w:sz w:val="22"/>
      <w:szCs w:val="22"/>
      <w:lang w:eastAsia="en-US"/>
    </w:rPr>
  </w:style>
  <w:style w:styleId="Odlomakpopisa" w:type="paragraph">
    <w:name w:val="List Paragraph"/>
    <w:basedOn w:val="Normal"/>
    <w:uiPriority w:val="34"/>
    <w:qFormat/>
    <w:rsid w:val="00BF2027"/>
    <w:pPr>
      <w:ind w:left="720"/>
      <w:contextualSpacing/>
    </w:pPr>
  </w:style>
  <w:style w:styleId="Tekstrezerviranogmjesta" w:type="character">
    <w:name w:val="Placeholder Text"/>
    <w:basedOn w:val="Zadanifontodlomka"/>
    <w:uiPriority w:val="99"/>
    <w:semiHidden/>
    <w:rsid w:val="0079246C"/>
    <w:rPr>
      <w:color w:val="808080"/>
      <w:bdr w:color="auto" w:space="0" w:sz="0" w:val="none"/>
      <w:shd w:color="auto" w:fill="CCFFFF" w:val="clear"/>
    </w:rPr>
  </w:style>
  <w:style w:customStyle="1" w:styleId="eSPISCCParagraphDefaultFont" w:type="character">
    <w:name w:val="eSPIS_CC_Paragraph Default Font"/>
    <w:basedOn w:val="Zadanifontodlomka"/>
    <w:rsid w:val="007924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246C"/>
    <w:rPr>
      <w:bdr w:color="auto" w:space="0" w:sz="0" w:val="none"/>
      <w:shd w:color="auto" w:fill="FFFFCC" w:val="clear"/>
      <w:lang w:val="hr-HR"/>
    </w:rPr>
  </w:style>
  <w:style w:customStyle="1" w:styleId="PozadinaSvijetloCrvena" w:type="character">
    <w:name w:val="Pozadina_SvijetloCrvena"/>
    <w:basedOn w:val="eSPISCCParagraphDefaultFont"/>
    <w:rsid w:val="007924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24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7986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Ovr-1738/10.
ROČ. 14.03.
ref. 21.02.</izvorni_sadrzaj>
    <derivirana_varijabla naziv="DomainObject.Predmet.PrimjedbaSuca_1">priklopljen Ovr-1738/10.
ROČ. 14.03.
ref. 21.02.</derivirana_varijabla>
  </DomainObject.Predmet.PrimjedbaSuca>
  <DomainObject.Predmet.ProtustrankaFormated>
    <izvorni_sadrzaj>  VINO ILOK dioničko društvo za poljoprivrednu proizvodnju i promet</izvorni_sadrzaj>
    <derivirana_varijabla naziv="DomainObject.Predmet.ProtustrankaFormated_1">  VINO ILOK dioničko društvo za poljoprivrednu proizvodnju i promet</derivirana_varijabla>
  </DomainObject.Predmet.ProtustrankaFormated>
  <DomainObject.Predmet.ProtustrankaFormatedOIB>
    <izvorni_sadrzaj>  VINO ILOK dioničko društvo za poljoprivrednu proizvodnju i promet, OIB 54322407060</izvorni_sadrzaj>
    <derivirana_varijabla naziv="DomainObject.Predmet.ProtustrankaFormatedOIB_1">  VINO ILOK dioničko društvo za poljoprivrednu proizvodnju i promet, OIB 54322407060</derivirana_varijabla>
  </DomainObject.Predmet.ProtustrankaFormatedOIB>
  <DomainObject.Predmet.ProtustrankaFormatedWithAdress>
    <izvorni_sadrzaj> VINO ILOK dioničko društvo za poljoprivrednu proizvodnju i promet, Stjepana Radića 14, 32236 Ilok</izvorni_sadrzaj>
    <derivirana_varijabla naziv="DomainObject.Predmet.ProtustrankaFormatedWithAdress_1"> VINO ILOK dioničko društvo za poljoprivrednu proizvodnju i promet, Stjepana Radića 14, 32236 Ilok</derivirana_varijabla>
  </DomainObject.Predmet.ProtustrankaFormatedWithAdress>
  <DomainObject.Predmet.ProtustrankaFormatedWithAdressOIB>
    <izvorni_sadrzaj> VINO ILOK dioničko društvo za poljoprivrednu proizvodnju i promet, OIB 54322407060, Stjepana Radića 14, 32236 Ilok</izvorni_sadrzaj>
    <derivirana_varijabla naziv="DomainObject.Predmet.ProtustrankaFormatedWithAdressOIB_1"> VINO ILOK dioničko društvo za poljoprivrednu proizvodnju i promet, OIB 54322407060, Stjepana Radića 14, 32236 Ilok</derivirana_varijabla>
  </DomainObject.Predmet.ProtustrankaFormatedWithAdressOIB>
  <DomainObject.Predmet.ProtustrankaWithAdress>
    <izvorni_sadrzaj>VINO ILOK dioničko društvo za poljoprivrednu proizvodnju i promet Stjepana Radića 14, 32236 Ilok</izvorni_sadrzaj>
    <derivirana_varijabla naziv="DomainObject.Predmet.ProtustrankaWithAdress_1">VINO ILOK dioničko društvo za poljoprivrednu proizvodnju i promet Stjepana Radića 14, 32236 Ilok</derivirana_varijabla>
  </DomainObject.Predmet.ProtustrankaWithAdress>
  <DomainObject.Predmet.ProtustrankaWithAdressOIB>
    <izvorni_sadrzaj>VINO ILOK dioničko društvo za poljoprivrednu proizvodnju i promet, OIB 54322407060, Stjepana Radića 14, 32236 Ilok</izvorni_sadrzaj>
    <derivirana_varijabla naziv="DomainObject.Predmet.ProtustrankaWithAdressOIB_1">VINO ILOK dioničko društvo za poljoprivrednu proizvodnju i promet, OIB 54322407060, Stjepana Radića 14, 32236 Ilok</derivirana_varijabla>
  </DomainObject.Predmet.ProtustrankaWithAdressOIB>
  <DomainObject.Predmet.ProtustrankaNazivFormated>
    <izvorni_sadrzaj>VINO ILOK dioničko društvo za poljoprivrednu proizvodnju i promet</izvorni_sadrzaj>
    <derivirana_varijabla naziv="DomainObject.Predmet.ProtustrankaNazivFormated_1">VINO ILOK dioničko društvo za poljoprivrednu proizvodnju i promet</derivirana_varijabla>
  </DomainObject.Predmet.ProtustrankaNazivFormated>
  <DomainObject.Predmet.ProtustrankaNazivFormatedOIB>
    <izvorni_sadrzaj>VINO ILOK dioničko društvo za poljoprivrednu proizvodnju i promet, OIB 54322407060</izvorni_sadrzaj>
    <derivirana_varijabla naziv="DomainObject.Predmet.ProtustrankaNazivFormatedOIB_1">VINO ILOK dioničko društvo za poljoprivrednu proizvodnju i promet, OIB 54322407060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VINO ILOK dioničko društvo za poljoprivrednu proizvodnju i promet</item>
    </izvorni_sadrzaj>
    <derivirana_varijabla naziv="DomainObject.Predmet.ProtuStrankaListFormated_1">
      <item>VINO ILOK dioničko društvo za poljoprivrednu proizvodnju i promet</item>
    </derivirana_varijabla>
  </DomainObject.Predmet.ProtuStrankaListFormated>
  <DomainObject.Predmet.ProtuStrankaListFormatedOIB>
    <izvorni_sadrzaj>
      <item>VINO ILOK dioničko društvo za poljoprivrednu proizvodnju i promet, OIB 54322407060</item>
    </izvorni_sadrzaj>
    <derivirana_varijabla naziv="DomainObject.Predmet.ProtuStrankaListFormatedOIB_1">
      <item>VINO ILOK dioničko društvo za poljoprivrednu proizvodnju i promet, OIB 54322407060</item>
    </derivirana_varijabla>
  </DomainObject.Predmet.ProtuStrankaListFormatedOIB>
  <DomainObject.Predmet.ProtuStrankaListFormatedWithAdress>
    <izvorni_sadrzaj>
      <item>VINO ILOK dioničko društvo za poljoprivrednu proizvodnju i promet, Stjepana Radića 14, 32236 Ilok</item>
    </izvorni_sadrzaj>
    <derivirana_varijabla naziv="DomainObject.Predmet.ProtuStrankaListFormatedWithAdress_1">
      <item>VINO ILOK dioničko društvo za poljoprivrednu proizvodnju i promet, Stjepana Radića 14, 32236 Ilok</item>
    </derivirana_varijabla>
  </DomainObject.Predmet.ProtuStrankaListFormatedWithAdress>
  <DomainObject.Predmet.ProtuStrankaListFormatedWithAdressOIB>
    <izvorni_sadrzaj>
      <item>VINO ILOK dioničko društvo za poljoprivrednu proizvodnju i promet, OIB 54322407060, Stjepana Radića 14, 32236 Ilok</item>
    </izvorni_sadrzaj>
    <derivirana_varijabla naziv="DomainObject.Predmet.ProtuStrankaListFormatedWithAdressOIB_1">
      <item>VINO ILOK dioničko društvo za poljoprivrednu proizvodnju i promet, OIB 54322407060, Stjepana Radića 14, 32236 Ilok</item>
    </derivirana_varijabla>
  </DomainObject.Predmet.ProtuStrankaListFormatedWithAdressOIB>
  <DomainObject.Predmet.ProtuStrankaListNazivFormated>
    <izvorni_sadrzaj>
      <item>VINO ILOK dioničko društvo za poljoprivrednu proizvodnju i promet</item>
    </izvorni_sadrzaj>
    <derivirana_varijabla naziv="DomainObject.Predmet.ProtuStrankaListNazivFormated_1">
      <item>VINO ILOK dioničko društvo za poljoprivrednu proizvodnju i promet</item>
    </derivirana_varijabla>
  </DomainObject.Predmet.ProtuStrankaListNazivFormated>
  <DomainObject.Predmet.ProtuStrankaListNazivFormatedOIB>
    <izvorni_sadrzaj>
      <item>VINO ILOK dioničko društvo za poljoprivrednu proizvodnju i promet, OIB 54322407060</item>
    </izvorni_sadrzaj>
    <derivirana_varijabla naziv="DomainObject.Predmet.ProtuStrankaListNazivFormatedOIB_1">
      <item>VINO ILOK dioničko društvo za poljoprivrednu proizvodnju i promet, OIB 54322407060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VINO ILOK dioničko društvo za poljoprivrednu proizvodnju i promet</izvorni_sadrzaj>
    <derivirana_varijabla naziv="DomainObject.Predmet.ProtustrankaIDrugi_1">VINO ILOK dioničko društvo za poljoprivrednu proizvodnju i promet</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VINO ILOK dioničko društvo za poljoprivrednu proizvodnju i promet, OIB 54322407060, Stjepana Radića 14, 32236 Ilok</izvorni_sadrzaj>
    <derivirana_varijabla naziv="DomainObject.Predmet.ProtustrankaIDrugiAdressOIB_1">VINO ILOK dioničko društvo za poljoprivrednu proizvodnju i promet, OIB 54322407060, Stjepana Radića 14,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VINO ILOK dioničko društvo za poljoprivrednu proizvodnju i promet</item>
    </izvorni_sadrzaj>
    <derivirana_varijabla naziv="DomainObject.Predmet.SudioniciListNaziv_1">
      <item>FINA RC OSIJEK</item>
      <item>VINO ILOK dioničko društvo za poljoprivrednu proizvodnju i promet</item>
    </derivirana_varijabla>
  </DomainObject.Predmet.SudioniciListNaziv>
  <DomainObject.Predmet.SudioniciListAdressOIB>
    <izvorni_sadrzaj>
      <item>FINA RC OSIJEK, OIB 85821130368, L. JEGERA 3,31000 Osijek</item>
      <item>VINO ILOK dioničko društvo za poljoprivrednu proizvodnju i promet, OIB 54322407060, Stjepana Radića 14,32236 Ilok</item>
    </izvorni_sadrzaj>
    <derivirana_varijabla naziv="DomainObject.Predmet.SudioniciListAdressOIB_1">
      <item>FINA RC OSIJEK, OIB 85821130368, L. JEGERA 3,31000 Osijek</item>
      <item>VINO ILOK dioničko društvo za poljoprivrednu proizvodnju i promet, OIB 54322407060, Stjepana Radića 14,32236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54322407060</item>
    </izvorni_sadrzaj>
    <derivirana_varijabla naziv="DomainObject.Predmet.SudioniciListNazivOIB_1">
      <item>, OIB 85821130368</item>
      <item>, OIB 54322407060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439</properties:Words>
  <properties:Characters>2265</properties:Characters>
  <properties:Lines>127</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V-St-213/01-</vt:lpstr>
    </vt:vector>
  </properties:TitlesOfParts>
  <properties:LinksUpToDate>false</properties:LinksUpToDate>
  <properties:CharactersWithSpaces>2908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2018-03-07T11:03:00Z</dcterms:created>
  <dc:creator>Korisnik</dc:creator>
  <cp:lastModifiedBy>Danijela Sekulić</cp:lastModifiedBy>
  <cp:lastPrinted>2018-03-07T11:12:00Z</cp:lastPrinted>
  <dcterms:modified xmlns:xsi="http://www.w3.org/2001/XMLSchema-instance" xsi:type="dcterms:W3CDTF">2018-03-07T11:13:00Z</dcterms:modified>
  <cp:revision>4</cp:revision>
  <dc:title>V-St-213/01-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(VINO ILOK.docx)</vt:lpwstr>
  </prop:property>
  <prop:property name="CC_coloring" pid="4" fmtid="{D5CDD505-2E9C-101B-9397-08002B2CF9AE}">
    <vt:bool>true</vt:bool>
  </prop:property>
  <prop:property name="BrojStranica" pid="5" fmtid="{D5CDD505-2E9C-101B-9397-08002B2CF9AE}">
    <vt:i4>3</vt:i4>
  </prop:property>
</prop:Properties>
</file>