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c0bb1" w14:paraId="5cc0bb1" w:rsidRDefault="00DF177E" w:rsidP="000C3CA4" w:rsidR="000302FB" w:rsidRPr="000C3CA4">
      <w:pPr>
        <w:jc w:val="right"/>
        <w15:collapsed w:val="false"/>
      </w:pPr>
      <w:bookmarkStart w:name="_GoBack" w:id="0"/>
      <w:bookmarkEnd w:id="0"/>
      <w:r>
        <w:t xml:space="preserve">Posl. br.: </w:t>
      </w:r>
      <w:r w:rsidR="000C3CA4" w:rsidRPr="000C3CA4">
        <w:t>1 St-</w:t>
      </w:r>
      <w:r w:rsidR="00383202">
        <w:t>466</w:t>
      </w:r>
      <w:r w:rsidR="006B338C">
        <w:t>/1</w:t>
      </w:r>
      <w:r w:rsidR="00664993">
        <w:t>6</w:t>
      </w:r>
      <w:r w:rsidR="006B338C">
        <w:t>-</w:t>
      </w:r>
      <w:r w:rsidR="00383202">
        <w:t>16</w:t>
      </w:r>
    </w:p>
    <w:p w:rsidRDefault="009E05AD" w:rsidP="000302FB" w:rsidR="009E05AD" w:rsidRPr="000C3CA4"/>
    <w:p w:rsidRDefault="000302FB" w:rsidP="000302FB" w:rsidR="000302FB" w:rsidRPr="000C3CA4"/>
    <w:p w:rsidRDefault="000302FB" w:rsidP="000302FB" w:rsidR="000302FB" w:rsidRPr="000C3CA4"/>
    <w:p w:rsidRDefault="000302FB" w:rsidP="000302FB" w:rsidR="000302FB" w:rsidRPr="000C3CA4"/>
    <w:p w:rsidRDefault="000302FB" w:rsidP="000302FB" w:rsidR="000302FB" w:rsidRPr="000C3CA4">
      <w:r w:rsidRPr="000C3CA4">
        <w:t>REPUBLIKA HRVATSKA</w:t>
      </w:r>
    </w:p>
    <w:p w:rsidRDefault="000302FB" w:rsidP="000302FB" w:rsidR="000302FB" w:rsidRPr="000C3CA4">
      <w:r w:rsidRPr="000C3CA4">
        <w:t xml:space="preserve">TRGOVAČKI SUD </w:t>
      </w:r>
      <w:smartTag w:element="PersonName" w:uri="urn:schemas-microsoft-com:office:smarttags">
        <w:smartTagPr>
          <w:attr w:val="U ZADRU" w:name="ProductID"/>
        </w:smartTagPr>
        <w:r w:rsidRPr="000C3CA4">
          <w:t>U ZADRU</w:t>
        </w:r>
      </w:smartTag>
      <w:r w:rsidR="00D21088" w:rsidRPr="000C3CA4">
        <w:tab/>
      </w:r>
      <w:r w:rsidR="00D21088" w:rsidRPr="000C3CA4">
        <w:tab/>
      </w:r>
      <w:r w:rsidR="00D21088" w:rsidRPr="000C3CA4">
        <w:tab/>
      </w:r>
      <w:r w:rsidR="00D21088" w:rsidRPr="000C3CA4">
        <w:tab/>
      </w:r>
      <w:r w:rsidR="00D21088" w:rsidRPr="000C3CA4">
        <w:tab/>
      </w:r>
      <w:r w:rsidR="00D21088" w:rsidRPr="000C3CA4">
        <w:tab/>
      </w:r>
      <w:r w:rsidR="00D21088" w:rsidRPr="000C3CA4">
        <w:tab/>
      </w:r>
    </w:p>
    <w:p w:rsidRDefault="000C3CA4" w:rsidP="000302FB" w:rsidR="000302FB">
      <w:r>
        <w:t xml:space="preserve">Dr. Franje Tuđmana 35 </w:t>
      </w:r>
    </w:p>
    <w:p w:rsidRDefault="000C3CA4" w:rsidP="000C3CA4" w:rsidR="000C3CA4">
      <w:pPr>
        <w:jc w:val="center"/>
      </w:pPr>
    </w:p>
    <w:p w:rsidRDefault="000C3CA4" w:rsidP="000C3CA4" w:rsidR="000C3CA4" w:rsidRPr="000C3CA4">
      <w:pPr>
        <w:jc w:val="center"/>
      </w:pPr>
      <w:r>
        <w:t>U   I M E   R E P U B L I K E   H R V A T S K E</w:t>
      </w:r>
    </w:p>
    <w:p w:rsidRDefault="000302FB" w:rsidP="000302FB" w:rsidR="000302FB" w:rsidRPr="000C3CA4"/>
    <w:p w:rsidRDefault="000302FB" w:rsidP="000302FB" w:rsidR="000302FB" w:rsidRPr="000C3CA4">
      <w:pPr>
        <w:jc w:val="center"/>
      </w:pPr>
      <w:r w:rsidRPr="000C3CA4">
        <w:t>R J E Š E N J E</w:t>
      </w:r>
    </w:p>
    <w:p w:rsidRDefault="007A66AD" w:rsidP="000302FB" w:rsidR="007A66AD" w:rsidRPr="000C3CA4">
      <w:pPr>
        <w:jc w:val="center"/>
      </w:pPr>
    </w:p>
    <w:p w:rsidRDefault="00D21088" w:rsidP="00D21088" w:rsidR="00D21088" w:rsidRPr="000C3CA4">
      <w:pPr>
        <w:jc w:val="both"/>
      </w:pPr>
    </w:p>
    <w:p w:rsidRDefault="00D21088" w:rsidP="00D21088" w:rsidR="00D21088" w:rsidRPr="000C3CA4">
      <w:pPr>
        <w:ind w:firstLine="708"/>
        <w:jc w:val="both"/>
      </w:pPr>
      <w:r w:rsidRPr="000C3CA4">
        <w:t>Trgovački sud u Zadru u ime Republike Hrvatske,</w:t>
      </w:r>
      <w:r w:rsidR="000C3CA4">
        <w:t xml:space="preserve"> OIB: 39670464653,</w:t>
      </w:r>
      <w:r w:rsidRPr="000C3CA4">
        <w:t xml:space="preserve"> po su</w:t>
      </w:r>
      <w:r w:rsidR="004B5CBF">
        <w:t>tkinji ovog suda Ardeni Bajlo, u</w:t>
      </w:r>
      <w:r w:rsidR="00E504E7">
        <w:t xml:space="preserve"> </w:t>
      </w:r>
      <w:r w:rsidRPr="000C3CA4">
        <w:t xml:space="preserve">stečajnom postupku nad stečajnim dužnikom </w:t>
      </w:r>
      <w:r w:rsidR="004B5CBF">
        <w:t>SEDRA</w:t>
      </w:r>
      <w:r w:rsidR="004B5CBF" w:rsidRPr="004F2916">
        <w:t xml:space="preserve"> d.o.o., </w:t>
      </w:r>
      <w:r w:rsidR="004B5CBF">
        <w:t>Zadar, Put Murvice 67,</w:t>
      </w:r>
      <w:r w:rsidR="004B5CBF" w:rsidRPr="004F2916">
        <w:t xml:space="preserve"> OIB: </w:t>
      </w:r>
      <w:r w:rsidR="004B5CBF">
        <w:t>64789007182</w:t>
      </w:r>
      <w:r w:rsidR="006B338C">
        <w:t xml:space="preserve">, </w:t>
      </w:r>
      <w:r w:rsidR="004B5CBF">
        <w:t>16. svibnja</w:t>
      </w:r>
      <w:r w:rsidR="006B338C">
        <w:t xml:space="preserve"> 2016</w:t>
      </w:r>
      <w:r w:rsidR="003D4686" w:rsidRPr="000C3CA4">
        <w:t>.</w:t>
      </w:r>
      <w:r w:rsidRPr="000C3CA4">
        <w:t xml:space="preserve"> </w:t>
      </w:r>
    </w:p>
    <w:p w:rsidRDefault="000302FB" w:rsidP="000302FB" w:rsidR="000302FB" w:rsidRPr="000C3CA4"/>
    <w:p w:rsidRDefault="000302FB" w:rsidP="000302FB" w:rsidR="000302FB" w:rsidRPr="000C3CA4">
      <w:pPr>
        <w:jc w:val="center"/>
      </w:pPr>
      <w:r w:rsidRPr="000C3CA4">
        <w:t>r i j e š i o   j e</w:t>
      </w:r>
    </w:p>
    <w:p w:rsidRDefault="000302FB" w:rsidP="000302FB" w:rsidR="000302FB" w:rsidRPr="000C3CA4"/>
    <w:p w:rsidRDefault="004A3683" w:rsidP="006B338C" w:rsidR="000302FB" w:rsidRPr="000C3CA4">
      <w:pPr>
        <w:jc w:val="both"/>
      </w:pPr>
      <w:r w:rsidRPr="000C3CA4">
        <w:t xml:space="preserve">           </w:t>
      </w:r>
      <w:r w:rsidR="006E513C">
        <w:t>Obustavlja se</w:t>
      </w:r>
      <w:r w:rsidR="00113EE2">
        <w:t xml:space="preserve"> stečajni postupak nad stečajnim </w:t>
      </w:r>
      <w:r w:rsidR="000C1AFC">
        <w:t xml:space="preserve">dužnikom </w:t>
      </w:r>
      <w:r w:rsidR="004B5CBF">
        <w:t>SEDRA</w:t>
      </w:r>
      <w:r w:rsidR="004B5CBF" w:rsidRPr="004F2916">
        <w:t xml:space="preserve"> d.o.o., </w:t>
      </w:r>
      <w:r w:rsidR="004B5CBF">
        <w:t>Zadar, Put Murvice 67,</w:t>
      </w:r>
      <w:r w:rsidR="004B5CBF" w:rsidRPr="004F2916">
        <w:t xml:space="preserve"> OIB: </w:t>
      </w:r>
      <w:r w:rsidR="004B5CBF">
        <w:t>64789007182.</w:t>
      </w:r>
    </w:p>
    <w:p w:rsidRDefault="000302FB" w:rsidP="000302FB" w:rsidR="000302FB" w:rsidRPr="000C3CA4"/>
    <w:p w:rsidRDefault="000302FB" w:rsidP="000302FB" w:rsidR="000302FB" w:rsidRPr="000C3CA4">
      <w:pPr>
        <w:jc w:val="center"/>
      </w:pPr>
      <w:r w:rsidRPr="000C3CA4">
        <w:t>Obrazloženje</w:t>
      </w:r>
    </w:p>
    <w:p w:rsidRDefault="000302FB" w:rsidP="000302FB" w:rsidR="000302FB" w:rsidRPr="000C3CA4"/>
    <w:p w:rsidRDefault="000302FB" w:rsidP="000302FB" w:rsidR="006B338C">
      <w:pPr>
        <w:jc w:val="both"/>
      </w:pPr>
      <w:r w:rsidRPr="000C3CA4">
        <w:tab/>
      </w:r>
      <w:r w:rsidR="006B338C">
        <w:t>Financijska agencija</w:t>
      </w:r>
      <w:r w:rsidR="004A3683" w:rsidRPr="000C3CA4">
        <w:t xml:space="preserve"> </w:t>
      </w:r>
      <w:r w:rsidRPr="000C3CA4">
        <w:t>podni</w:t>
      </w:r>
      <w:r w:rsidR="004A3683" w:rsidRPr="000C3CA4">
        <w:t>jela</w:t>
      </w:r>
      <w:r w:rsidRPr="000C3CA4">
        <w:t xml:space="preserve"> </w:t>
      </w:r>
      <w:r w:rsidR="004A3683" w:rsidRPr="000C3CA4">
        <w:t xml:space="preserve">je zahtjev za </w:t>
      </w:r>
      <w:r w:rsidR="004B5CBF">
        <w:t>otvaranje</w:t>
      </w:r>
      <w:r w:rsidR="004A3683" w:rsidRPr="000C3CA4">
        <w:t xml:space="preserve"> stečajnog postupka nad stečajnim dužnikom </w:t>
      </w:r>
      <w:r w:rsidR="004B5CBF">
        <w:t>SEDRA</w:t>
      </w:r>
      <w:r w:rsidR="004B5CBF" w:rsidRPr="004F2916">
        <w:t xml:space="preserve"> d.o.o., </w:t>
      </w:r>
      <w:r w:rsidR="004B5CBF">
        <w:t>Zadar</w:t>
      </w:r>
      <w:r w:rsidR="00D21088" w:rsidRPr="000C3CA4">
        <w:t>.</w:t>
      </w:r>
    </w:p>
    <w:p w:rsidRDefault="004B5CBF" w:rsidP="00113EE2" w:rsidR="006B338C">
      <w:pPr>
        <w:ind w:firstLine="708"/>
        <w:jc w:val="both"/>
      </w:pPr>
      <w:r>
        <w:t xml:space="preserve">Postupajući po prijedlogu rješenjem je pokrenut prethodni postupak i određeno ročište radi utvrđivanja uvjeta za otvaranje stečajnog postupka za dan 21. travnja 2016. na koje nije pristupio zastupnik po zakonu stečajnog dužnika, te je rješenje od 21. travnja 2016. imenovan privremeni stečajni upravitelj koji je 02. svibnja 2016. dostavio svoje izvješće </w:t>
      </w:r>
      <w:r w:rsidRPr="00113EE2">
        <w:t xml:space="preserve">u kojem je naveo da je stečajni dužnik podmirio svoja dugovanja te da dužnik nije nesposoban za plaćanje. </w:t>
      </w:r>
      <w:r w:rsidR="000C3CA4" w:rsidRPr="0066271E">
        <w:t xml:space="preserve">           </w:t>
      </w:r>
    </w:p>
    <w:p w:rsidRDefault="009002AC" w:rsidP="009002AC" w:rsidR="00113EE2">
      <w:pPr>
        <w:ind w:firstLine="708"/>
        <w:jc w:val="both"/>
      </w:pPr>
      <w:r w:rsidRPr="00113EE2">
        <w:t>Slijedom navedeno sud je utvrdio da je prestao stečajni razlog</w:t>
      </w:r>
      <w:r w:rsidR="00113EE2">
        <w:t xml:space="preserve"> budući je dužnik do završetka prethodnog postupka postao sposoban za plaćanje, pa je primjenom odredbe čl. 128. st. 9. Stečajnog zakona (Narodne novine br. 71/15) postupak obustavljen. </w:t>
      </w:r>
    </w:p>
    <w:p w:rsidRDefault="009002AC" w:rsidP="009002AC" w:rsidR="009002AC">
      <w:pPr>
        <w:jc w:val="both"/>
      </w:pPr>
      <w:r>
        <w:tab/>
        <w:t xml:space="preserve">Stoga je odlučeno kao u izreci. </w:t>
      </w:r>
    </w:p>
    <w:p w:rsidRDefault="000C1AFC" w:rsidP="000C3CA4" w:rsidR="000C1AFC">
      <w:pPr>
        <w:jc w:val="both"/>
      </w:pPr>
    </w:p>
    <w:p w:rsidRDefault="000302FB" w:rsidP="000C1AFC" w:rsidR="000302FB">
      <w:pPr>
        <w:jc w:val="center"/>
      </w:pPr>
      <w:r w:rsidRPr="000C3CA4">
        <w:t xml:space="preserve">U Zadru, </w:t>
      </w:r>
      <w:r w:rsidR="004B5CBF">
        <w:t xml:space="preserve">16. svibnja </w:t>
      </w:r>
      <w:r w:rsidR="006B338C">
        <w:t>2016</w:t>
      </w:r>
      <w:r w:rsidR="003D4686" w:rsidRPr="000C3CA4">
        <w:t>.</w:t>
      </w:r>
    </w:p>
    <w:p w:rsidRDefault="00C052B0" w:rsidP="003D4686" w:rsidR="00C052B0" w:rsidRPr="000C3CA4">
      <w:pPr>
        <w:jc w:val="center"/>
      </w:pPr>
    </w:p>
    <w:p w:rsidRDefault="000302FB" w:rsidP="003D4686" w:rsidR="000302FB" w:rsidRPr="000C3CA4">
      <w:pPr>
        <w:ind w:firstLine="708" w:left="5664"/>
        <w:jc w:val="right"/>
      </w:pPr>
      <w:r w:rsidRPr="000C3CA4">
        <w:t>S</w:t>
      </w:r>
      <w:r w:rsidR="006E513C">
        <w:t>utkinja</w:t>
      </w:r>
    </w:p>
    <w:p w:rsidRDefault="000302FB" w:rsidP="000C3CA4" w:rsidR="004A3683" w:rsidRPr="000C3CA4">
      <w:pPr>
        <w:ind w:firstLine="708" w:left="5664"/>
        <w:jc w:val="right"/>
      </w:pPr>
      <w:r w:rsidRPr="000C3CA4">
        <w:t xml:space="preserve">    Ardena Bajlo</w:t>
      </w:r>
    </w:p>
    <w:p w:rsidRDefault="004A3683" w:rsidP="004A3683" w:rsidR="004A3683">
      <w:pPr>
        <w:ind w:firstLine="708" w:left="5664"/>
        <w:jc w:val="right"/>
      </w:pPr>
    </w:p>
    <w:p w:rsidRDefault="006B338C" w:rsidP="004A3683" w:rsidR="006B338C" w:rsidRPr="000C3CA4">
      <w:pPr>
        <w:ind w:firstLine="708" w:left="5664"/>
        <w:jc w:val="right"/>
      </w:pPr>
    </w:p>
    <w:p w:rsidRDefault="000302FB" w:rsidP="004A3683" w:rsidR="000302FB" w:rsidRPr="000C3CA4">
      <w:r w:rsidRPr="000C3CA4">
        <w:t>U</w:t>
      </w:r>
      <w:r w:rsidR="004A3683" w:rsidRPr="000C3CA4">
        <w:t>PU</w:t>
      </w:r>
      <w:r w:rsidRPr="000C3CA4">
        <w:t xml:space="preserve">TA O PRAVNOM LIJEKU: </w:t>
      </w:r>
    </w:p>
    <w:p w:rsidRDefault="000302FB" w:rsidP="000302FB" w:rsidR="000302FB" w:rsidRPr="000C3CA4">
      <w:pPr>
        <w:jc w:val="both"/>
      </w:pPr>
      <w:r w:rsidRPr="000C3CA4">
        <w:t xml:space="preserve">Protiv ovog rješenja dopuštena je žalba u roku od 8 dana od </w:t>
      </w:r>
      <w:r w:rsidR="00113EE2">
        <w:t>dostave istog</w:t>
      </w:r>
      <w:r w:rsidRPr="000C3CA4">
        <w:t>. Žalba se podnosi u tri primjerka putem ovog suda za Visoki trgovački sud</w:t>
      </w:r>
      <w:r w:rsidR="009217D3">
        <w:t>.</w:t>
      </w:r>
    </w:p>
    <w:p w:rsidRDefault="00633176" w:rsidP="000302FB" w:rsidR="00633176" w:rsidRPr="000C3CA4">
      <w:pPr>
        <w:jc w:val="both"/>
      </w:pPr>
    </w:p>
    <w:p w:rsidRDefault="00633176" w:rsidP="000302FB" w:rsidR="00633176">
      <w:pPr>
        <w:jc w:val="both"/>
      </w:pPr>
    </w:p>
    <w:p w:rsidRDefault="00113EE2" w:rsidP="000302FB" w:rsidR="00113EE2" w:rsidRPr="000C3CA4">
      <w:pPr>
        <w:jc w:val="both"/>
      </w:pPr>
    </w:p>
    <w:p w:rsidRDefault="000302FB" w:rsidP="000302FB" w:rsidR="000302FB" w:rsidRPr="000C3CA4">
      <w:pPr>
        <w:jc w:val="both"/>
      </w:pPr>
      <w:r w:rsidRPr="000C3CA4">
        <w:lastRenderedPageBreak/>
        <w:t xml:space="preserve">Dostaviti: </w:t>
      </w:r>
    </w:p>
    <w:p w:rsidRDefault="00664993" w:rsidP="000302FB" w:rsidR="00664993">
      <w:pPr>
        <w:numPr>
          <w:ilvl w:val="0"/>
          <w:numId w:val="1"/>
        </w:numPr>
        <w:jc w:val="both"/>
      </w:pPr>
      <w:r>
        <w:t>predlagatelju</w:t>
      </w:r>
      <w:r w:rsidR="00A57FE5">
        <w:t xml:space="preserve"> – e-mailom</w:t>
      </w:r>
    </w:p>
    <w:p w:rsidRDefault="00113EE2" w:rsidP="000302FB" w:rsidR="008E10F5">
      <w:pPr>
        <w:numPr>
          <w:ilvl w:val="0"/>
          <w:numId w:val="1"/>
        </w:numPr>
        <w:jc w:val="both"/>
      </w:pPr>
      <w:r>
        <w:t xml:space="preserve">privremenom </w:t>
      </w:r>
      <w:r w:rsidR="008E10F5">
        <w:t>stečajnom upravitelju – e-mailom</w:t>
      </w:r>
    </w:p>
    <w:p w:rsidRDefault="000C3CA4" w:rsidP="000302FB" w:rsidR="000302FB">
      <w:pPr>
        <w:numPr>
          <w:ilvl w:val="0"/>
          <w:numId w:val="1"/>
        </w:numPr>
        <w:jc w:val="both"/>
      </w:pPr>
      <w:r>
        <w:t>e-</w:t>
      </w:r>
      <w:r w:rsidR="000302FB" w:rsidRPr="000C3CA4">
        <w:t>oglasna ploča</w:t>
      </w:r>
    </w:p>
    <w:p w:rsidRDefault="006B338C" w:rsidP="000302FB" w:rsidR="006B338C" w:rsidRPr="000C3CA4">
      <w:pPr>
        <w:numPr>
          <w:ilvl w:val="0"/>
          <w:numId w:val="1"/>
        </w:numPr>
        <w:jc w:val="both"/>
      </w:pPr>
      <w:r>
        <w:t>u spis.</w:t>
      </w:r>
    </w:p>
    <w:p w:rsidRDefault="000302FB" w:rsidP="006B338C" w:rsidR="000302FB" w:rsidRPr="000C3CA4">
      <w:pPr>
        <w:ind w:left="360"/>
        <w:jc w:val="both"/>
      </w:pPr>
    </w:p>
    <w:sectPr w:rsidSect="00DF177E" w:rsidR="000302FB" w:rsidRPr="000C3CA4">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5CBF" w:rsidP="00DF177E" w:rsidR="004B5CBF">
      <w:r>
        <w:separator/>
      </w:r>
    </w:p>
  </w:endnote>
  <w:endnote w:id="0" w:type="continuationSeparator">
    <w:p w:rsidRDefault="004B5CBF" w:rsidP="00DF177E" w:rsidR="004B5C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5CBF" w:rsidP="00DF177E" w:rsidR="004B5CBF">
      <w:r>
        <w:separator/>
      </w:r>
    </w:p>
  </w:footnote>
  <w:footnote w:id="0" w:type="continuationSeparator">
    <w:p w:rsidRDefault="004B5CBF" w:rsidP="00DF177E" w:rsidR="004B5C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4B5CBF" w:rsidP="00DF177E" w:rsidR="004B5CBF" w:rsidRPr="000C3CA4">
        <w:pPr>
          <w:jc w:val="right"/>
        </w:pPr>
        <w:r>
          <w:fldChar w:fldCharType="begin"/>
        </w:r>
        <w:r>
          <w:instrText>PAGE   \* MERGEFORMAT</w:instrText>
        </w:r>
        <w:r>
          <w:fldChar w:fldCharType="separate"/>
        </w:r>
        <w:r w:rsidR="006D4912">
          <w:rPr>
            <w:noProof/>
          </w:rPr>
          <w:t>2</w:t>
        </w:r>
        <w:r>
          <w:fldChar w:fldCharType="end"/>
        </w:r>
        <w:r>
          <w:tab/>
        </w:r>
        <w:r>
          <w:tab/>
        </w:r>
        <w:r>
          <w:tab/>
        </w:r>
        <w:r w:rsidRPr="00DF177E">
          <w:t xml:space="preserve"> </w:t>
        </w:r>
        <w:r>
          <w:t xml:space="preserve">Posl. br.: </w:t>
        </w:r>
        <w:r w:rsidRPr="000C3CA4">
          <w:t>1 St-</w:t>
        </w:r>
        <w:r>
          <w:t>466/16-16</w:t>
        </w:r>
      </w:p>
      <w:p w:rsidRDefault="006D4912" w:rsidR="004B5CBF">
        <w:pPr>
          <w:pStyle w:val="Zaglavlje"/>
          <w:jc w:val="center"/>
        </w:pPr>
      </w:p>
    </w:sdtContent>
  </w:sdt>
  <w:p w:rsidRDefault="004B5CBF" w:rsidR="004B5C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075D5"/>
    <w:rsid w:val="000302FB"/>
    <w:rsid w:val="000C1AFC"/>
    <w:rsid w:val="000C3CA4"/>
    <w:rsid w:val="00113EE2"/>
    <w:rsid w:val="00192D9A"/>
    <w:rsid w:val="001C0852"/>
    <w:rsid w:val="0021510A"/>
    <w:rsid w:val="0027651C"/>
    <w:rsid w:val="00383202"/>
    <w:rsid w:val="00391689"/>
    <w:rsid w:val="003A47CB"/>
    <w:rsid w:val="003D4686"/>
    <w:rsid w:val="004A3683"/>
    <w:rsid w:val="004B5CBF"/>
    <w:rsid w:val="00517489"/>
    <w:rsid w:val="0053370D"/>
    <w:rsid w:val="00633176"/>
    <w:rsid w:val="0066271E"/>
    <w:rsid w:val="00664993"/>
    <w:rsid w:val="006B338C"/>
    <w:rsid w:val="006D4912"/>
    <w:rsid w:val="006D5987"/>
    <w:rsid w:val="006D6236"/>
    <w:rsid w:val="006E513C"/>
    <w:rsid w:val="00745785"/>
    <w:rsid w:val="007A66AD"/>
    <w:rsid w:val="008B3276"/>
    <w:rsid w:val="008E10F5"/>
    <w:rsid w:val="008E1367"/>
    <w:rsid w:val="009002AC"/>
    <w:rsid w:val="009217D3"/>
    <w:rsid w:val="009E05AD"/>
    <w:rsid w:val="00A57FE5"/>
    <w:rsid w:val="00A94666"/>
    <w:rsid w:val="00BE6C59"/>
    <w:rsid w:val="00C052B0"/>
    <w:rsid w:val="00C55CCE"/>
    <w:rsid w:val="00D21088"/>
    <w:rsid w:val="00D21F59"/>
    <w:rsid w:val="00DC56CB"/>
    <w:rsid w:val="00DF177E"/>
    <w:rsid w:val="00E504E7"/>
    <w:rsid w:val="00F05A94"/>
    <w:rsid w:val="00F6439B"/>
    <w:rsid w:val="00FB5F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Tekstrezerviranogmjesta" w:type="character">
    <w:name w:val="Placeholder Text"/>
    <w:basedOn w:val="Zadanifontodlomka"/>
    <w:uiPriority w:val="99"/>
    <w:semiHidden/>
    <w:rsid w:val="006D4912"/>
    <w:rPr>
      <w:color w:val="808080"/>
      <w:bdr w:space="0" w:sz="0" w:color="auto" w:val="none"/>
      <w:shd w:fill="auto" w:color="auto" w:val="clear"/>
    </w:rPr>
  </w:style>
  <w:style w:customStyle="true" w:styleId="eSPISCCParagraphDefaultFont" w:type="character">
    <w:name w:val="eSPIS_CC_Paragraph Default Font"/>
    <w:basedOn w:val="Zadanifontodlomka"/>
    <w:rsid w:val="006D49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4912"/>
    <w:rPr>
      <w:bdr w:space="0" w:sz="0" w:color="auto" w:val="none"/>
      <w:shd w:fill="FFFFCC" w:color="auto" w:val="clear"/>
      <w:lang w:val="hr-HR"/>
    </w:rPr>
  </w:style>
  <w:style w:customStyle="true" w:styleId="PozadinaSvijetloCrvena" w:type="character">
    <w:name w:val="Pozadina_SvijetloCrvena"/>
    <w:basedOn w:val="eSPISCCParagraphDefaultFont"/>
    <w:rsid w:val="006D49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49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Tekstrezerviranogmjesta" w:type="character">
    <w:name w:val="Placeholder Text"/>
    <w:basedOn w:val="Zadanifontodlomka"/>
    <w:uiPriority w:val="99"/>
    <w:semiHidden/>
    <w:rsid w:val="006D4912"/>
    <w:rPr>
      <w:color w:val="808080"/>
      <w:bdr w:color="auto" w:space="0" w:sz="0" w:val="none"/>
      <w:shd w:color="auto" w:fill="auto" w:val="clear"/>
    </w:rPr>
  </w:style>
  <w:style w:customStyle="1" w:styleId="eSPISCCParagraphDefaultFont" w:type="character">
    <w:name w:val="eSPIS_CC_Paragraph Default Font"/>
    <w:basedOn w:val="Zadanifontodlomka"/>
    <w:rsid w:val="006D49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4912"/>
    <w:rPr>
      <w:bdr w:color="auto" w:space="0" w:sz="0" w:val="none"/>
      <w:shd w:color="auto" w:fill="FFFFCC" w:val="clear"/>
      <w:lang w:val="hr-HR"/>
    </w:rPr>
  </w:style>
  <w:style w:customStyle="1" w:styleId="PozadinaSvijetloCrvena" w:type="character">
    <w:name w:val="Pozadina_SvijetloCrvena"/>
    <w:basedOn w:val="eSPISCCParagraphDefaultFont"/>
    <w:rsid w:val="006D49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49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St-466/2016</izvorni_sadrzaj>
    <derivirana_varijabla naziv="DomainObject.Predmet.OznakaBroj_1">St-466/2016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27.07.16. kopija spisa po žalbi na VTS-u</izvorni_sadrzaj>
    <derivirana_varijabla naziv="DomainObject.Predmet.PrimjedbaSuca_1">27.07.16. kopija spisa po žalbi na VTS-u</derivirana_varijabla>
  </DomainObject.Predmet.PrimjedbaSuca>
  <DomainObject.Predmet.PrimjedbaUpisnicara>
    <izvorni_sadrzaj/>
    <derivirana_varijabla naziv="DomainObject.Predmet.PrimjedbaUpisnicara_1"/>
  </DomainObject.Predmet.PrimjedbaUpisnicara>
  <DomainObject.Predmet.ProtustrankaFormated>
    <izvorni_sadrzaj>  SEDRA d.o.o. za računovodstvo</izvorni_sadrzaj>
    <derivirana_varijabla naziv="DomainObject.Predmet.ProtustrankaFormated_1">  SEDRA d.o.o. za računovodstvo</derivirana_varijabla>
  </DomainObject.Predmet.ProtustrankaFormated>
  <DomainObject.Predmet.ProtustrankaFormatedOIB>
    <izvorni_sadrzaj>  SEDRA d.o.o. za računovodstvo, OIB 64789007182</izvorni_sadrzaj>
    <derivirana_varijabla naziv="DomainObject.Predmet.ProtustrankaFormatedOIB_1">  SEDRA d.o.o. za računovodstvo, OIB 64789007182</derivirana_varijabla>
  </DomainObject.Predmet.ProtustrankaFormatedOIB>
  <DomainObject.Predmet.ProtustrankaFormatedWithAdress>
    <izvorni_sadrzaj> SEDRA d.o.o. za računovodstvo, Put Murvice 67, 23000 Zadar</izvorni_sadrzaj>
    <derivirana_varijabla naziv="DomainObject.Predmet.ProtustrankaFormatedWithAdress_1"> SEDRA d.o.o. za računovodstvo, Put Murvice 67, 23000 Zadar</derivirana_varijabla>
  </DomainObject.Predmet.ProtustrankaFormatedWithAdress>
  <DomainObject.Predmet.ProtustrankaFormatedWithAdressOIB>
    <izvorni_sadrzaj> SEDRA d.o.o. za računovodstvo, OIB 64789007182, Put Murvice 67, 23000 Zadar</izvorni_sadrzaj>
    <derivirana_varijabla naziv="DomainObject.Predmet.ProtustrankaFormatedWithAdressOIB_1"> SEDRA d.o.o. za računovodstvo, OIB 64789007182, Put Murvice 67, 23000 Zadar</derivirana_varijabla>
  </DomainObject.Predmet.ProtustrankaFormatedWithAdressOIB>
  <DomainObject.Predmet.ProtustrankaWithAdress>
    <izvorni_sadrzaj>SEDRA d.o.o. za računovodstvo Put Murvice 67, 23000 Zadar</izvorni_sadrzaj>
    <derivirana_varijabla naziv="DomainObject.Predmet.ProtustrankaWithAdress_1">SEDRA d.o.o. za računovodstvo Put Murvice 67, 23000 Zadar</derivirana_varijabla>
  </DomainObject.Predmet.ProtustrankaWithAdress>
  <DomainObject.Predmet.ProtustrankaWithAdressOIB>
    <izvorni_sadrzaj>SEDRA d.o.o. za računovodstvo, OIB 64789007182, Put Murvice 67, 23000 Zadar</izvorni_sadrzaj>
    <derivirana_varijabla naziv="DomainObject.Predmet.ProtustrankaWithAdressOIB_1">SEDRA d.o.o. za računovodstvo, OIB 64789007182, Put Murvice 67, 23000 Zadar</derivirana_varijabla>
  </DomainObject.Predmet.ProtustrankaWithAdressOIB>
  <DomainObject.Predmet.ProtustrankaNazivFormated>
    <izvorni_sadrzaj>SEDRA d.o.o. za računovodstvo</izvorni_sadrzaj>
    <derivirana_varijabla naziv="DomainObject.Predmet.ProtustrankaNazivFormated_1">SEDRA d.o.o. za računovodstvo</derivirana_varijabla>
  </DomainObject.Predmet.ProtustrankaNazivFormated>
  <DomainObject.Predmet.ProtustrankaNazivFormatedOIB>
    <izvorni_sadrzaj>SEDRA d.o.o. za računovodstvo, OIB 64789007182</izvorni_sadrzaj>
    <derivirana_varijabla naziv="DomainObject.Predmet.ProtustrankaNazivFormatedOIB_1">SEDRA d.o.o. za računovodstvo, OIB 64789007182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10246.79</izvorni_sadrzaj>
    <derivirana_varijabla naziv="DomainObject.Predmet.TrenutnaVrijednost_1">10246.79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SEDRA d.o.o. za računovodstvo</item>
    </izvorni_sadrzaj>
    <derivirana_varijabla naziv="DomainObject.Predmet.ProtuStrankaListFormated_1">
      <item>SEDRA d.o.o. za računovodstvo</item>
    </derivirana_varijabla>
  </DomainObject.Predmet.ProtuStrankaListFormated>
  <DomainObject.Predmet.ProtuStrankaListFormatedOIB>
    <izvorni_sadrzaj>
      <item>SEDRA d.o.o. za računovodstvo, OIB 64789007182</item>
    </izvorni_sadrzaj>
    <derivirana_varijabla naziv="DomainObject.Predmet.ProtuStrankaListFormatedOIB_1">
      <item>SEDRA d.o.o. za računovodstvo, OIB 64789007182</item>
    </derivirana_varijabla>
  </DomainObject.Predmet.ProtuStrankaListFormatedOIB>
  <DomainObject.Predmet.ProtuStrankaListFormatedWithAdress>
    <izvorni_sadrzaj>
      <item>SEDRA d.o.o. za računovodstvo, Put Murvice 67, 23000 Zadar</item>
    </izvorni_sadrzaj>
    <derivirana_varijabla naziv="DomainObject.Predmet.ProtuStrankaListFormatedWithAdress_1">
      <item>SEDRA d.o.o. za računovodstvo, Put Murvice 67, 23000 Zadar</item>
    </derivirana_varijabla>
  </DomainObject.Predmet.ProtuStrankaListFormatedWithAdress>
  <DomainObject.Predmet.ProtuStrankaListFormatedWithAdressOIB>
    <izvorni_sadrzaj>
      <item>SEDRA d.o.o. za računovodstvo, OIB 64789007182, Put Murvice 67, 23000 Zadar</item>
    </izvorni_sadrzaj>
    <derivirana_varijabla naziv="DomainObject.Predmet.ProtuStrankaListFormatedWithAdressOIB_1">
      <item>SEDRA d.o.o. za računovodstvo, OIB 64789007182, Put Murvice 67, 23000 Zadar</item>
    </derivirana_varijabla>
  </DomainObject.Predmet.ProtuStrankaListFormatedWithAdressOIB>
  <DomainObject.Predmet.ProtuStrankaListNazivFormated>
    <izvorni_sadrzaj>
      <item>SEDRA d.o.o. za računovodstvo</item>
    </izvorni_sadrzaj>
    <derivirana_varijabla naziv="DomainObject.Predmet.ProtuStrankaListNazivFormated_1">
      <item>SEDRA d.o.o. za računovodstvo</item>
    </derivirana_varijabla>
  </DomainObject.Predmet.ProtuStrankaListNazivFormated>
  <DomainObject.Predmet.ProtuStrankaListNazivFormatedOIB>
    <izvorni_sadrzaj>
      <item>SEDRA d.o.o. za računovodstvo, OIB 64789007182</item>
    </izvorni_sadrzaj>
    <derivirana_varijabla naziv="DomainObject.Predmet.ProtuStrankaListNazivFormatedOIB_1">
      <item>SEDRA d.o.o. za računovodstvo, OIB 64789007182</item>
    </derivirana_varijabla>
  </DomainObject.Predmet.ProtuStrankaListNazivFormatedOIB>
  <DomainObject.Predmet.OstaliListFormated>
    <izvorni_sadrzaj>
      <item>Janko Drača</item>
    </izvorni_sadrzaj>
    <derivirana_varijabla naziv="DomainObject.Predmet.OstaliListFormated_1">
      <item>Janko Drača</item>
    </derivirana_varijabla>
  </DomainObject.Predmet.OstaliListFormated>
  <DomainObject.Predmet.OstaliListFormatedOIB>
    <izvorni_sadrzaj>
      <item>Janko Drača, OIB 09363984446</item>
    </izvorni_sadrzaj>
    <derivirana_varijabla naziv="DomainObject.Predmet.OstaliListFormatedOIB_1">
      <item>Janko Drača, OIB 09363984446</item>
    </derivirana_varijabla>
  </DomainObject.Predmet.OstaliListFormatedOIB>
  <DomainObject.Predmet.OstaliListFormatedWithAdress>
    <izvorni_sadrzaj>
      <item>Janko Drača, Put Murvice 67, 23000 Zadar</item>
    </izvorni_sadrzaj>
    <derivirana_varijabla naziv="DomainObject.Predmet.OstaliListFormatedWithAdress_1">
      <item>Janko Drača, Put Murvice 67, 23000 Zadar</item>
    </derivirana_varijabla>
  </DomainObject.Predmet.OstaliListFormatedWithAdress>
  <DomainObject.Predmet.OstaliListFormatedWithAdressOIB>
    <izvorni_sadrzaj>
      <item>Janko Drača, OIB 09363984446, Put Murvice 67, 23000 Zadar</item>
    </izvorni_sadrzaj>
    <derivirana_varijabla naziv="DomainObject.Predmet.OstaliListFormatedWithAdressOIB_1">
      <item>Janko Drača, OIB 09363984446, Put Murvice 67, 23000 Zadar</item>
    </derivirana_varijabla>
  </DomainObject.Predmet.OstaliListFormatedWithAdressOIB>
  <DomainObject.Predmet.OstaliListNazivFormated>
    <izvorni_sadrzaj>
      <item>Janko Drača</item>
    </izvorni_sadrzaj>
    <derivirana_varijabla naziv="DomainObject.Predmet.OstaliListNazivFormated_1">
      <item>Janko Drača</item>
    </derivirana_varijabla>
  </DomainObject.Predmet.OstaliListNazivFormated>
  <DomainObject.Predmet.OstaliListNazivFormatedOIB>
    <izvorni_sadrzaj>
      <item>Janko Drača, OIB 09363984446</item>
    </izvorni_sadrzaj>
    <derivirana_varijabla naziv="DomainObject.Predmet.OstaliListNazivFormatedOIB_1">
      <item>Janko Drača, OIB 09363984446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SEDRA d.o.o. za računovodstvo</izvorni_sadrzaj>
    <derivirana_varijabla naziv="DomainObject.Predmet.ProtustrankaIDrugi_1">SEDRA d.o.o. za računovodstvo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SEDRA d.o.o. za računovodstvo, OIB 64789007182, Put Murvice 67, 23000 Zadar</izvorni_sadrzaj>
    <derivirana_varijabla naziv="DomainObject.Predmet.ProtustrankaIDrugiAdressOIB_1">SEDRA d.o.o. za računovodstvo, OIB 64789007182, Put Murvice 67,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SEDRA d.o.o. za računovodstvo</item>
      <item>Janko Drača</item>
    </izvorni_sadrzaj>
    <derivirana_varijabla naziv="DomainObject.Predmet.SudioniciListNaziv_1">
      <item>FINA</item>
      <item>SEDRA d.o.o. za računovodstvo</item>
      <item>Janko Drača</item>
    </derivirana_varijabla>
  </DomainObject.Predmet.SudioniciListNaziv>
  <DomainObject.Predmet.SudioniciListAdressOIB>
    <izvorni_sadrzaj>
      <item>FINA, OIB 85821130368</item>
      <item>SEDRA d.o.o. za računovodstvo, OIB 64789007182, Put Murvice 67,23000 Zadar</item>
      <item>Janko Drača, OIB 09363984446, Put Murvice 67,23000 Zadar</item>
    </izvorni_sadrzaj>
    <derivirana_varijabla naziv="DomainObject.Predmet.SudioniciListAdressOIB_1">
      <item>FINA, OIB 85821130368</item>
      <item>SEDRA d.o.o. za računovodstvo, OIB 64789007182, Put Murvice 67,23000 Zadar</item>
      <item>Janko Drača, OIB 09363984446, Put Murvice 67,23000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64789007182</item>
      <item>, OIB 09363984446</item>
    </izvorni_sadrzaj>
    <derivirana_varijabla naziv="DomainObject.Predmet.SudioniciListNazivOIB_1">
      <item>, OIB 85821130368</item>
      <item>, OIB 64789007182</item>
      <item>, OIB 09363984446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282</properties:Words>
  <properties:Characters>1417</properties:Characters>
  <properties:Lines>55</properties:Lines>
  <properties:Paragraphs>24</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2016-05-10T07:35:00Z</dcterms:created>
  <dc:creator>Ardena Bajlo</dc:creator>
  <cp:lastModifiedBy>wsadmin</cp:lastModifiedBy>
  <cp:lastPrinted>2015-09-23T08:15:00Z</cp:lastPrinted>
  <dcterms:modified xmlns:xsi="http://www.w3.org/2001/XMLSchema-instance" xsi:type="dcterms:W3CDTF">2016-05-16T08:05:00Z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