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36a" w14:paraId="296636a" w:rsidRDefault="007B762B" w:rsidP="007B762B" w:rsidR="007B762B" w:rsidRPr="00B34728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B34728">
        <w:rPr>
          <w:rFonts w:hAnsi="Times New Roman" w:ascii="Times New Roman"/>
          <w:sz w:val="22"/>
          <w:szCs w:val="22"/>
        </w:rPr>
        <w:t xml:space="preserve">          </w:t>
      </w:r>
      <w:r w:rsidRPr="00B34728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3472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3472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3472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 xml:space="preserve">Zagreb, Amruševa 2/II, desno (p.p. </w:t>
      </w:r>
      <w:proofErr w:type="spellStart"/>
      <w:r w:rsidRPr="00B34728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B34728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34728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34728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34728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C740A" w:rsidRPr="00B34728">
        <w:rPr>
          <w:rFonts w:hAnsi="Times New Roman" w:ascii="Times New Roman"/>
          <w:sz w:val="22"/>
          <w:szCs w:val="22"/>
          <w:lang w:val="hr-HR"/>
        </w:rPr>
        <w:t>532</w:t>
      </w:r>
      <w:proofErr w:type="spellEnd"/>
      <w:r w:rsidR="007C740A" w:rsidRPr="00B34728">
        <w:rPr>
          <w:rFonts w:hAnsi="Times New Roman" w:ascii="Times New Roman"/>
          <w:sz w:val="22"/>
          <w:szCs w:val="22"/>
          <w:lang w:val="hr-HR"/>
        </w:rPr>
        <w:t>/2018</w:t>
      </w:r>
      <w:r w:rsidR="003A352F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7B762B" w:rsidR="007B762B" w:rsidRPr="00B3472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7B762B" w:rsidP="005456E2" w:rsidR="007B762B" w:rsidRPr="00B34728">
      <w:pPr>
        <w:rPr>
          <w:rFonts w:hAnsi="Times New Roman" w:ascii="Times New Roman"/>
          <w:sz w:val="22"/>
          <w:szCs w:val="22"/>
          <w:lang w:val="hr-HR"/>
        </w:rPr>
      </w:pPr>
    </w:p>
    <w:p w:rsidRDefault="007D7BBD" w:rsidP="00CE2CF7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34728">
        <w:rPr>
          <w:rFonts w:hAnsi="Times New Roman" w:ascii="Times New Roman"/>
          <w:sz w:val="22"/>
          <w:szCs w:val="22"/>
          <w:lang w:val="hr-HR"/>
        </w:rPr>
        <w:t xml:space="preserve"> Financijske agencije, </w:t>
      </w:r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Podružnica Zagreb  </w:t>
      </w:r>
      <w:r w:rsidRPr="00B34728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CE2CF7" w:rsidRPr="00B34728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FILTON</w:t>
      </w:r>
      <w:proofErr w:type="spellEnd"/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 GRADNJA d.o.o. Zagreb, Davor Zbiljski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, OIB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23176064232</w:t>
      </w:r>
      <w:proofErr w:type="spellEnd"/>
      <w:r w:rsidR="00CE2CF7" w:rsidRPr="00B34728">
        <w:rPr>
          <w:rFonts w:hAnsi="Times New Roman" w:ascii="Times New Roman"/>
          <w:sz w:val="22"/>
          <w:szCs w:val="22"/>
          <w:lang w:val="hr-HR"/>
        </w:rPr>
        <w:t>,</w:t>
      </w:r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="007B762B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34728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CE2CF7" w:rsidRPr="00B34728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CE2CF7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34728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FILTON</w:t>
      </w:r>
      <w:proofErr w:type="spellEnd"/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 GRADNJA d.o.o. Zagreb, Davor Zbiljski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, OIB </w:t>
      </w:r>
      <w:proofErr w:type="spellStart"/>
      <w:r w:rsidR="0065714E" w:rsidRPr="00B34728">
        <w:rPr>
          <w:rFonts w:hAnsi="Times New Roman" w:ascii="Times New Roman"/>
          <w:sz w:val="22"/>
          <w:szCs w:val="22"/>
          <w:lang w:val="hr-HR"/>
        </w:rPr>
        <w:t>23176064232</w:t>
      </w:r>
      <w:proofErr w:type="spellEnd"/>
      <w:r w:rsidR="0065714E" w:rsidRPr="00B34728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34728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65714E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34728">
        <w:rPr>
          <w:rFonts w:hAnsi="Times New Roman" w:ascii="Times New Roman"/>
          <w:sz w:val="22"/>
          <w:szCs w:val="22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1731C9" w:rsidRPr="00B34728">
        <w:rPr>
          <w:rFonts w:hAnsi="Times New Roman" w:ascii="Times New Roman"/>
          <w:sz w:val="22"/>
          <w:szCs w:val="22"/>
          <w:lang w:val="hr-HR"/>
        </w:rPr>
        <w:t>3290</w:t>
      </w:r>
      <w:proofErr w:type="spellEnd"/>
      <w:r w:rsidRPr="00B34728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proofErr w:type="spellStart"/>
      <w:r w:rsidR="001731C9" w:rsidRPr="00B34728">
        <w:rPr>
          <w:rFonts w:hAnsi="Times New Roman" w:ascii="Times New Roman"/>
          <w:sz w:val="22"/>
          <w:szCs w:val="22"/>
          <w:lang w:val="hr-HR"/>
        </w:rPr>
        <w:t>3290</w:t>
      </w:r>
      <w:proofErr w:type="spellEnd"/>
      <w:r w:rsidRPr="00B34728">
        <w:rPr>
          <w:rFonts w:hAnsi="Times New Roman" w:ascii="Times New Roman"/>
          <w:sz w:val="22"/>
          <w:szCs w:val="22"/>
          <w:lang w:val="hr-HR"/>
        </w:rPr>
        <w:t xml:space="preserve"> dana te da ukupni iznos duga evidentiranog na temelju neizvršenih osnova za plaćanje iznosi </w:t>
      </w:r>
      <w:r w:rsidR="007B762B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731C9" w:rsidRPr="00B34728">
        <w:rPr>
          <w:rFonts w:hAnsi="Times New Roman" w:ascii="Times New Roman"/>
          <w:sz w:val="22"/>
          <w:szCs w:val="22"/>
          <w:lang w:val="hr-HR"/>
        </w:rPr>
        <w:t>348.536</w:t>
      </w:r>
      <w:proofErr w:type="spellEnd"/>
      <w:r w:rsidR="001731C9" w:rsidRPr="00B34728">
        <w:rPr>
          <w:rFonts w:hAnsi="Times New Roman" w:ascii="Times New Roman"/>
          <w:sz w:val="22"/>
          <w:szCs w:val="22"/>
          <w:lang w:val="hr-HR"/>
        </w:rPr>
        <w:t xml:space="preserve">,47   </w:t>
      </w:r>
      <w:r w:rsidRPr="00B34728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5E0D1D" w:rsidRPr="00B34728">
        <w:rPr>
          <w:rFonts w:hAnsi="Times New Roman" w:ascii="Times New Roman"/>
          <w:sz w:val="22"/>
          <w:szCs w:val="22"/>
          <w:lang w:val="hr-HR"/>
        </w:rPr>
        <w:t xml:space="preserve"> 20.02.2018.</w:t>
      </w:r>
      <w:r w:rsidR="007B762B" w:rsidRPr="00B34728">
        <w:rPr>
          <w:rFonts w:hAnsi="Times New Roman" w:ascii="Times New Roman"/>
          <w:sz w:val="22"/>
          <w:szCs w:val="22"/>
          <w:lang w:val="hr-HR"/>
        </w:rPr>
        <w:t xml:space="preserve">              </w:t>
      </w:r>
    </w:p>
    <w:p w:rsidRDefault="007D7BBD" w:rsidP="007D7BBD" w:rsidR="007D7BBD" w:rsidRPr="00B347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B347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34728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34728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34728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>U Zagrebu</w:t>
      </w:r>
      <w:r w:rsidR="00CE2CF7" w:rsidRPr="00B3472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E2CF7" w:rsidRPr="00B34728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E17677" w:rsidRPr="00B34728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3472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B34728" w:rsidR="00B34728" w:rsidRPr="00B34728">
      <w:pPr>
        <w:ind w:firstLine="720" w:left="5965"/>
        <w:jc w:val="both"/>
        <w:rPr>
          <w:rFonts w:hAnsi="Times New Roman" w:ascii="Times New Roman"/>
          <w:szCs w:val="24"/>
          <w:lang w:val="hr-HR"/>
        </w:rPr>
      </w:pPr>
      <w:r w:rsidRPr="00B34728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B34728" w:rsidRPr="00B34728">
        <w:rPr>
          <w:rFonts w:hAnsi="Times New Roman" w:ascii="Times New Roman"/>
          <w:szCs w:val="24"/>
          <w:lang w:val="hr-HR"/>
        </w:rPr>
        <w:t>Sudac:</w:t>
      </w:r>
    </w:p>
    <w:p w:rsidRDefault="00B34728" w:rsidP="00B34728" w:rsidR="00B34728" w:rsidRPr="00B34728">
      <w:pPr>
        <w:ind w:firstLine="720" w:left="5965"/>
        <w:jc w:val="both"/>
        <w:rPr>
          <w:rFonts w:hAnsi="Times New Roman" w:ascii="Times New Roman"/>
          <w:szCs w:val="24"/>
          <w:lang w:val="hr-HR"/>
        </w:rPr>
      </w:pPr>
      <w:r w:rsidRPr="00B34728">
        <w:rPr>
          <w:rFonts w:hAnsi="Times New Roman" w:ascii="Times New Roman"/>
          <w:szCs w:val="24"/>
          <w:lang w:val="hr-HR"/>
        </w:rPr>
        <w:t>Miljenko Dolenc,v.r.</w:t>
      </w:r>
    </w:p>
    <w:p w:rsidRDefault="00B34728" w:rsidP="00B34728" w:rsidR="00B34728" w:rsidRPr="00B34728">
      <w:pPr>
        <w:pStyle w:val="Tijeloteksta2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34728" w:rsidP="00B34728" w:rsidR="00B34728" w:rsidRPr="00B34728">
      <w:pPr>
        <w:pStyle w:val="Tijeloteksta2"/>
        <w:rPr>
          <w:rFonts w:cs="Times New Roman" w:hAnsi="Times New Roman" w:ascii="Times New Roman"/>
          <w:sz w:val="24"/>
          <w:szCs w:val="24"/>
          <w:lang w:val="hr-HR"/>
        </w:rPr>
      </w:pPr>
      <w:r w:rsidRPr="00B34728">
        <w:rPr>
          <w:rFonts w:cs="Times New Roman" w:hAnsi="Times New Roman" w:ascii="Times New Roman"/>
          <w:sz w:val="24"/>
          <w:szCs w:val="24"/>
          <w:lang w:val="hr-HR"/>
        </w:rPr>
        <w:t>Uputa o  pravnom  lijeku:</w:t>
      </w:r>
    </w:p>
    <w:p w:rsidRDefault="00B34728" w:rsidP="00B34728" w:rsidR="00B34728" w:rsidRPr="00B34728">
      <w:pPr>
        <w:pStyle w:val="Tijeloteksta"/>
        <w:rPr>
          <w:szCs w:val="24"/>
          <w:lang w:val="hr-HR"/>
        </w:rPr>
      </w:pPr>
      <w:r w:rsidRPr="00B34728">
        <w:rPr>
          <w:lang w:val="hr-HR"/>
        </w:rPr>
        <w:t xml:space="preserve">Protiv ovog rješenja može se izjaviti žalba Visokom trgovačkom sudu Republike Hrvatske u roku od osam dana od dana primitka prijepisa ovog rješenja. Žalba se podnosi putem ovog suda u tri primjerka (čl. </w:t>
      </w:r>
      <w:smartTag w:element="metricconverter" w:uri="urn:schemas-microsoft-com:office:smarttags">
        <w:smartTagPr>
          <w:attr w:val="11. st" w:name="ProductID"/>
        </w:smartTagPr>
        <w:r w:rsidRPr="00B34728">
          <w:rPr>
            <w:lang w:val="hr-HR"/>
          </w:rPr>
          <w:t>11. st</w:t>
        </w:r>
      </w:smartTag>
      <w:r w:rsidRPr="00B34728">
        <w:rPr>
          <w:lang w:val="hr-HR"/>
        </w:rPr>
        <w:t xml:space="preserve">. 1. </w:t>
      </w:r>
      <w:proofErr w:type="spellStart"/>
      <w:r w:rsidRPr="00B34728">
        <w:rPr>
          <w:lang w:val="hr-HR"/>
        </w:rPr>
        <w:t>OZ</w:t>
      </w:r>
      <w:proofErr w:type="spellEnd"/>
      <w:r w:rsidRPr="00B34728">
        <w:rPr>
          <w:lang w:val="hr-HR"/>
        </w:rPr>
        <w:t>-a).</w:t>
      </w:r>
    </w:p>
    <w:p w:rsidRDefault="00B34728" w:rsidP="00B34728" w:rsidR="00B34728" w:rsidRPr="00B34728">
      <w:pPr>
        <w:ind w:left="6480"/>
        <w:rPr>
          <w:rFonts w:hAnsi="Times New Roman" w:ascii="Times New Roman"/>
        </w:rPr>
      </w:pPr>
      <w:proofErr w:type="spellStart"/>
      <w:r w:rsidRPr="00B34728">
        <w:rPr>
          <w:rFonts w:hAnsi="Times New Roman" w:ascii="Times New Roman"/>
        </w:rPr>
        <w:t>Za</w:t>
      </w:r>
      <w:proofErr w:type="spellEnd"/>
      <w:r w:rsidRPr="00B34728">
        <w:rPr>
          <w:rFonts w:hAnsi="Times New Roman" w:ascii="Times New Roman"/>
        </w:rPr>
        <w:t xml:space="preserve"> </w:t>
      </w:r>
      <w:proofErr w:type="spellStart"/>
      <w:r w:rsidRPr="00B34728">
        <w:rPr>
          <w:rFonts w:hAnsi="Times New Roman" w:ascii="Times New Roman"/>
        </w:rPr>
        <w:t>točnost</w:t>
      </w:r>
      <w:proofErr w:type="spellEnd"/>
      <w:r w:rsidRPr="00B34728">
        <w:rPr>
          <w:rFonts w:hAnsi="Times New Roman" w:ascii="Times New Roman"/>
        </w:rPr>
        <w:t xml:space="preserve"> </w:t>
      </w:r>
      <w:proofErr w:type="spellStart"/>
      <w:r w:rsidRPr="00B34728">
        <w:rPr>
          <w:rFonts w:hAnsi="Times New Roman" w:ascii="Times New Roman"/>
        </w:rPr>
        <w:t>otpravka</w:t>
      </w:r>
      <w:proofErr w:type="spellEnd"/>
    </w:p>
    <w:p w:rsidRDefault="00B34728" w:rsidP="00B34728" w:rsidR="00B34728" w:rsidRPr="00B34728">
      <w:pPr>
        <w:ind w:left="6480"/>
        <w:rPr>
          <w:rFonts w:hAnsi="Times New Roman" w:ascii="Times New Roman"/>
        </w:rPr>
      </w:pPr>
      <w:r w:rsidRPr="00B34728">
        <w:rPr>
          <w:rFonts w:hAnsi="Times New Roman" w:ascii="Times New Roman"/>
        </w:rPr>
        <w:t>Rebecca Boričević</w:t>
      </w:r>
    </w:p>
    <w:p w:rsidRDefault="007D7BBD" w:rsidP="00B34728" w:rsidR="007D7BBD" w:rsidRPr="00B34728">
      <w:pPr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B34728" w:rsidR="00B34728" w:rsidRPr="00B34728">
      <w:pPr>
        <w:rPr>
          <w:rFonts w:hAnsi="Times New Roman" w:ascii="Times New Roman"/>
          <w:sz w:val="20"/>
        </w:rPr>
      </w:pPr>
    </w:p>
    <w:sectPr w:rsidR="00B34728" w:rsidRPr="00B347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731C9"/>
    <w:rsid w:val="0022437D"/>
    <w:rsid w:val="00325195"/>
    <w:rsid w:val="003933AD"/>
    <w:rsid w:val="003A352F"/>
    <w:rsid w:val="004E124A"/>
    <w:rsid w:val="005456E2"/>
    <w:rsid w:val="005E0D1D"/>
    <w:rsid w:val="0065714E"/>
    <w:rsid w:val="007B762B"/>
    <w:rsid w:val="007C740A"/>
    <w:rsid w:val="007D7BBD"/>
    <w:rsid w:val="008F5FBD"/>
    <w:rsid w:val="00A16DF6"/>
    <w:rsid w:val="00B34728"/>
    <w:rsid w:val="00BC1248"/>
    <w:rsid w:val="00C50500"/>
    <w:rsid w:val="00CE2CF7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4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4728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semiHidden/>
    <w:rsid w:val="00B34728"/>
    <w:rPr>
      <w:rFonts w:cs="Times New Roman" w:eastAsia="Times New Roman"/>
      <w:szCs w:val="20"/>
      <w:lang w:eastAsia="hr-HR" w:val="en-GB"/>
    </w:rPr>
  </w:style>
  <w:style w:styleId="Tijeloteksta2" w:type="paragraph">
    <w:name w:val="Body Text 2"/>
    <w:basedOn w:val="Normal"/>
    <w:link w:val="Tijeloteksta2Char"/>
    <w:semiHidden/>
    <w:unhideWhenUsed/>
    <w:rsid w:val="00B34728"/>
    <w:pPr>
      <w:jc w:val="both"/>
    </w:pPr>
    <w:rPr>
      <w:rFonts w:cs="Tahoma" w:hAnsi="Tahoma" w:ascii="Tahoma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B34728"/>
    <w:rPr>
      <w:rFonts w:cs="Tahoma" w:eastAsia="Times New Roman" w:hAnsi="Tahoma" w:ascii="Tahoma"/>
      <w:sz w:val="22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4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4728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semiHidden/>
    <w:rsid w:val="00B34728"/>
    <w:rPr>
      <w:rFonts w:cs="Times New Roman" w:eastAsia="Times New Roman"/>
      <w:szCs w:val="20"/>
      <w:lang w:eastAsia="hr-HR" w:val="en-GB"/>
    </w:rPr>
  </w:style>
  <w:style w:styleId="Tijeloteksta2" w:type="paragraph">
    <w:name w:val="Body Text 2"/>
    <w:basedOn w:val="Normal"/>
    <w:link w:val="Tijeloteksta2Char"/>
    <w:semiHidden/>
    <w:unhideWhenUsed/>
    <w:rsid w:val="00B34728"/>
    <w:pPr>
      <w:jc w:val="both"/>
    </w:pPr>
    <w:rPr>
      <w:rFonts w:ascii="Tahoma" w:cs="Tahoma" w:hAnsi="Tahoma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B34728"/>
    <w:rPr>
      <w:rFonts w:ascii="Tahoma" w:cs="Tahoma" w:eastAsia="Times New Roman" w:hAnsi="Tahoma"/>
      <w:sz w:val="22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0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FILTON GRADNJA d.o.o.</izvorni_sadrzaj>
    <derivirana_varijabla naziv="DomainObject.Predmet.ProtustrankaFormated_1">  FILTON GRADNJA d.o.o.</derivirana_varijabla>
  </DomainObject.Predmet.ProtustrankaFormated>
  <DomainObject.Predmet.ProtustrankaFormatedOIB>
    <izvorni_sadrzaj>  FILTON GRADNJA d.o.o., OIB 23176064232</izvorni_sadrzaj>
    <derivirana_varijabla naziv="DomainObject.Predmet.ProtustrankaFormatedOIB_1">  FILTON GRADNJA d.o.o., OIB 23176064232</derivirana_varijabla>
  </DomainObject.Predmet.ProtustrankaFormatedOIB>
  <DomainObject.Predmet.ProtustrankaFormatedWithAdress>
    <izvorni_sadrzaj> FILTON GRADNJA d.o.o., Davora Zbiljskog 32, 10000 Zagreb</izvorni_sadrzaj>
    <derivirana_varijabla naziv="DomainObject.Predmet.ProtustrankaFormatedWithAdress_1"> FILTON GRADNJA d.o.o., Davora Zbiljskog 32, 10000 Zagreb</derivirana_varijabla>
  </DomainObject.Predmet.ProtustrankaFormatedWithAdress>
  <DomainObject.Predmet.ProtustrankaFormatedWithAdressOIB>
    <izvorni_sadrzaj> FILTON GRADNJA d.o.o., OIB 23176064232, Davora Zbiljskog 32, 10000 Zagreb</izvorni_sadrzaj>
    <derivirana_varijabla naziv="DomainObject.Predmet.ProtustrankaFormatedWithAdressOIB_1"> FILTON GRADNJA d.o.o., OIB 23176064232, Davora Zbiljskog 32, 10000 Zagreb</derivirana_varijabla>
  </DomainObject.Predmet.ProtustrankaFormatedWithAdressOIB>
  <DomainObject.Predmet.ProtustrankaWithAdress>
    <izvorni_sadrzaj>FILTON GRADNJA d.o.o. Davora Zbiljskog 32, 10000 Zagreb</izvorni_sadrzaj>
    <derivirana_varijabla naziv="DomainObject.Predmet.ProtustrankaWithAdress_1">FILTON GRADNJA d.o.o. Davora Zbiljskog 32, 10000 Zagreb</derivirana_varijabla>
  </DomainObject.Predmet.ProtustrankaWithAdress>
  <DomainObject.Predmet.ProtustrankaWithAdressOIB>
    <izvorni_sadrzaj>FILTON GRADNJA d.o.o., OIB 23176064232, Davora Zbiljskog 32, 10000 Zagreb</izvorni_sadrzaj>
    <derivirana_varijabla naziv="DomainObject.Predmet.ProtustrankaWithAdressOIB_1">FILTON GRADNJA d.o.o., OIB 23176064232, Davora Zbiljskog 32, 10000 Zagreb</derivirana_varijabla>
  </DomainObject.Predmet.ProtustrankaWithAdressOIB>
  <DomainObject.Predmet.ProtustrankaNazivFormated>
    <izvorni_sadrzaj>FILTON GRADNJA d.o.o.</izvorni_sadrzaj>
    <derivirana_varijabla naziv="DomainObject.Predmet.ProtustrankaNazivFormated_1">FILTON GRADNJA d.o.o.</derivirana_varijabla>
  </DomainObject.Predmet.ProtustrankaNazivFormated>
  <DomainObject.Predmet.ProtustrankaNazivFormatedOIB>
    <izvorni_sadrzaj>FILTON GRADNJA d.o.o., OIB 23176064232</izvorni_sadrzaj>
    <derivirana_varijabla naziv="DomainObject.Predmet.ProtustrankaNazivFormatedOIB_1">FILTON GRADNJA d.o.o., OIB 23176064232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FILTON GRADNJA d.o.o.</item>
    </izvorni_sadrzaj>
    <derivirana_varijabla naziv="DomainObject.Predmet.ProtuStrankaListFormated_1">
      <item>FILTON GRADNJA d.o.o.</item>
    </derivirana_varijabla>
  </DomainObject.Predmet.ProtuStrankaListFormated>
  <DomainObject.Predmet.ProtuStrankaListFormatedOIB>
    <izvorni_sadrzaj>
      <item>FILTON GRADNJA d.o.o., OIB 23176064232</item>
    </izvorni_sadrzaj>
    <derivirana_varijabla naziv="DomainObject.Predmet.ProtuStrankaListFormatedOIB_1">
      <item>FILTON GRADNJA d.o.o., OIB 23176064232</item>
    </derivirana_varijabla>
  </DomainObject.Predmet.ProtuStrankaListFormatedOIB>
  <DomainObject.Predmet.ProtuStrankaListFormatedWithAdress>
    <izvorni_sadrzaj>
      <item>FILTON GRADNJA d.o.o., Davora Zbiljskog 32, 10000 Zagreb</item>
    </izvorni_sadrzaj>
    <derivirana_varijabla naziv="DomainObject.Predmet.ProtuStrankaListFormatedWithAdress_1">
      <item>FILTON GRADNJA d.o.o., Davora Zbiljskog 32, 10000 Zagreb</item>
    </derivirana_varijabla>
  </DomainObject.Predmet.ProtuStrankaListFormatedWithAdress>
  <DomainObject.Predmet.ProtuStrankaListFormatedWithAdressOIB>
    <izvorni_sadrzaj>
      <item>FILTON GRADNJA d.o.o., OIB 23176064232, Davora Zbiljskog 32, 10000 Zagreb</item>
    </izvorni_sadrzaj>
    <derivirana_varijabla naziv="DomainObject.Predmet.ProtuStrankaListFormatedWithAdressOIB_1">
      <item>FILTON GRADNJA d.o.o., OIB 23176064232, Davora Zbiljskog 32, 10000 Zagreb</item>
    </derivirana_varijabla>
  </DomainObject.Predmet.ProtuStrankaListFormatedWithAdressOIB>
  <DomainObject.Predmet.ProtuStrankaListNazivFormated>
    <izvorni_sadrzaj>
      <item>FILTON GRADNJA d.o.o.</item>
    </izvorni_sadrzaj>
    <derivirana_varijabla naziv="DomainObject.Predmet.ProtuStrankaListNazivFormated_1">
      <item>FILTON GRADNJA d.o.o.</item>
    </derivirana_varijabla>
  </DomainObject.Predmet.ProtuStrankaListNazivFormated>
  <DomainObject.Predmet.ProtuStrankaListNazivFormatedOIB>
    <izvorni_sadrzaj>
      <item>FILTON GRADNJA d.o.o., OIB 23176064232</item>
    </izvorni_sadrzaj>
    <derivirana_varijabla naziv="DomainObject.Predmet.ProtuStrankaListNazivFormatedOIB_1">
      <item>FILTON GRADNJA d.o.o., OIB 23176064232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FILTON GRADNJA d.o.o.</izvorni_sadrzaj>
    <derivirana_varijabla naziv="DomainObject.Predmet.ProtustrankaIDrugi_1">FILTON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FILTON GRADNJA d.o.o., OIB 23176064232, Davora Zbiljskog 32, 10000 Zagreb</izvorni_sadrzaj>
    <derivirana_varijabla naziv="DomainObject.Predmet.ProtustrankaIDrugiAdressOIB_1">FILTON GRADNJA d.o.o., OIB 23176064232, Davora Zbiljskog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FILTON GRADNJA d.o.o.</item>
    </izvorni_sadrzaj>
    <derivirana_varijabla naziv="DomainObject.Predmet.SudioniciListNaziv_1">
      <item>FINA Regionalni centar Zagreb</item>
      <item>FILTON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FILTON GRADNJA d.o.o., OIB 23176064232, Davora Zbiljskog 32,10000 Zagreb</item>
    </izvorni_sadrzaj>
    <derivirana_varijabla naziv="DomainObject.Predmet.SudioniciListAdressOIB_1">
      <item>FINA Regionalni centar Zagreb, OIB 85821130368, Trg svibanjskih žrtava 1995. 1,10000 Zagreb</item>
      <item>FILTON GRADNJA d.o.o., OIB 23176064232, Davora Zbiljskog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23176064232</item>
    </izvorni_sadrzaj>
    <derivirana_varijabla naziv="DomainObject.Predmet.SudioniciListNazivOIB_1">
      <item>, OIB 85821130368</item>
      <item>, OIB 23176064232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C8F74-3D2A-41D1-BAA5-084441E87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1917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2018-07-26T08:24:00Z</dcterms:created>
  <dc:creator>Rebecca Boričević</dc:creator>
  <cp:lastModifiedBy>Rebecca Boričević</cp:lastModifiedBy>
  <cp:lastPrinted>2018-07-26T08:41:00Z</cp:lastPrinted>
  <dcterms:modified xmlns:xsi="http://www.w3.org/2001/XMLSchema-instance" xsi:type="dcterms:W3CDTF">2018-08-24T06:53:00Z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