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6090" w14:paraId="9746090" w:rsidRDefault="00D54D96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  <w:t>Broj: 7/St-</w:t>
      </w:r>
      <w:r w:rsidR="00791D3B">
        <w:rPr>
          <w:b/>
        </w:rPr>
        <w:t>1240</w:t>
      </w:r>
      <w:r w:rsidR="009F661A" w:rsidRPr="009F661A">
        <w:rPr>
          <w:b/>
        </w:rPr>
        <w:t>/201</w:t>
      </w:r>
      <w:r w:rsidR="00791D3B">
        <w:rPr>
          <w:b/>
        </w:rPr>
        <w:t>5</w:t>
      </w:r>
      <w:r w:rsidR="009F661A" w:rsidRPr="009F661A">
        <w:rPr>
          <w:b/>
        </w:rPr>
        <w:t>-</w:t>
      </w:r>
      <w:r w:rsidR="006E7770">
        <w:rPr>
          <w:b/>
        </w:rPr>
        <w:t>34</w:t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0D3DE2">
        <w:t xml:space="preserve">u  </w:t>
      </w:r>
      <w:r w:rsidR="009F661A" w:rsidRPr="009F661A">
        <w:t>stečajn</w:t>
      </w:r>
      <w:r w:rsidR="000D3DE2">
        <w:t>im</w:t>
      </w:r>
      <w:r w:rsidR="009F661A" w:rsidRPr="009F661A">
        <w:t xml:space="preserve"> postu</w:t>
      </w:r>
      <w:r w:rsidR="00861E1D">
        <w:t xml:space="preserve">pka nad stečajnim dužnikom </w:t>
      </w:r>
      <w:r w:rsidR="00946684" w:rsidRPr="00946684">
        <w:t>ERLBEK PROMET j.d.o.o. za trgovinu i usluge, skraćena tvrtka: ERLBEK PROMET j.d.o.o., Prekopakra, Dr. Ante Starčevića 82, OIB 86393569392</w:t>
      </w:r>
      <w:r w:rsidR="009F661A">
        <w:t xml:space="preserve">, </w:t>
      </w:r>
      <w:r w:rsidR="00C4522B" w:rsidRPr="00527AF6">
        <w:t xml:space="preserve">dana </w:t>
      </w:r>
      <w:r w:rsidR="000D3DE2">
        <w:t>08</w:t>
      </w:r>
      <w:r w:rsidR="009F661A" w:rsidRPr="00527AF6">
        <w:t xml:space="preserve">. </w:t>
      </w:r>
      <w:r w:rsidR="000D3DE2">
        <w:t xml:space="preserve">veljače </w:t>
      </w:r>
      <w:r w:rsidR="009F661A" w:rsidRPr="00527AF6">
        <w:t xml:space="preserve"> 201</w:t>
      </w:r>
      <w:r w:rsidR="000D3DE2">
        <w:t>7</w:t>
      </w:r>
      <w:r w:rsidRPr="005925B8">
        <w:t>. godine</w:t>
      </w:r>
    </w:p>
    <w:p w:rsidRDefault="0005691B" w:rsidP="00BC6ADD" w:rsidR="0005691B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D3DE2" w:rsidR="004E3903">
      <w:pPr>
        <w:ind w:firstLine="1440"/>
        <w:jc w:val="both"/>
      </w:pPr>
      <w:r>
        <w:t>I</w:t>
      </w:r>
      <w:r w:rsidR="009F661A">
        <w:t>.</w:t>
      </w:r>
      <w:r>
        <w:t xml:space="preserve">  </w:t>
      </w:r>
      <w:r w:rsidR="000D3DE2">
        <w:t xml:space="preserve">Određuje se upis brisanja zabilježbe otvaranja stečajnog postupka u Evidenciji o registriranim i označenim vozilima pri Policijskoj upravi Požeško – slavonskoj, Policijskoj postaji Pakrac </w:t>
      </w:r>
      <w:r w:rsidR="00BF42B4">
        <w:t>u odnosu na motorno vozilo</w:t>
      </w:r>
      <w:r w:rsidR="00554CEA">
        <w:t xml:space="preserve"> M1, marke FORD FOCUS 1.4 ZETEC AMB., godina proizvodnje 2000., broj šasije WF0AXX</w:t>
      </w:r>
      <w:r w:rsidR="00BF42B4">
        <w:t>WPDAYK89229, reg.oznaka DA179DN i</w:t>
      </w:r>
      <w:r w:rsidR="000D3DE2">
        <w:t>zvršene po osnovi rješenja ovoga suda o otvaranju stečajnog postupka posl.br. St-1240/2015-14 od 11.svibnja 2016.godine</w:t>
      </w:r>
      <w:r w:rsidR="004E19AF">
        <w:t>.</w:t>
      </w:r>
    </w:p>
    <w:p w:rsidRDefault="00A23E2D" w:rsidP="000D3DE2" w:rsidR="00A23E2D">
      <w:pPr>
        <w:ind w:firstLine="1440"/>
        <w:jc w:val="both"/>
      </w:pPr>
    </w:p>
    <w:p w:rsidRDefault="004E19AF" w:rsidP="000D3DE2" w:rsidR="004E19AF">
      <w:pPr>
        <w:ind w:firstLine="1440"/>
        <w:jc w:val="both"/>
      </w:pPr>
      <w:r>
        <w:t>II.</w:t>
      </w:r>
      <w:r w:rsidR="00554CEA">
        <w:t xml:space="preserve"> </w:t>
      </w:r>
      <w:r>
        <w:t xml:space="preserve">Upis iz točke </w:t>
      </w:r>
      <w:r w:rsidR="00A23E2D">
        <w:t xml:space="preserve">I. </w:t>
      </w:r>
      <w:r>
        <w:t>ovoga rješenja provesti će Policijska uprava Požeško- slavonska, Policijska postaja Pakrac po pravomoćnosti ovoga rješenja.</w:t>
      </w:r>
    </w:p>
    <w:p w:rsidRDefault="004E19AF" w:rsidP="000D3DE2" w:rsidR="004E19AF">
      <w:pPr>
        <w:ind w:firstLine="1440"/>
        <w:jc w:val="both"/>
      </w:pPr>
    </w:p>
    <w:p w:rsidRDefault="00A23E2D" w:rsidP="000D3DE2" w:rsidR="00A23E2D">
      <w:pPr>
        <w:ind w:firstLine="1440"/>
        <w:jc w:val="both"/>
      </w:pPr>
    </w:p>
    <w:p w:rsidRDefault="00565C7A" w:rsidP="00565C7A" w:rsidR="004E19AF">
      <w:pPr>
        <w:ind w:firstLine="1440"/>
      </w:pPr>
      <w:r>
        <w:t xml:space="preserve">                                    </w:t>
      </w:r>
      <w:r w:rsidR="004E19AF">
        <w:t>O</w:t>
      </w:r>
      <w:r>
        <w:t xml:space="preserve"> </w:t>
      </w:r>
      <w:r w:rsidR="004E19AF">
        <w:t>b</w:t>
      </w:r>
      <w:r>
        <w:t xml:space="preserve"> </w:t>
      </w:r>
      <w:r w:rsidR="004E19AF">
        <w:t>r</w:t>
      </w:r>
      <w:r>
        <w:t xml:space="preserve"> </w:t>
      </w:r>
      <w:r w:rsidR="004E19AF">
        <w:t>a</w:t>
      </w:r>
      <w:r>
        <w:t xml:space="preserve"> </w:t>
      </w:r>
      <w:r w:rsidR="004E19AF">
        <w:t>z</w:t>
      </w:r>
      <w:r>
        <w:t xml:space="preserve"> </w:t>
      </w:r>
      <w:r w:rsidR="004E19AF">
        <w:t>l</w:t>
      </w:r>
      <w:r>
        <w:t xml:space="preserve"> </w:t>
      </w:r>
      <w:r w:rsidR="004E19AF">
        <w:t>o</w:t>
      </w:r>
      <w:r>
        <w:t xml:space="preserve"> </w:t>
      </w:r>
      <w:r w:rsidR="004E19AF">
        <w:t>ž</w:t>
      </w:r>
      <w:r>
        <w:t xml:space="preserve"> </w:t>
      </w:r>
      <w:r w:rsidR="004E19AF">
        <w:t>e</w:t>
      </w:r>
      <w:r>
        <w:t xml:space="preserve"> </w:t>
      </w:r>
      <w:r w:rsidR="004E19AF">
        <w:t>n</w:t>
      </w:r>
      <w:r>
        <w:t xml:space="preserve"> </w:t>
      </w:r>
      <w:r w:rsidR="004E19AF">
        <w:t>j</w:t>
      </w:r>
      <w:r>
        <w:t xml:space="preserve"> </w:t>
      </w:r>
      <w:r w:rsidR="004E19AF">
        <w:t>e</w:t>
      </w:r>
    </w:p>
    <w:p w:rsidRDefault="004E19AF" w:rsidP="004E19AF" w:rsidR="004E19AF">
      <w:pPr>
        <w:ind w:firstLine="1440"/>
        <w:jc w:val="center"/>
      </w:pPr>
    </w:p>
    <w:p w:rsidRDefault="004E19AF" w:rsidP="004E62E4" w:rsidR="00C26605">
      <w:pPr>
        <w:ind w:firstLine="1440"/>
        <w:jc w:val="both"/>
      </w:pPr>
      <w:r>
        <w:t>Rješenje o otvaranju stečajnog postupka posl. br</w:t>
      </w:r>
      <w:r w:rsidR="009A2BD3">
        <w:t>.</w:t>
      </w:r>
      <w:r>
        <w:t xml:space="preserve"> St-1240/15-14  od 11.</w:t>
      </w:r>
      <w:r w:rsidR="009A2BD3">
        <w:t xml:space="preserve"> </w:t>
      </w:r>
      <w:r>
        <w:t>svibnja 2016.</w:t>
      </w:r>
      <w:r w:rsidR="00164BFE">
        <w:t xml:space="preserve"> </w:t>
      </w:r>
      <w:r>
        <w:t xml:space="preserve">godine  </w:t>
      </w:r>
      <w:r w:rsidR="00BF42B4">
        <w:t xml:space="preserve">nad stečajnim dužnikom </w:t>
      </w:r>
      <w:r>
        <w:t>zabilježen</w:t>
      </w:r>
      <w:r w:rsidR="00A23E2D">
        <w:t>o</w:t>
      </w:r>
      <w:r>
        <w:t xml:space="preserve"> je</w:t>
      </w:r>
      <w:r w:rsidR="00A23E2D">
        <w:t xml:space="preserve"> u</w:t>
      </w:r>
      <w:r>
        <w:t xml:space="preserve"> </w:t>
      </w:r>
      <w:r w:rsidRPr="004E19AF">
        <w:t>Evidencij</w:t>
      </w:r>
      <w:r w:rsidR="00A23E2D">
        <w:t>i</w:t>
      </w:r>
      <w:r w:rsidRPr="004E19AF">
        <w:t xml:space="preserve"> o registriranim i označenim vozilima pri Policijskoj upravi Požeško – slavonskoj, Policijskoj postaji Pakrac</w:t>
      </w:r>
      <w:r w:rsidR="00E67811">
        <w:t xml:space="preserve"> </w:t>
      </w:r>
      <w:r w:rsidR="00A23E2D">
        <w:t>i to u odnosu na motorno vozilo</w:t>
      </w:r>
      <w:r w:rsidR="00554CEA" w:rsidRPr="00554CEA">
        <w:t xml:space="preserve"> </w:t>
      </w:r>
      <w:r w:rsidR="00C26605">
        <w:t xml:space="preserve">M1, marke FORD FOCUS 1.4 ZETEC AMB., godina proizvodnje 2000., </w:t>
      </w:r>
      <w:r w:rsidR="00A23E2D">
        <w:t xml:space="preserve"> </w:t>
      </w:r>
      <w:r w:rsidR="00C26605">
        <w:t xml:space="preserve">broj šasije </w:t>
      </w:r>
      <w:r w:rsidR="00A23E2D">
        <w:t xml:space="preserve"> </w:t>
      </w:r>
      <w:r w:rsidR="00C26605">
        <w:t>WF0AXXWPDAYK89229, reg.</w:t>
      </w:r>
      <w:r w:rsidR="00BD762C">
        <w:t xml:space="preserve"> </w:t>
      </w:r>
      <w:r w:rsidR="00C26605">
        <w:t>oznaka DA179DN.</w:t>
      </w:r>
    </w:p>
    <w:p w:rsidRDefault="004E19AF" w:rsidP="004E62E4" w:rsidR="004E19AF">
      <w:pPr>
        <w:ind w:firstLine="1440"/>
        <w:jc w:val="both"/>
      </w:pPr>
      <w:r>
        <w:t>Zagrebački ekološki sanitacijski higijenski servis d.o.o. Zagreb, Ilica 322, OIB 12912094439</w:t>
      </w:r>
      <w:r w:rsidR="00A23E2D">
        <w:t>,</w:t>
      </w:r>
      <w:r>
        <w:t xml:space="preserve"> kao predlagatelj</w:t>
      </w:r>
      <w:r w:rsidR="00A23E2D">
        <w:t>,</w:t>
      </w:r>
      <w:r>
        <w:t xml:space="preserve"> predložio je da se odredi upis</w:t>
      </w:r>
      <w:r w:rsidR="00BF42B4">
        <w:t xml:space="preserve"> brisanja ove zabilježbe jer je </w:t>
      </w:r>
      <w:r>
        <w:t>predmetno motorno vozilo stečajni dužnik</w:t>
      </w:r>
      <w:r w:rsidR="00BF42B4">
        <w:t xml:space="preserve"> dana</w:t>
      </w:r>
      <w:r>
        <w:t xml:space="preserve"> 20.listopada 2015.godine prodao društvu Erlbek automobi</w:t>
      </w:r>
      <w:r w:rsidR="00BF42B4">
        <w:t xml:space="preserve">li j.d.o.o. koje je potom isto vozilo </w:t>
      </w:r>
      <w:r>
        <w:t xml:space="preserve"> prodalo predlagatelju.</w:t>
      </w:r>
    </w:p>
    <w:p w:rsidRDefault="00820005" w:rsidP="004E62E4" w:rsidR="00E67811">
      <w:pPr>
        <w:ind w:firstLine="1440"/>
        <w:jc w:val="both"/>
      </w:pPr>
      <w:r>
        <w:t xml:space="preserve"> K</w:t>
      </w:r>
      <w:r w:rsidR="001F28BD">
        <w:t>ako je doneseno rješenje 7/St-1240/15-43 od 04. siječnja 2017. godine o obustavi i zaključenju stečajnog postupka</w:t>
      </w:r>
      <w:r w:rsidR="00BF42B4">
        <w:t xml:space="preserve"> nad stečajnim dužnikom </w:t>
      </w:r>
      <w:r w:rsidR="001F28BD">
        <w:t xml:space="preserve"> jer stečajna masa nije dostat</w:t>
      </w:r>
      <w:r w:rsidR="00BF42B4">
        <w:t>na za pokriće stečajnog postupk</w:t>
      </w:r>
      <w:r w:rsidR="004E62E4">
        <w:t>a, a</w:t>
      </w:r>
      <w:r w:rsidR="00BF42B4" w:rsidRPr="00BF42B4">
        <w:t xml:space="preserve"> </w:t>
      </w:r>
      <w:r w:rsidR="00BF42B4">
        <w:t>i</w:t>
      </w:r>
      <w:r w:rsidR="00BF42B4" w:rsidRPr="00BF42B4">
        <w:t>z Izvješća stečajne upraviteljice proizlazi da predmetno vozilo ne čini stečajnu masu i da je prodano te da pri Evidenciji o registriranim i označenim vozilima nije izvršena promjena vlasnika</w:t>
      </w:r>
      <w:r w:rsidR="00BF42B4">
        <w:t xml:space="preserve"> </w:t>
      </w:r>
      <w:r w:rsidR="001F28BD">
        <w:t xml:space="preserve">valjalo je udovoljiti zahtjevu </w:t>
      </w:r>
    </w:p>
    <w:p w:rsidRDefault="00E67811" w:rsidP="004E62E4" w:rsidR="00E67811">
      <w:pPr>
        <w:ind w:firstLine="1440"/>
        <w:jc w:val="both"/>
      </w:pPr>
    </w:p>
    <w:p w:rsidRDefault="00E67811" w:rsidP="00E67811" w:rsidR="00E67811">
      <w:pPr>
        <w:jc w:val="right"/>
        <w:rPr>
          <w:b/>
        </w:rPr>
      </w:pPr>
      <w:r w:rsidRPr="00E67811">
        <w:rPr>
          <w:b/>
        </w:rPr>
        <w:lastRenderedPageBreak/>
        <w:t>Broj: 7/St-1240/2015-34</w:t>
      </w:r>
    </w:p>
    <w:p w:rsidRDefault="00E67811" w:rsidP="00E67811" w:rsidR="00E67811">
      <w:pPr>
        <w:jc w:val="right"/>
      </w:pPr>
    </w:p>
    <w:p w:rsidRDefault="001F28BD" w:rsidP="00E67811" w:rsidR="004E19AF">
      <w:r>
        <w:t>predla</w:t>
      </w:r>
      <w:r w:rsidR="00BF42B4">
        <w:t xml:space="preserve">gatelja </w:t>
      </w:r>
      <w:r>
        <w:t>za upis bris</w:t>
      </w:r>
      <w:r w:rsidR="00BF42B4">
        <w:t xml:space="preserve">anja zabilježbe uz </w:t>
      </w:r>
      <w:r w:rsidR="007F2934">
        <w:t>poziv</w:t>
      </w:r>
      <w:r w:rsidR="00BF42B4">
        <w:t xml:space="preserve"> na </w:t>
      </w:r>
      <w:r w:rsidR="007F2934">
        <w:t>odredbu čl. 147. Stečajnog</w:t>
      </w:r>
      <w:r w:rsidR="00BF42B4">
        <w:t xml:space="preserve"> zakona ( NN 71/15).</w:t>
      </w:r>
    </w:p>
    <w:p w:rsidRDefault="00BC6ADD" w:rsidP="00BC6ADD" w:rsidR="00BC6ADD">
      <w:pPr>
        <w:jc w:val="both"/>
      </w:pP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4E19AF">
        <w:t>08</w:t>
      </w:r>
      <w:r w:rsidR="00924966">
        <w:t xml:space="preserve">. </w:t>
      </w:r>
      <w:r w:rsidR="00DC39F8">
        <w:t>veljače</w:t>
      </w:r>
      <w:r w:rsidR="00CB5EE3">
        <w:t xml:space="preserve"> 201</w:t>
      </w:r>
      <w:r w:rsidR="00DC39F8">
        <w:t>7</w:t>
      </w:r>
      <w:r w:rsidR="00BC6ADD">
        <w:t xml:space="preserve">. godine </w:t>
      </w:r>
    </w:p>
    <w:p w:rsidRDefault="00924966" w:rsidP="006A771C" w:rsidR="00924966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BC6ADD" w:rsidR="00BC6ADD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2A111C">
        <w:t xml:space="preserve"> </w:t>
      </w:r>
      <w:r w:rsidR="00FB3667">
        <w:t xml:space="preserve"> </w:t>
      </w:r>
      <w:r w:rsidR="002A111C">
        <w:t xml:space="preserve"> </w:t>
      </w:r>
      <w:r w:rsidR="0045706B">
        <w:t xml:space="preserve"> </w:t>
      </w:r>
      <w:r w:rsidR="00DC39F8">
        <w:t xml:space="preserve">   </w:t>
      </w:r>
      <w:r w:rsidR="00BC6ADD">
        <w:t>Mirna Vujčić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24966" w:rsidP="00BC6ADD" w:rsidR="00924966">
      <w:pPr>
        <w:jc w:val="both"/>
      </w:pPr>
    </w:p>
    <w:p w:rsidRDefault="00E550C6" w:rsidP="00E550C6" w:rsidR="00E550C6" w:rsidRPr="00E550C6">
      <w:pPr>
        <w:jc w:val="both"/>
        <w:rPr>
          <w:b/>
          <w:sz w:val="20"/>
          <w:szCs w:val="20"/>
        </w:rPr>
      </w:pPr>
      <w:r w:rsidRPr="00E550C6">
        <w:rPr>
          <w:b/>
          <w:sz w:val="20"/>
          <w:szCs w:val="20"/>
        </w:rPr>
        <w:t>NAPUTAK O PRAVNOM LIJEKU</w:t>
      </w:r>
    </w:p>
    <w:p w:rsidRDefault="00E550C6" w:rsidP="00E550C6" w:rsidR="00E550C6" w:rsidRPr="00E550C6">
      <w:pPr>
        <w:jc w:val="both"/>
        <w:rPr>
          <w:sz w:val="20"/>
          <w:szCs w:val="20"/>
        </w:rPr>
      </w:pPr>
      <w:r w:rsidRPr="00E550C6">
        <w:rPr>
          <w:sz w:val="20"/>
          <w:szCs w:val="20"/>
        </w:rPr>
        <w:t>Protiv ovog rješenja dopuštena je žalba u roku od osam dana</w:t>
      </w:r>
    </w:p>
    <w:p w:rsidRDefault="00E550C6" w:rsidP="00E550C6" w:rsidR="00E550C6" w:rsidRPr="00E550C6">
      <w:pPr>
        <w:jc w:val="both"/>
        <w:rPr>
          <w:sz w:val="20"/>
          <w:szCs w:val="20"/>
        </w:rPr>
      </w:pPr>
      <w:r w:rsidRPr="00E550C6">
        <w:rPr>
          <w:sz w:val="20"/>
          <w:szCs w:val="20"/>
        </w:rPr>
        <w:t xml:space="preserve"> po isteku osmog dana od dana objave rješenja na mrežnoj stranici</w:t>
      </w:r>
    </w:p>
    <w:p w:rsidRDefault="00E550C6" w:rsidP="00E550C6" w:rsidR="00E550C6" w:rsidRPr="00E550C6">
      <w:pPr>
        <w:jc w:val="both"/>
        <w:rPr>
          <w:sz w:val="20"/>
          <w:szCs w:val="20"/>
        </w:rPr>
      </w:pPr>
      <w:r w:rsidRPr="00E550C6">
        <w:rPr>
          <w:sz w:val="20"/>
          <w:szCs w:val="20"/>
        </w:rPr>
        <w:t xml:space="preserve"> e-Oglasna ploča sudova. Žalba se podnosi  Visokom trgovačkom </w:t>
      </w:r>
    </w:p>
    <w:p w:rsidRDefault="00E550C6" w:rsidP="00E550C6" w:rsidR="00BC6ADD" w:rsidRPr="00E550C6">
      <w:pPr>
        <w:jc w:val="both"/>
        <w:rPr>
          <w:sz w:val="20"/>
          <w:szCs w:val="20"/>
        </w:rPr>
      </w:pPr>
      <w:r w:rsidRPr="00E550C6">
        <w:rPr>
          <w:sz w:val="20"/>
          <w:szCs w:val="20"/>
        </w:rPr>
        <w:t>sudu u Zagrebu  putem ovoga suda  u tri  primjerka</w:t>
      </w:r>
      <w:r w:rsidR="004E6CAB" w:rsidRPr="00E550C6">
        <w:rPr>
          <w:sz w:val="20"/>
          <w:szCs w:val="20"/>
        </w:rPr>
        <w:t>.</w:t>
      </w:r>
      <w:r w:rsidR="00BC6ADD" w:rsidRPr="00E550C6">
        <w:rPr>
          <w:sz w:val="20"/>
          <w:szCs w:val="20"/>
        </w:rPr>
        <w:t xml:space="preserve"> </w:t>
      </w:r>
    </w:p>
    <w:p w:rsidRDefault="00142728" w:rsidP="00BC6ADD" w:rsidR="00142728" w:rsidRPr="00E550C6">
      <w:pPr>
        <w:jc w:val="both"/>
      </w:pP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F42B4" w:rsidP="00BC6ADD" w:rsidR="00337718">
      <w:pPr>
        <w:jc w:val="both"/>
      </w:pPr>
      <w:r>
        <w:t xml:space="preserve">2. - </w:t>
      </w:r>
      <w:r w:rsidR="00337718">
        <w:t xml:space="preserve">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337718" w:rsidP="00337718" w:rsidR="00907EE2">
      <w:pPr>
        <w:jc w:val="both"/>
      </w:pPr>
      <w:r>
        <w:t xml:space="preserve"> </w:t>
      </w:r>
      <w:r w:rsidR="00907EE2">
        <w:t>- stečajnom upravitelju</w:t>
      </w:r>
    </w:p>
    <w:p w:rsidRDefault="00BF42B4" w:rsidP="00337718" w:rsidR="00337718">
      <w:pPr>
        <w:jc w:val="both"/>
      </w:pPr>
      <w:r>
        <w:t xml:space="preserve">- </w:t>
      </w:r>
      <w:r w:rsidR="007F2934">
        <w:t>predlagatelju</w:t>
      </w:r>
      <w:r>
        <w:t xml:space="preserve"> po punomoćniku</w:t>
      </w:r>
    </w:p>
    <w:p w:rsidRDefault="00337718" w:rsidP="005B1BAE" w:rsidR="00ED3B79">
      <w:pPr>
        <w:jc w:val="both"/>
      </w:pPr>
      <w:r>
        <w:t>- Polic</w:t>
      </w:r>
      <w:r w:rsidR="00907EE2">
        <w:t xml:space="preserve">ijskoj upravi </w:t>
      </w:r>
      <w:r w:rsidR="008617F8">
        <w:t>Požeško-slavonskoj</w:t>
      </w:r>
      <w:r w:rsidR="00E67811">
        <w:t>, Policijska postaja Pakrac</w:t>
      </w:r>
      <w:r w:rsidR="00BF42B4">
        <w:t xml:space="preserve"> po pravomoćnosti</w:t>
      </w:r>
      <w:r>
        <w:t xml:space="preserve"> </w:t>
      </w:r>
    </w:p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5B2" w:rsidR="00BC25B2">
      <w:r>
        <w:separator/>
      </w:r>
    </w:p>
  </w:endnote>
  <w:endnote w:id="0" w:type="continuationSeparator">
    <w:p w:rsidRDefault="00BC25B2" w:rsidR="00BC2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5B2" w:rsidR="00BC25B2">
      <w:r>
        <w:separator/>
      </w:r>
    </w:p>
  </w:footnote>
  <w:footnote w:id="0" w:type="continuationSeparator">
    <w:p w:rsidRDefault="00BC25B2" w:rsidR="00BC2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7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46D8"/>
    <w:rsid w:val="0003798D"/>
    <w:rsid w:val="00037D74"/>
    <w:rsid w:val="0004407F"/>
    <w:rsid w:val="000540D4"/>
    <w:rsid w:val="0005691B"/>
    <w:rsid w:val="00066171"/>
    <w:rsid w:val="00077303"/>
    <w:rsid w:val="0008244B"/>
    <w:rsid w:val="00090CDF"/>
    <w:rsid w:val="000913E8"/>
    <w:rsid w:val="000947BE"/>
    <w:rsid w:val="00094D57"/>
    <w:rsid w:val="000A7B5D"/>
    <w:rsid w:val="000B77A7"/>
    <w:rsid w:val="000C1077"/>
    <w:rsid w:val="000C7DE6"/>
    <w:rsid w:val="000D3DE2"/>
    <w:rsid w:val="000D73B2"/>
    <w:rsid w:val="000F1F00"/>
    <w:rsid w:val="000F5A2C"/>
    <w:rsid w:val="0010477F"/>
    <w:rsid w:val="0011583A"/>
    <w:rsid w:val="00122DFF"/>
    <w:rsid w:val="0013242F"/>
    <w:rsid w:val="001327F2"/>
    <w:rsid w:val="00133959"/>
    <w:rsid w:val="00137320"/>
    <w:rsid w:val="00142728"/>
    <w:rsid w:val="00144F05"/>
    <w:rsid w:val="00152680"/>
    <w:rsid w:val="00163EBB"/>
    <w:rsid w:val="00164BFE"/>
    <w:rsid w:val="0016770E"/>
    <w:rsid w:val="0017564C"/>
    <w:rsid w:val="00180DF9"/>
    <w:rsid w:val="001A2045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28BD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6152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873"/>
    <w:rsid w:val="00386150"/>
    <w:rsid w:val="003B32B4"/>
    <w:rsid w:val="003C3ED4"/>
    <w:rsid w:val="003C4BC5"/>
    <w:rsid w:val="003E6694"/>
    <w:rsid w:val="003E7C8D"/>
    <w:rsid w:val="003F23E1"/>
    <w:rsid w:val="003F5866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19AF"/>
    <w:rsid w:val="004E3903"/>
    <w:rsid w:val="004E62E4"/>
    <w:rsid w:val="004E6CAB"/>
    <w:rsid w:val="00505732"/>
    <w:rsid w:val="00506E65"/>
    <w:rsid w:val="00507C98"/>
    <w:rsid w:val="00513525"/>
    <w:rsid w:val="005222AB"/>
    <w:rsid w:val="00527AF6"/>
    <w:rsid w:val="00542BA7"/>
    <w:rsid w:val="005516B2"/>
    <w:rsid w:val="00554CEA"/>
    <w:rsid w:val="005550F0"/>
    <w:rsid w:val="00561653"/>
    <w:rsid w:val="00565C7A"/>
    <w:rsid w:val="00571749"/>
    <w:rsid w:val="00580647"/>
    <w:rsid w:val="00583B2D"/>
    <w:rsid w:val="005910BE"/>
    <w:rsid w:val="005925B8"/>
    <w:rsid w:val="005A6FDE"/>
    <w:rsid w:val="005B1BAE"/>
    <w:rsid w:val="005B22FA"/>
    <w:rsid w:val="005C63D8"/>
    <w:rsid w:val="005D56ED"/>
    <w:rsid w:val="005D5BB4"/>
    <w:rsid w:val="005D7A1D"/>
    <w:rsid w:val="005F0B25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760D"/>
    <w:rsid w:val="006A771C"/>
    <w:rsid w:val="006B3A09"/>
    <w:rsid w:val="006C10AC"/>
    <w:rsid w:val="006D384A"/>
    <w:rsid w:val="006D5CD0"/>
    <w:rsid w:val="006D6C4E"/>
    <w:rsid w:val="006E4131"/>
    <w:rsid w:val="006E7770"/>
    <w:rsid w:val="0070064E"/>
    <w:rsid w:val="00701428"/>
    <w:rsid w:val="0070435B"/>
    <w:rsid w:val="0071075A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7F2934"/>
    <w:rsid w:val="008046C4"/>
    <w:rsid w:val="00807580"/>
    <w:rsid w:val="0081208C"/>
    <w:rsid w:val="00815B9F"/>
    <w:rsid w:val="00820005"/>
    <w:rsid w:val="008202FA"/>
    <w:rsid w:val="00851247"/>
    <w:rsid w:val="00852DAB"/>
    <w:rsid w:val="00857FA0"/>
    <w:rsid w:val="008617F8"/>
    <w:rsid w:val="00861E1D"/>
    <w:rsid w:val="00865C90"/>
    <w:rsid w:val="0088270F"/>
    <w:rsid w:val="00896B58"/>
    <w:rsid w:val="008A00E7"/>
    <w:rsid w:val="008A117C"/>
    <w:rsid w:val="008A4413"/>
    <w:rsid w:val="008A6F76"/>
    <w:rsid w:val="008B1024"/>
    <w:rsid w:val="008C081C"/>
    <w:rsid w:val="008C4485"/>
    <w:rsid w:val="008D5AAC"/>
    <w:rsid w:val="008D613C"/>
    <w:rsid w:val="008E20A2"/>
    <w:rsid w:val="008E4C6B"/>
    <w:rsid w:val="00902779"/>
    <w:rsid w:val="00903EC2"/>
    <w:rsid w:val="009046C7"/>
    <w:rsid w:val="00907EE2"/>
    <w:rsid w:val="00910E1E"/>
    <w:rsid w:val="009128D3"/>
    <w:rsid w:val="00924966"/>
    <w:rsid w:val="00946684"/>
    <w:rsid w:val="009679FA"/>
    <w:rsid w:val="009710B5"/>
    <w:rsid w:val="00974786"/>
    <w:rsid w:val="00977FB3"/>
    <w:rsid w:val="00980C51"/>
    <w:rsid w:val="00983244"/>
    <w:rsid w:val="00993667"/>
    <w:rsid w:val="009A2BD3"/>
    <w:rsid w:val="009A451C"/>
    <w:rsid w:val="009A4A9F"/>
    <w:rsid w:val="009A6390"/>
    <w:rsid w:val="009A7768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3E2D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25B2"/>
    <w:rsid w:val="00BC6ADD"/>
    <w:rsid w:val="00BD1745"/>
    <w:rsid w:val="00BD1AFC"/>
    <w:rsid w:val="00BD762C"/>
    <w:rsid w:val="00BE09ED"/>
    <w:rsid w:val="00BE207F"/>
    <w:rsid w:val="00BE515C"/>
    <w:rsid w:val="00BF42B4"/>
    <w:rsid w:val="00C01E12"/>
    <w:rsid w:val="00C1038E"/>
    <w:rsid w:val="00C126FB"/>
    <w:rsid w:val="00C26605"/>
    <w:rsid w:val="00C26755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54D96"/>
    <w:rsid w:val="00D74672"/>
    <w:rsid w:val="00D76EA0"/>
    <w:rsid w:val="00D963A6"/>
    <w:rsid w:val="00DA58C5"/>
    <w:rsid w:val="00DA7C3A"/>
    <w:rsid w:val="00DB1CDA"/>
    <w:rsid w:val="00DC39F8"/>
    <w:rsid w:val="00DC7BFB"/>
    <w:rsid w:val="00DD08AC"/>
    <w:rsid w:val="00DD2421"/>
    <w:rsid w:val="00DF2BEA"/>
    <w:rsid w:val="00E10E50"/>
    <w:rsid w:val="00E13307"/>
    <w:rsid w:val="00E32C2C"/>
    <w:rsid w:val="00E53819"/>
    <w:rsid w:val="00E550C6"/>
    <w:rsid w:val="00E61DBB"/>
    <w:rsid w:val="00E67811"/>
    <w:rsid w:val="00E75CDD"/>
    <w:rsid w:val="00E844A3"/>
    <w:rsid w:val="00E93864"/>
    <w:rsid w:val="00E950D1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B366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6929.81</izvorni_sadrzaj>
    <derivirana_varijabla naziv="DomainObject.Predmet.InicijalnaVrijednost_1">6929.81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110. stavak 1  .stečajnog zakona</izvorni_sadrzaj>
    <derivirana_varijabla naziv="DomainObject.Predmet.PrimjedbaSuca_1">čl. 110. stavak 1  .stečajnog zakona</derivirana_varijabla>
  </DomainObject.Predmet.PrimjedbaSuca>
  <DomainObject.Predmet.ProtustrankaFormated>
    <izvorni_sadrzaj>  ERLBEK PROMET j.d.o.o. za trgovinu i usluge zastupanog po punomoćniku Mirjana Opić Erlbek; Boja Stanković</izvorni_sadrzaj>
    <derivirana_varijabla naziv="DomainObject.Predmet.ProtustrankaFormated_1">  ERLBEK PROMET j.d.o.o. za trgovinu i usluge zastupanog po punomoćniku Mirjana Opić Erlbek; Boja Stanković</derivirana_varijabla>
  </DomainObject.Predmet.ProtustrankaFormated>
  <DomainObject.Predmet.ProtustrankaFormatedOIB>
    <izvorni_sadrzaj>  ERLBEK PROMET j.d.o.o. za trgovinu i usluge, OIB 86393569392 zastupanog po punomoćniku Mirjana Opić Erlbek; Boja Stanković</izvorni_sadrzaj>
    <derivirana_varijabla naziv="DomainObject.Predmet.ProtustrankaFormatedOIB_1">  ERLBEK PROMET j.d.o.o. za trgovinu i usluge, OIB 86393569392 zastupanog po punomoćniku Mirjana Opić Erlbek; Boja Stanković</derivirana_varijabla>
  </DomainObject.Predmet.ProtustrankaFormatedOIB>
  <DomainObject.Predmet.ProtustrankaFormatedWithAdress>
    <izvorni_sadrzaj> ERLBEK PROMET j.d.o.o. za trgovinu i usluge, Dr. Ante Starčevića 82, 34550 Prekopakra zastupanog po punomoćniku Mirjana Opić Erlbek; Boja Stanković</izvorni_sadrzaj>
    <derivirana_varijabla naziv="DomainObject.Predmet.ProtustrankaFormatedWithAdress_1"> ERLBEK PROMET j.d.o.o. za trgovinu i usluge, Dr. Ante Starčevića 82, 34550 Prekopakra zastupanog po punomoćniku Mirjana Opić Erlbek; Boja Stanković</derivirana_varijabla>
  </DomainObject.Predmet.ProtustrankaFormatedWithAdress>
  <DomainObject.Predmet.ProtustrankaFormatedWithAdressOIB>
    <izvorni_sadrzaj> ERLBEK PROMET j.d.o.o. za trgovinu i usluge, OIB 86393569392, Dr. Ante Starčevića 82, 34550 Prekopakra zastupanog po punomoćniku Mirjana Opić Erlbek; Boja Stanković</izvorni_sadrzaj>
    <derivirana_varijabla naziv="DomainObject.Predmet.ProtustrankaFormatedWithAdressOIB_1"> ERLBEK PROMET j.d.o.o. za trgovinu i usluge, OIB 86393569392, Dr. Ante Starčevića 82, 34550 Prekopakra zastupanog po punomoćniku Mirjana Opić Erlbek; Boja Stanković</derivirana_varijabla>
  </DomainObject.Predmet.ProtustrankaFormatedWithAdressOIB>
  <DomainObject.Predmet.ProtustrankaWithAdress>
    <izvorni_sadrzaj>ERLBEK PROMET j.d.o.o. za trgovinu i usluge Dr. Ante Starčevića 82, 34550 Prekopakra</izvorni_sadrzaj>
    <derivirana_varijabla naziv="DomainObject.Predmet.ProtustrankaWithAdress_1">ERLBEK PROMET j.d.o.o. za trgovinu i usluge Dr. Ante Starčevića 82, 34550 Prekopakra</derivirana_varijabla>
  </DomainObject.Predmet.ProtustrankaWithAdress>
  <DomainObject.Predmet.ProtustrankaWithAdressOIB>
    <izvorni_sadrzaj>ERLBEK PROMET j.d.o.o. za trgovinu i usluge, OIB 86393569392, Dr. Ante Starčevića 82, 34550 Prekopakra</izvorni_sadrzaj>
    <derivirana_varijabla naziv="DomainObject.Predmet.ProtustrankaWithAdressOIB_1">ERLBEK PROMET j.d.o.o. za trgovinu i usluge, OIB 86393569392, Dr. Ante Starčevića 82, 34550 Prekopakra</derivirana_varijabla>
  </DomainObject.Predmet.ProtustrankaWithAdressOIB>
  <DomainObject.Predmet.ProtustrankaNazivFormated>
    <izvorni_sadrzaj>ERLBEK PROMET j.d.o.o. za trgovinu i usluge</izvorni_sadrzaj>
    <derivirana_varijabla naziv="DomainObject.Predmet.ProtustrankaNazivFormated_1">ERLBEK PROMET j.d.o.o. za trgovinu i usluge</derivirana_varijabla>
  </DomainObject.Predmet.ProtustrankaNazivFormated>
  <DomainObject.Predmet.ProtustrankaNazivFormatedOIB>
    <izvorni_sadrzaj>ERLBEK PROMET j.d.o.o. za trgovinu i usluge, OIB 86393569392</izvorni_sadrzaj>
    <derivirana_varijabla naziv="DomainObject.Predmet.ProtustrankaNazivFormatedOIB_1">ERLBEK PROMET j.d.o.o. za trgovinu i usluge, OIB 86393569392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ERLBEK PROMET j.d.o.o. za trgovinu i usluge zastupanog po punomoćniku Mirjana Opić Erlbek; Boja Stanković</item>
    </izvorni_sadrzaj>
    <derivirana_varijabla naziv="DomainObject.Predmet.ProtuStrankaListFormated_1">
      <item>ERLBEK PROMET j.d.o.o. za trgovinu i usluge zastupanog po punomoćniku Mirjana Opić Erlbek; Boja Stanković</item>
    </derivirana_varijabla>
  </DomainObject.Predmet.ProtuStrankaListFormated>
  <DomainObject.Predmet.ProtuStrankaListFormatedOIB>
    <izvorni_sadrzaj>
      <item>ERLBEK PROMET j.d.o.o. za trgovinu i usluge, OIB 86393569392 zastupanog po punomoćniku Mirjana Opić Erlbek; Boja Stanković</item>
    </izvorni_sadrzaj>
    <derivirana_varijabla naziv="DomainObject.Predmet.ProtuStrankaListFormatedOIB_1">
      <item>ERLBEK PROMET j.d.o.o. za trgovinu i usluge, OIB 86393569392 zastupanog po punomoćniku Mirjana Opić Erlbek; Boja Stanković</item>
    </derivirana_varijabla>
  </DomainObject.Predmet.ProtuStrankaListFormatedOIB>
  <DomainObject.Predmet.ProtuStrankaListFormatedWithAdress>
    <izvorni_sadrzaj>
      <item>ERLBEK PROMET j.d.o.o. za trgovinu i usluge, Dr. Ante Starčevića 82, 34550 Prekopakra zastupanog po punomoćniku Mirjana Opić Erlbek; Boja Stanković</item>
    </izvorni_sadrzaj>
    <derivirana_varijabla naziv="DomainObject.Predmet.ProtuStrankaListFormatedWithAdress_1">
      <item>ERLBEK PROMET j.d.o.o. za trgovinu i usluge, Dr. Ante Starčevića 82, 34550 Prekopakra zastupanog po punomoćniku Mirjana Opić Erlbek; Boja Stanković</item>
    </derivirana_varijabla>
  </DomainObject.Predmet.ProtuStrankaListFormatedWithAdress>
  <DomainObject.Predmet.ProtuStrankaListFormatedWithAdressOIB>
    <izvorni_sadrzaj>
      <item>ERLBEK PROMET j.d.o.o. za trgovinu i usluge, OIB 86393569392, Dr. Ante Starčevića 82, 34550 Prekopakra zastupanog po punomoćniku Mirjana Opić Erlbek; Boja Stanković</item>
    </izvorni_sadrzaj>
    <derivirana_varijabla naziv="DomainObject.Predmet.ProtuStrankaListFormatedWithAdressOIB_1">
      <item>ERLBEK PROMET j.d.o.o. za trgovinu i usluge, OIB 86393569392, Dr. Ante Starčevića 82, 34550 Prekopakra zastupanog po punomoćniku Mirjana Opić Erlbek; Boja Stanković</item>
    </derivirana_varijabla>
  </DomainObject.Predmet.ProtuStrankaListFormatedWithAdressOIB>
  <DomainObject.Predmet.ProtuStrankaListNazivFormated>
    <izvorni_sadrzaj>
      <item>ERLBEK PROMET j.d.o.o. za trgovinu i usluge</item>
    </izvorni_sadrzaj>
    <derivirana_varijabla naziv="DomainObject.Predmet.ProtuStrankaListNazivFormated_1">
      <item>ERLBEK PROMET j.d.o.o. za trgovinu i usluge</item>
    </derivirana_varijabla>
  </DomainObject.Predmet.ProtuStrankaListNazivFormated>
  <DomainObject.Predmet.ProtuStrankaListNazivFormatedOIB>
    <izvorni_sadrzaj>
      <item>ERLBEK PROMET j.d.o.o. za trgovinu i usluge, OIB 86393569392</item>
    </izvorni_sadrzaj>
    <derivirana_varijabla naziv="DomainObject.Predmet.ProtuStrankaListNazivFormatedOIB_1">
      <item>ERLBEK PROMET j.d.o.o. za trgovinu i usluge, OIB 86393569392</item>
    </derivirana_varijabla>
  </DomainObject.Predmet.ProtuStrankaListNazivFormatedOIB>
  <DomainObject.Predmet.OstaliListFormated>
    <izvorni_sadrzaj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izvorni_sadrzaj>
    <derivirana_varijabla naziv="DomainObject.Predmet.OstaliListFormated_1"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derivirana_varijabla>
  </DomainObject.Predmet.OstaliListFormated>
  <DomainObject.Predmet.OstaliListFormatedOIB>
    <izvorni_sadrzaj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izvorni_sadrzaj>
    <derivirana_varijabla naziv="DomainObject.Predmet.OstaliListFormatedOIB_1"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derivirana_varijabla>
  </DomainObject.Predmet.OstaliListFormatedOIB>
  <DomainObject.Predmet.OstaliListFormatedWithAdress>
    <izvorni_sadrzaj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_1"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derivirana_varijabla>
  </DomainObject.Predmet.OstaliListFormatedWithAdress>
  <DomainObject.Predmet.OstaliListFormatedWithAdressOIB>
    <izvorni_sadrzaj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OIB_1"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derivirana_varijabla>
  </DomainObject.Predmet.OstaliListFormatedWithAdressOIB>
  <DomainObject.Predmet.OstaliListNazivFormated>
    <izvorni_sadrzaj>
      <item>Mirjana Opić Erlbek</item>
      <item>Boja Stanković</item>
      <item>Nada Reljić</item>
      <item>Lidija Rovčić-Galunić</item>
    </izvorni_sadrzaj>
    <derivirana_varijabla naziv="DomainObject.Predmet.OstaliListNazivFormated_1">
      <item>Mirjana Opić Erlbek</item>
      <item>Boja Stanković</item>
      <item>Nada Reljić</item>
      <item>Lidija Rovčić-Galunić</item>
    </derivirana_varijabla>
  </DomainObject.Predmet.OstaliListNazivFormated>
  <DomainObject.Predmet.OstaliListNazivFormatedOIB>
    <izvorni_sadrzaj>
      <item>Mirjana Opić Erlbek, OIB 35457913400</item>
      <item>Boja Stanković, OIB 96757479881</item>
      <item>Nada Reljić</item>
      <item>Lidija Rovčić-Galunić</item>
    </izvorni_sadrzaj>
    <derivirana_varijabla naziv="DomainObject.Predmet.OstaliListNazivFormatedOIB_1">
      <item>Mirjana Opić Erlbek, OIB 35457913400</item>
      <item>Boja Stanković, OIB 96757479881</item>
      <item>Nada Reljić</item>
      <item>Lidija Rovčić-Galunić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ERLBEK PROMET j.d.o.o. za trgovinu i usluge</izvorni_sadrzaj>
    <derivirana_varijabla naziv="DomainObject.Predmet.ProtustrankaIDrugi_1">ERLBEK PROMET j.d.o.o. za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ERLBEK PROMET j.d.o.o. za trgovinu i usluge, OIB 86393569392, Dr. Ante Starčevića 82, 34550 Prekopakra</izvorni_sadrzaj>
    <derivirana_varijabla naziv="DomainObject.Predmet.ProtustrankaIDrugiAdressOIB_1">ERLBEK PROMET j.d.o.o. za trgovinu i usluge, OIB 86393569392, Dr. Ante Starčevića 82,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2017.</izvorni_sadrzaj>
    <derivirana_varijabla naziv="DomainObject.Predmet.OdlukaRjesenje.DatumDonosenjaOdluke_1">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St-1240/2015-33</izvorni_sadrzaj>
    <derivirana_varijabla naziv="DomainObject.Predmet.OdlukaRjesenje.Oznaka_1">St-1240/2015-33</derivirana_varijabla>
  </DomainObject.Predmet.OdlukaRjesenje.Oznaka>
  <DomainObject.Predmet.SudioniciListNaziv>
    <izvorni_sadrzaj>
      <item>FINANCIJSKA AGENCIJA RC OSIJEK</item>
      <item>ERLBEK PROMET j.d.o.o. za trgovinu i usluge</item>
      <item>Mirjana Opić Erlbek</item>
      <item>Boja Stanković</item>
      <item>Nada Reljić</item>
      <item>Lidija Rovčić-Galunić</item>
    </izvorni_sadrzaj>
    <derivirana_varijabla naziv="DomainObject.Predmet.SudioniciListNaziv_1">
      <item>FINANCIJSKA AGENCIJA RC OSIJEK</item>
      <item>ERLBEK PROMET j.d.o.o. za trgovinu i usluge</item>
      <item>Mirjana Opić Erlbek</item>
      <item>Boja Stanković</item>
      <item>Nada Reljić</item>
      <item>Lidija Rovčić-Galunić</item>
    </derivirana_varijabla>
  </DomainObject.Predmet.SudioniciListNaziv>
  <DomainObject.Predmet.SudioniciListAdressOIB>
    <izvorni_sadrzaj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izvorni_sadrzaj>
    <derivirana_varijabla naziv="DomainObject.Predmet.SudioniciListAdressOIB_1"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86393569392</item>
      <item>, OIB 35457913400</item>
      <item>, OIB 96757479881</item>
      <item>, OIB null</item>
      <item>, OIB null</item>
    </izvorni_sadrzaj>
    <derivirana_varijabla naziv="DomainObject.Predmet.SudioniciListNazivOIB_1">
      <item>, OIB 85821130368</item>
      <item>, OIB 86393569392</item>
      <item>, OIB 35457913400</item>
      <item>, OIB 96757479881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C1A57-0D94-42BE-98FC-0F0678632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453</properties:Words>
  <properties:Characters>2548</properties:Characters>
  <properties:Lines>76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2017-02-08T07:25:00Z</dcterms:created>
  <dc:creator>alet</dc:creator>
  <cp:keywords/>
  <cp:lastModifiedBy>wsadmin</cp:lastModifiedBy>
  <cp:lastPrinted>2017-02-08T07:32:00Z</cp:lastPrinted>
  <dcterms:modified xmlns:xsi="http://www.w3.org/2001/XMLSchema-instance" xsi:type="dcterms:W3CDTF">2017-02-08T07:34:00Z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