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599c" w14:paraId="991599c" w:rsidRDefault="00761E1B" w:rsidP="00D7390C" w:rsidR="00D7390C">
      <w:pPr>
        <w:jc w:val="right"/>
        <w15:collapsed w:val="false"/>
      </w:pPr>
      <w:bookmarkStart w:name="_GoBack" w:id="0"/>
      <w:bookmarkEnd w:id="0"/>
      <w:r>
        <w:t>9 St-195/16</w:t>
      </w:r>
      <w:r w:rsidR="00D7390C">
        <w:t xml:space="preserve">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761E1B">
        <w:t xml:space="preserve"> </w:t>
      </w:r>
      <w:r w:rsidR="00761E1B" w:rsidRPr="00761E1B">
        <w:t>BIRANO, d.o.o.</w:t>
      </w:r>
      <w:r w:rsidR="00761E1B">
        <w:t xml:space="preserve"> iz Knina, </w:t>
      </w:r>
      <w:proofErr w:type="spellStart"/>
      <w:r w:rsidR="00761E1B">
        <w:t>Vrančićeva</w:t>
      </w:r>
      <w:proofErr w:type="spellEnd"/>
      <w:r w:rsidR="00761E1B">
        <w:t xml:space="preserve"> 13, OIB: </w:t>
      </w:r>
      <w:r w:rsidR="00761E1B" w:rsidRPr="00761E1B">
        <w:t>50004528923</w:t>
      </w:r>
      <w:r w:rsidR="00690141">
        <w:t xml:space="preserve">, </w:t>
      </w:r>
      <w:r w:rsidR="00BE73DE">
        <w:t>temeljem odredbi čl. 265</w:t>
      </w:r>
      <w:r w:rsidR="00EF0DB5" w:rsidRPr="00D3787C">
        <w:t xml:space="preserve">. SZ-a ("Narodne novine" broj </w:t>
      </w:r>
      <w:r w:rsidR="00BE73DE">
        <w:t>71/15</w:t>
      </w:r>
      <w:r w:rsidR="00EF0DB5" w:rsidRPr="00D3787C">
        <w:t>) – daljnjem tekstu SZ</w:t>
      </w:r>
      <w:r>
        <w:t xml:space="preserve">, dana </w:t>
      </w:r>
      <w:r w:rsidR="00761E1B">
        <w:t>01. Veljače 2017</w:t>
      </w:r>
      <w:r>
        <w:t xml:space="preserve">. </w:t>
      </w:r>
      <w:r w:rsidR="00761E1B">
        <w:t>G</w:t>
      </w:r>
      <w:r>
        <w:t>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D7390C" w:rsidP="00D7390C" w:rsidR="00D7390C">
      <w:pPr>
        <w:jc w:val="center"/>
      </w:pPr>
    </w:p>
    <w:p w:rsidRDefault="00D7390C" w:rsidP="00D7390C" w:rsidR="00D7390C"/>
    <w:p w:rsidRDefault="00761E1B" w:rsidP="000B5FAC" w:rsidR="00B80F9E">
      <w:pPr>
        <w:jc w:val="both"/>
        <w:rPr>
          <w:rFonts w:eastAsia="Calibri"/>
          <w:u w:val="single"/>
        </w:rPr>
      </w:pPr>
      <w:r>
        <w:rPr>
          <w:rFonts w:eastAsia="Calibri"/>
          <w:u w:val="single"/>
        </w:rPr>
        <w:t>PRVI VIŠI ISPLATNI RED</w:t>
      </w:r>
    </w:p>
    <w:p w:rsidRDefault="00761E1B" w:rsidP="000B5FAC" w:rsidR="00761E1B">
      <w:pPr>
        <w:jc w:val="both"/>
        <w:rPr>
          <w:rFonts w:eastAsia="Calibri"/>
          <w:u w:val="single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548"/>
        <w:gridCol w:w="1548"/>
        <w:gridCol w:w="1548"/>
        <w:gridCol w:w="1548"/>
        <w:gridCol w:w="1548"/>
        <w:gridCol w:w="1548"/>
      </w:tblGrid>
      <w:tr w:rsidTr="00761E1B" w:rsidR="00761E1B"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Naziv vjerovnika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 xml:space="preserve">Adresa 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OIB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Iznos prijavljene tražbine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Pravna osnova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 xml:space="preserve">Iznos priznate </w:t>
            </w:r>
            <w:r w:rsidR="00BE73DE">
              <w:rPr>
                <w:rFonts w:eastAsia="Calibri"/>
              </w:rPr>
              <w:t xml:space="preserve">i utvrđene </w:t>
            </w:r>
            <w:r w:rsidRPr="00761E1B">
              <w:rPr>
                <w:rFonts w:eastAsia="Calibri"/>
              </w:rPr>
              <w:t>tražbine</w:t>
            </w:r>
          </w:p>
        </w:tc>
      </w:tr>
      <w:tr w:rsidTr="00761E1B" w:rsidR="00761E1B"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Saša Erceg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proofErr w:type="spellStart"/>
            <w:r w:rsidRPr="00761E1B">
              <w:rPr>
                <w:rFonts w:eastAsia="Calibri"/>
              </w:rPr>
              <w:t>Vrančićeva</w:t>
            </w:r>
            <w:proofErr w:type="spellEnd"/>
            <w:r w:rsidRPr="00761E1B">
              <w:rPr>
                <w:rFonts w:eastAsia="Calibri"/>
              </w:rPr>
              <w:t xml:space="preserve"> 13, Knin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55215930739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93.504,36 kn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Neisplata plaće</w:t>
            </w:r>
          </w:p>
        </w:tc>
        <w:tc>
          <w:tcPr>
            <w:tcW w:type="dxa" w:w="1548"/>
          </w:tcPr>
          <w:p w:rsidRDefault="00761E1B" w:rsidP="000B5FAC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93.504,36 kn</w:t>
            </w:r>
          </w:p>
        </w:tc>
      </w:tr>
    </w:tbl>
    <w:p w:rsidRDefault="00761E1B" w:rsidP="000B5FAC" w:rsidR="00761E1B">
      <w:pPr>
        <w:jc w:val="both"/>
        <w:rPr>
          <w:rFonts w:eastAsia="Calibri"/>
          <w:u w:val="single"/>
        </w:rPr>
      </w:pPr>
    </w:p>
    <w:p w:rsidRDefault="00B80F9E" w:rsidP="00DA41FB" w:rsidR="00B80F9E"/>
    <w:p w:rsidRDefault="00761E1B" w:rsidP="00761E1B" w:rsidR="00761E1B">
      <w:pPr>
        <w:jc w:val="both"/>
        <w:rPr>
          <w:u w:val="single"/>
        </w:rPr>
      </w:pPr>
      <w:r w:rsidRPr="00761E1B">
        <w:rPr>
          <w:u w:val="single"/>
        </w:rPr>
        <w:t>DRUGI VIŠI ISPLATNI RED</w:t>
      </w:r>
    </w:p>
    <w:p w:rsidRDefault="00761E1B" w:rsidP="00761E1B" w:rsidR="00761E1B">
      <w:pPr>
        <w:jc w:val="both"/>
        <w:rPr>
          <w:u w:val="single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548"/>
        <w:gridCol w:w="1548"/>
        <w:gridCol w:w="1548"/>
        <w:gridCol w:w="1548"/>
        <w:gridCol w:w="1548"/>
        <w:gridCol w:w="1548"/>
      </w:tblGrid>
      <w:tr w:rsidTr="00761E1B" w:rsidR="00761E1B"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Naziv vjerovnika</w:t>
            </w:r>
          </w:p>
        </w:tc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 xml:space="preserve">Adresa </w:t>
            </w:r>
          </w:p>
        </w:tc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OIB</w:t>
            </w:r>
          </w:p>
        </w:tc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Iznos prijavljene tražbine</w:t>
            </w:r>
          </w:p>
        </w:tc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>Pravna osnova</w:t>
            </w:r>
          </w:p>
        </w:tc>
        <w:tc>
          <w:tcPr>
            <w:tcW w:type="dxa" w:w="1548"/>
          </w:tcPr>
          <w:p w:rsidRDefault="00761E1B" w:rsidP="00F75BFB" w:rsidR="00761E1B" w:rsidRPr="00761E1B">
            <w:pPr>
              <w:jc w:val="both"/>
              <w:rPr>
                <w:rFonts w:eastAsia="Calibri"/>
              </w:rPr>
            </w:pPr>
            <w:r w:rsidRPr="00761E1B">
              <w:rPr>
                <w:rFonts w:eastAsia="Calibri"/>
              </w:rPr>
              <w:t xml:space="preserve">Iznos priznate </w:t>
            </w:r>
            <w:r w:rsidR="00BE73DE">
              <w:rPr>
                <w:rFonts w:eastAsia="Calibri"/>
              </w:rPr>
              <w:t xml:space="preserve">i utvrđene </w:t>
            </w:r>
            <w:r w:rsidRPr="00761E1B">
              <w:rPr>
                <w:rFonts w:eastAsia="Calibri"/>
              </w:rPr>
              <w:t>tražbine</w:t>
            </w:r>
          </w:p>
        </w:tc>
      </w:tr>
      <w:tr w:rsidTr="00761E1B" w:rsidR="00761E1B" w:rsidRPr="00761E1B"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>Institut IGH d.d.</w:t>
            </w:r>
          </w:p>
        </w:tc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 xml:space="preserve">Janka </w:t>
            </w:r>
            <w:proofErr w:type="spellStart"/>
            <w:r w:rsidRPr="00761E1B">
              <w:t>Rakuše</w:t>
            </w:r>
            <w:proofErr w:type="spellEnd"/>
            <w:r w:rsidRPr="00761E1B">
              <w:t xml:space="preserve"> 1, Knin</w:t>
            </w:r>
          </w:p>
        </w:tc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>79766124714</w:t>
            </w:r>
          </w:p>
        </w:tc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>6.598,84 kn</w:t>
            </w:r>
          </w:p>
        </w:tc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>Izlazni račun vjerovnika</w:t>
            </w:r>
          </w:p>
        </w:tc>
        <w:tc>
          <w:tcPr>
            <w:tcW w:type="dxa" w:w="1548"/>
          </w:tcPr>
          <w:p w:rsidRDefault="00761E1B" w:rsidP="00761E1B" w:rsidR="00761E1B" w:rsidRPr="00761E1B">
            <w:pPr>
              <w:jc w:val="both"/>
            </w:pPr>
            <w:r w:rsidRPr="00761E1B">
              <w:t>6.598,84 kn</w:t>
            </w:r>
          </w:p>
        </w:tc>
      </w:tr>
    </w:tbl>
    <w:p w:rsidRDefault="00761E1B" w:rsidP="00761E1B" w:rsidR="00761E1B" w:rsidRPr="00761E1B">
      <w:pPr>
        <w:jc w:val="both"/>
        <w:rPr>
          <w:u w:val="single"/>
        </w:rPr>
      </w:pPr>
    </w:p>
    <w:p w:rsidRDefault="00D7390C" w:rsidP="000B5FA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</w:t>
      </w:r>
      <w:r w:rsidR="00761E1B">
        <w:t xml:space="preserve">9St.195/2016 </w:t>
      </w:r>
      <w:r>
        <w:t xml:space="preserve">nad imovinom dužnika </w:t>
      </w:r>
      <w:r w:rsidR="00761E1B" w:rsidRPr="00761E1B">
        <w:t>BIRANO, d.o.o.</w:t>
      </w:r>
      <w:r w:rsidR="00761E1B">
        <w:t xml:space="preserve"> iz Knina, </w:t>
      </w:r>
      <w:proofErr w:type="spellStart"/>
      <w:r w:rsidR="00761E1B">
        <w:t>Vrančićeva</w:t>
      </w:r>
      <w:proofErr w:type="spellEnd"/>
      <w:r w:rsidR="00761E1B">
        <w:t xml:space="preserve"> 13, OIB: </w:t>
      </w:r>
      <w:r w:rsidR="00761E1B" w:rsidRPr="00761E1B">
        <w:t>50004528923</w:t>
      </w:r>
      <w:r>
        <w:t xml:space="preserve">, na ispitnom i izvještajnom ročištu održanom dana </w:t>
      </w:r>
      <w:r w:rsidR="00761E1B">
        <w:t>21. Prosinca 2016</w:t>
      </w:r>
      <w:r>
        <w:t xml:space="preserve"> godine </w:t>
      </w:r>
      <w:r w:rsidR="00761E1B">
        <w:t xml:space="preserve">i 31. Siječnja 2017.g. </w:t>
      </w:r>
      <w:r>
        <w:t>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EF0DB5" w:rsidP="00EF0DB5" w:rsidR="00EF0DB5" w:rsidRPr="00D3787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787C">
        <w:rPr>
          <w:rFonts w:hAnsi="Times New Roman" w:ascii="Times New Roman"/>
          <w:sz w:val="24"/>
          <w:szCs w:val="24"/>
        </w:rPr>
        <w:lastRenderedPageBreak/>
        <w:t xml:space="preserve">Stečajni upravitelj je priznao sve tražbine ovog rješenja, a kako ih niti jedan vjerovnik nije osporio, to se iste u smislu čl. </w:t>
      </w:r>
      <w:r w:rsidR="00BE73DE">
        <w:rPr>
          <w:rFonts w:hAnsi="Times New Roman" w:ascii="Times New Roman"/>
          <w:sz w:val="24"/>
          <w:szCs w:val="24"/>
        </w:rPr>
        <w:t>263</w:t>
      </w:r>
      <w:r w:rsidRPr="00D3787C">
        <w:rPr>
          <w:rFonts w:hAnsi="Times New Roman" w:ascii="Times New Roman"/>
          <w:sz w:val="24"/>
          <w:szCs w:val="24"/>
        </w:rPr>
        <w:t xml:space="preserve"> Stečajnog zakona (Narodne novine br. </w:t>
      </w:r>
      <w:r w:rsidR="00BE73DE">
        <w:rPr>
          <w:rFonts w:hAnsi="Times New Roman" w:ascii="Times New Roman"/>
          <w:sz w:val="24"/>
          <w:szCs w:val="24"/>
        </w:rPr>
        <w:t>71/15</w:t>
      </w:r>
      <w:r w:rsidRPr="00D3787C">
        <w:rPr>
          <w:rFonts w:hAnsi="Times New Roman" w:ascii="Times New Roman"/>
          <w:sz w:val="24"/>
          <w:szCs w:val="24"/>
        </w:rPr>
        <w:t>), smatraju utvrđenim.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761E1B">
        <w:t xml:space="preserve">01. Veljače </w:t>
      </w:r>
      <w:r w:rsidR="00690141">
        <w:t xml:space="preserve"> </w:t>
      </w:r>
      <w:r w:rsidR="00DA69C8">
        <w:t xml:space="preserve"> 2017</w:t>
      </w:r>
      <w:r>
        <w:t xml:space="preserve">. </w:t>
      </w:r>
      <w:r w:rsidR="00761E1B">
        <w:t>G</w:t>
      </w:r>
      <w:r>
        <w:t>odine</w:t>
      </w: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D7390C" w:rsidP="000B5FAC" w:rsidR="000B5FAC">
      <w:pPr>
        <w:jc w:val="right"/>
      </w:pPr>
      <w:r>
        <w:t>STEČAJNI SUDAC</w:t>
      </w:r>
    </w:p>
    <w:p w:rsidRDefault="000B5FAC" w:rsidP="000B5FAC" w:rsidR="000B5FAC">
      <w:pPr>
        <w:jc w:val="right"/>
      </w:pPr>
    </w:p>
    <w:p w:rsidRDefault="00AE1BAB" w:rsidP="000B5FAC" w:rsidR="00D7390C">
      <w:pPr>
        <w:jc w:val="right"/>
      </w:pPr>
      <w:r>
        <w:t>Terezija Goreta</w:t>
      </w:r>
      <w:r w:rsidR="00BE73DE">
        <w:t>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>
        <w:t>otpravka</w:t>
      </w:r>
      <w:proofErr w:type="spellEnd"/>
      <w:r>
        <w:t xml:space="preserve">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B1334B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EDF" w:rsidP="00690141" w:rsidR="005A1EDF">
      <w:r>
        <w:separator/>
      </w:r>
    </w:p>
  </w:endnote>
  <w:endnote w:id="0" w:type="continuationSeparator">
    <w:p w:rsidRDefault="005A1EDF" w:rsidP="00690141" w:rsidR="005A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EDF" w:rsidP="00690141" w:rsidR="005A1EDF">
      <w:r>
        <w:separator/>
      </w:r>
    </w:p>
  </w:footnote>
  <w:footnote w:id="0" w:type="continuationSeparator">
    <w:p w:rsidRDefault="005A1EDF" w:rsidP="00690141" w:rsidR="005A1ED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7BFF"/>
    <w:multiLevelType w:val="hybridMultilevel"/>
    <w:tmpl w:val="219E2F00"/>
    <w:lvl w:tplc="96AAA61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B5FAC"/>
    <w:rsid w:val="0017598E"/>
    <w:rsid w:val="001C3277"/>
    <w:rsid w:val="004778BF"/>
    <w:rsid w:val="004B6A72"/>
    <w:rsid w:val="005A1EDF"/>
    <w:rsid w:val="00690141"/>
    <w:rsid w:val="006D4B07"/>
    <w:rsid w:val="00761E1B"/>
    <w:rsid w:val="00816F1B"/>
    <w:rsid w:val="00823B3E"/>
    <w:rsid w:val="00883996"/>
    <w:rsid w:val="00AE1BAB"/>
    <w:rsid w:val="00B1334B"/>
    <w:rsid w:val="00B80F9E"/>
    <w:rsid w:val="00BE73DE"/>
    <w:rsid w:val="00D7390C"/>
    <w:rsid w:val="00DA41FB"/>
    <w:rsid w:val="00DA69C8"/>
    <w:rsid w:val="00DE2C32"/>
    <w:rsid w:val="00EF0DB5"/>
    <w:rsid w:val="00F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- 16.1.2017.</izvorni_sadrzaj>
    <derivirana_varijabla naziv="DomainObject.Predmet.PrimjedbaSuca_1">UVID - 16.1.2017.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  <item>, OIB 55215930739</item>
    </izvorni_sadrzaj>
    <derivirana_varijabla naziv="DomainObject.Predmet.SudioniciListNazivOIB_1">
      <item>, OIB 85821130368</item>
      <item>, OIB 50004528923</item>
      <item>, OIB 55215930739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1573</properties:Characters>
  <properties:Lines>106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2017-02-01T08:19:00Z</dcterms:created>
  <dc:creator>Marina Gulin</dc:creator>
  <cp:lastModifiedBy>Marina Gulin</cp:lastModifiedBy>
  <cp:lastPrinted>2017-02-01T09:44:00Z</cp:lastPrinted>
  <dcterms:modified xmlns:xsi="http://www.w3.org/2001/XMLSchema-instance" xsi:type="dcterms:W3CDTF">2017-02-01T09:47:00Z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