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07c4" w14:paraId="5c307c4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C60E89">
        <w:rPr>
          <w:rFonts w:hAnsi="Times New Roman" w:ascii="Times New Roman"/>
        </w:rPr>
        <w:t>9101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</w:t>
      </w:r>
      <w:r w:rsidR="00FD7657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D65236" w:rsidR="00EC42FB" w:rsidRPr="00A145A2">
      <w:pPr>
        <w:ind w:firstLine="720"/>
        <w:jc w:val="both"/>
        <w:rPr>
          <w:rFonts w:hAnsi="Times New Roman" w:ascii="Times New Roman"/>
        </w:rPr>
      </w:pPr>
      <w:r w:rsidRPr="00D65236">
        <w:rPr>
          <w:rFonts w:hAnsi="Times New Roman" w:ascii="Times New Roman"/>
          <w:szCs w:val="24"/>
        </w:rPr>
        <w:t xml:space="preserve">Trgovački sud u Zagrebu po sucu tog suda Anti Galiću, u pravnoj stvari podnositelja zahtijeva Financijska agencija za provedbu skraćenog stečajnog postupka nad </w:t>
      </w:r>
      <w:r w:rsidR="00FD7657" w:rsidRPr="00D65236">
        <w:rPr>
          <w:rFonts w:hAnsi="Times New Roman" w:ascii="Times New Roman"/>
          <w:szCs w:val="24"/>
        </w:rPr>
        <w:t xml:space="preserve">dužnikom </w:t>
      </w:r>
      <w:r w:rsidR="00D65236" w:rsidRPr="00D65236">
        <w:rPr>
          <w:rFonts w:hAnsi="Times New Roman" w:ascii="Times New Roman"/>
          <w:szCs w:val="24"/>
        </w:rPr>
        <w:t>C i C – Caminus et centrum mediterranei d.o.o., Zagreb, Folnegovićeva 10 (OIB 92206810268</w:t>
      </w:r>
      <w:r w:rsidR="00D65236">
        <w:rPr>
          <w:rFonts w:hAnsi="Times New Roman" w:ascii="Times New Roman"/>
          <w:szCs w:val="24"/>
        </w:rPr>
        <w:t>), dana</w:t>
      </w:r>
      <w:r w:rsidR="00AC5305">
        <w:rPr>
          <w:rFonts w:hAnsi="Times New Roman" w:ascii="Times New Roman"/>
          <w:szCs w:val="24"/>
        </w:rPr>
        <w:t xml:space="preserve"> 6. travnja</w:t>
      </w:r>
      <w:r w:rsidRPr="00A145A2">
        <w:rPr>
          <w:rFonts w:hAnsi="Times New Roman" w:ascii="Times New Roman"/>
        </w:rPr>
        <w:t xml:space="preserve"> 201</w:t>
      </w:r>
      <w:r w:rsidR="0020453D" w:rsidRPr="00A145A2">
        <w:rPr>
          <w:rFonts w:hAnsi="Times New Roman" w:ascii="Times New Roman"/>
        </w:rPr>
        <w:t>7</w:t>
      </w:r>
      <w:r w:rsidRPr="00A145A2">
        <w:rPr>
          <w:rFonts w:hAnsi="Times New Roman" w:ascii="Times New Roman"/>
        </w:rPr>
        <w:t>.</w:t>
      </w:r>
    </w:p>
    <w:p w:rsidRDefault="000533EE" w:rsidP="00997BA9" w:rsidR="000533EE">
      <w:pPr>
        <w:jc w:val="center"/>
        <w:rPr>
          <w:rFonts w:hAnsi="Times New Roman" w:ascii="Times New Roman"/>
          <w:szCs w:val="24"/>
        </w:rPr>
      </w:pPr>
    </w:p>
    <w:p w:rsidRDefault="00182088" w:rsidP="00997BA9" w:rsidR="00997BA9" w:rsidRPr="00A145A2">
      <w:pPr>
        <w:jc w:val="center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r i j e š </w:t>
      </w:r>
      <w:r w:rsidR="00997BA9" w:rsidRPr="00A145A2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  <w:szCs w:val="24"/>
        </w:rPr>
        <w:t xml:space="preserve"> </w:t>
      </w:r>
      <w:r w:rsidR="00D65236" w:rsidRPr="00D65236">
        <w:rPr>
          <w:rFonts w:hAnsi="Times New Roman" w:ascii="Times New Roman"/>
          <w:szCs w:val="24"/>
        </w:rPr>
        <w:t>C i C – Caminus et centrum mediterranei d.o.o., Zagreb, Folnegovićeva 10 (OIB 92206810268</w:t>
      </w:r>
      <w:r w:rsidR="00D65236">
        <w:rPr>
          <w:rFonts w:hAnsi="Times New Roman" w:ascii="Times New Roman"/>
          <w:szCs w:val="24"/>
        </w:rPr>
        <w:t xml:space="preserve">),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AC5305">
        <w:rPr>
          <w:rFonts w:hAnsi="Times New Roman" w:ascii="Times New Roman"/>
          <w:szCs w:val="24"/>
        </w:rPr>
        <w:t>6. travnja</w:t>
      </w:r>
      <w:r w:rsidR="00D65236">
        <w:rPr>
          <w:rFonts w:hAnsi="Times New Roman" w:ascii="Times New Roman"/>
          <w:szCs w:val="24"/>
        </w:rPr>
        <w:t xml:space="preserve"> 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FE2B5A" w:rsidRPr="00A145A2">
        <w:rPr>
          <w:rFonts w:hAnsi="Times New Roman" w:ascii="Times New Roman"/>
          <w:szCs w:val="24"/>
        </w:rPr>
        <w:t>201</w:t>
      </w:r>
      <w:r w:rsidR="000E7489">
        <w:rPr>
          <w:rFonts w:hAnsi="Times New Roman" w:ascii="Times New Roman"/>
          <w:szCs w:val="24"/>
        </w:rPr>
        <w:t>7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156B58" w:rsidRPr="00A145A2">
        <w:rPr>
          <w:rFonts w:hAnsi="Times New Roman" w:ascii="Times New Roman"/>
          <w:szCs w:val="24"/>
        </w:rPr>
        <w:t>2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AC5305">
        <w:rPr>
          <w:rFonts w:hAnsi="Times New Roman" w:ascii="Times New Roman"/>
          <w:szCs w:val="24"/>
        </w:rPr>
        <w:t>1</w:t>
      </w:r>
      <w:r w:rsidR="001A0ADD" w:rsidRPr="00A145A2">
        <w:rPr>
          <w:rFonts w:hAnsi="Times New Roman" w:ascii="Times New Roman"/>
          <w:szCs w:val="24"/>
        </w:rPr>
        <w:t>0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B57466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AC5305">
        <w:rPr>
          <w:rFonts w:hAnsi="Times New Roman" w:ascii="Times New Roman"/>
          <w:szCs w:val="24"/>
        </w:rPr>
        <w:t xml:space="preserve">Zdravko Frleta, </w:t>
      </w:r>
      <w:r w:rsidR="00B57466">
        <w:rPr>
          <w:rFonts w:hAnsi="Times New Roman" w:ascii="Times New Roman"/>
          <w:szCs w:val="24"/>
        </w:rPr>
        <w:t>Zagreb, Brune Bušića 40,</w:t>
      </w:r>
      <w:r w:rsidR="00156B58" w:rsidRPr="00A145A2">
        <w:rPr>
          <w:rFonts w:hAnsi="Times New Roman" w:ascii="Times New Roman"/>
          <w:szCs w:val="24"/>
        </w:rPr>
        <w:t xml:space="preserve"> </w:t>
      </w:r>
    </w:p>
    <w:p w:rsidRDefault="00156B58" w:rsidP="00B57466" w:rsidR="00EE69E5" w:rsidRPr="00A145A2">
      <w:pPr>
        <w:pStyle w:val="BodyText21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OIB: </w:t>
      </w:r>
      <w:r w:rsidR="00B57466">
        <w:rPr>
          <w:rFonts w:hAnsi="Times New Roman" w:ascii="Times New Roman"/>
          <w:szCs w:val="24"/>
        </w:rPr>
        <w:t>16983053469</w:t>
      </w:r>
      <w:r w:rsidRPr="00A145A2">
        <w:rPr>
          <w:rFonts w:hAnsi="Times New Roman" w:ascii="Times New Roman"/>
          <w:szCs w:val="24"/>
        </w:rPr>
        <w:t>.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533EE" w:rsidR="00EE69E5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</w:rPr>
        <w:t xml:space="preserve"> </w:t>
      </w:r>
      <w:r w:rsidR="00E25FFD" w:rsidRPr="00A145A2">
        <w:rPr>
          <w:rFonts w:hAnsi="Times New Roman" w:ascii="Times New Roman"/>
        </w:rPr>
        <w:t xml:space="preserve"> </w:t>
      </w:r>
      <w:r w:rsidR="000533EE" w:rsidRPr="00D65236">
        <w:rPr>
          <w:rFonts w:hAnsi="Times New Roman" w:ascii="Times New Roman"/>
          <w:szCs w:val="24"/>
        </w:rPr>
        <w:t>C i C – Caminus et centrum mediterranei d.o.o., Zagreb, Folnegovićeva 10 (OIB 92206810268</w:t>
      </w:r>
      <w:r w:rsidR="000533EE">
        <w:rPr>
          <w:rFonts w:hAnsi="Times New Roman" w:ascii="Times New Roman"/>
          <w:szCs w:val="24"/>
        </w:rPr>
        <w:t>)</w:t>
      </w:r>
    </w:p>
    <w:p w:rsidRDefault="000533EE" w:rsidP="000533EE" w:rsidR="000533EE" w:rsidRPr="00A145A2">
      <w:pPr>
        <w:ind w:firstLine="720"/>
        <w:jc w:val="both"/>
        <w:rPr>
          <w:rFonts w:hAnsi="Times New Roman" w:ascii="Times New Roman"/>
          <w:szCs w:val="24"/>
        </w:rPr>
      </w:pPr>
    </w:p>
    <w:p w:rsidRDefault="00EB1310" w:rsidP="00EC42FB" w:rsidR="00EE69E5" w:rsidRPr="00B808D0">
      <w:pPr>
        <w:ind w:firstLine="36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F47F77">
        <w:rPr>
          <w:rFonts w:hAnsi="Times New Roman" w:ascii="Times New Roman"/>
        </w:rPr>
        <w:t>nisu</w:t>
      </w:r>
      <w:r w:rsidR="001E77C1">
        <w:rPr>
          <w:rFonts w:hAnsi="Times New Roman" w:ascii="Times New Roman"/>
        </w:rPr>
        <w:t xml:space="preserve"> </w:t>
      </w:r>
      <w:r w:rsidR="00BD6627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¸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0533EE">
        <w:rPr>
          <w:rFonts w:hAnsi="Times New Roman" w:ascii="Times New Roman"/>
        </w:rPr>
        <w:t xml:space="preserve"> </w:t>
      </w:r>
      <w:r w:rsidR="003979A0">
        <w:rPr>
          <w:rFonts w:hAnsi="Times New Roman" w:ascii="Times New Roman"/>
        </w:rPr>
        <w:t xml:space="preserve">6. </w:t>
      </w:r>
      <w:r w:rsidR="000533EE">
        <w:rPr>
          <w:rFonts w:hAnsi="Times New Roman" w:ascii="Times New Roman"/>
        </w:rPr>
        <w:t xml:space="preserve">travnja 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D44D4F" w:rsidR="00D44D4F" w:rsidRPr="004216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  <w:r w:rsidR="00A74A6B">
        <w:rPr>
          <w:rFonts w:hAnsi="Times New Roman" w:ascii="Times New Roman"/>
        </w:rPr>
        <w:t xml:space="preserve"> v.r.</w:t>
      </w: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A74A6B" w:rsidP="00A74A6B" w:rsidR="00A74A6B" w:rsidRPr="00A74A6B">
      <w:pPr>
        <w:ind w:left="4320"/>
        <w:jc w:val="both"/>
        <w:rPr>
          <w:rFonts w:hAnsi="Times New Roman" w:ascii="Times New Roman"/>
        </w:rPr>
      </w:pPr>
      <w:r w:rsidRPr="00A74A6B">
        <w:rPr>
          <w:rFonts w:hAnsi="Times New Roman" w:ascii="Times New Roman"/>
        </w:rPr>
        <w:t>Za točnost otpravka, ovlašteni službenik:</w:t>
      </w:r>
    </w:p>
    <w:p w:rsidRDefault="00A74A6B" w:rsidP="00422EE0" w:rsidR="00A74A6B" w:rsidRPr="00A74A6B">
      <w:pPr>
        <w:jc w:val="both"/>
        <w:rPr>
          <w:rFonts w:hAnsi="Times New Roman" w:ascii="Times New Roman"/>
        </w:rPr>
      </w:pPr>
      <w:r w:rsidRPr="00A74A6B">
        <w:rPr>
          <w:rFonts w:hAnsi="Times New Roman" w:ascii="Times New Roman"/>
        </w:rPr>
        <w:t xml:space="preserve">               </w:t>
      </w:r>
      <w:r w:rsidRPr="00A74A6B">
        <w:rPr>
          <w:rFonts w:hAnsi="Times New Roman" w:ascii="Times New Roman"/>
        </w:rPr>
        <w:tab/>
      </w:r>
      <w:r w:rsidRPr="00A74A6B">
        <w:rPr>
          <w:rFonts w:hAnsi="Times New Roman" w:ascii="Times New Roman"/>
        </w:rPr>
        <w:tab/>
      </w:r>
      <w:r w:rsidRPr="00A74A6B">
        <w:rPr>
          <w:rFonts w:hAnsi="Times New Roman" w:ascii="Times New Roman"/>
        </w:rPr>
        <w:tab/>
      </w:r>
      <w:r w:rsidRPr="00A74A6B">
        <w:rPr>
          <w:rFonts w:hAnsi="Times New Roman" w:ascii="Times New Roman"/>
        </w:rPr>
        <w:tab/>
      </w:r>
      <w:r w:rsidRPr="00A74A6B">
        <w:rPr>
          <w:rFonts w:hAnsi="Times New Roman" w:ascii="Times New Roman"/>
        </w:rPr>
        <w:tab/>
      </w:r>
      <w:r w:rsidRPr="00A74A6B">
        <w:rPr>
          <w:rFonts w:hAnsi="Times New Roman" w:ascii="Times New Roman"/>
        </w:rPr>
        <w:tab/>
      </w:r>
      <w:r w:rsidRPr="00A74A6B">
        <w:rPr>
          <w:rFonts w:hAnsi="Times New Roman" w:ascii="Times New Roman"/>
        </w:rPr>
        <w:tab/>
        <w:t>Valentina Delač</w:t>
      </w:r>
    </w:p>
    <w:p w:rsidRDefault="000C1713" w:rsidP="000C1713" w:rsidR="000C1713" w:rsidRPr="00A74A6B">
      <w:pPr>
        <w:jc w:val="both"/>
        <w:rPr>
          <w:rFonts w:hAnsi="Times New Roman" w:ascii="Times New Roman"/>
          <w:szCs w:val="24"/>
        </w:rPr>
      </w:pPr>
    </w:p>
    <w:p w:rsidRDefault="000C1713" w:rsidR="000C1713" w:rsidRPr="00D44D4F">
      <w:pPr>
        <w:jc w:val="both"/>
        <w:rPr>
          <w:rFonts w:hAnsi="Times New Roman" w:ascii="Times New Roman"/>
          <w:sz w:val="22"/>
        </w:rPr>
      </w:pPr>
    </w:p>
    <w:sectPr w:rsidSect="00840E3D" w:rsidR="000C1713" w:rsidRPr="00D44D4F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44CE" w:rsidP="00DB4528" w:rsidR="008744CE">
      <w:r>
        <w:separator/>
      </w:r>
    </w:p>
  </w:endnote>
  <w:endnote w:id="0" w:type="continuationSeparator">
    <w:p w:rsidRDefault="008744CE" w:rsidP="00DB4528" w:rsidR="008744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D9C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44CE" w:rsidP="00DB4528" w:rsidR="008744CE">
      <w:r>
        <w:separator/>
      </w:r>
    </w:p>
  </w:footnote>
  <w:footnote w:id="0" w:type="continuationSeparator">
    <w:p w:rsidRDefault="008744CE" w:rsidP="00DB4528" w:rsidR="008744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EC42FB" w:rsidR="00DB452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533EE"/>
    <w:rsid w:val="000A4F52"/>
    <w:rsid w:val="000B609B"/>
    <w:rsid w:val="000C1713"/>
    <w:rsid w:val="000C47B3"/>
    <w:rsid w:val="000E7489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453D"/>
    <w:rsid w:val="00223315"/>
    <w:rsid w:val="00280A5F"/>
    <w:rsid w:val="002B3ED7"/>
    <w:rsid w:val="002E1310"/>
    <w:rsid w:val="00314802"/>
    <w:rsid w:val="00325C1E"/>
    <w:rsid w:val="003336E2"/>
    <w:rsid w:val="003500B2"/>
    <w:rsid w:val="0036343F"/>
    <w:rsid w:val="003979A0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E7A3D"/>
    <w:rsid w:val="005F2889"/>
    <w:rsid w:val="006356C5"/>
    <w:rsid w:val="00730EAB"/>
    <w:rsid w:val="00747D39"/>
    <w:rsid w:val="00751C7E"/>
    <w:rsid w:val="00761DED"/>
    <w:rsid w:val="007A29F9"/>
    <w:rsid w:val="007C7D9C"/>
    <w:rsid w:val="007F34F5"/>
    <w:rsid w:val="008255C1"/>
    <w:rsid w:val="00836165"/>
    <w:rsid w:val="00840E3D"/>
    <w:rsid w:val="00867F16"/>
    <w:rsid w:val="008744CE"/>
    <w:rsid w:val="008A274F"/>
    <w:rsid w:val="008D5425"/>
    <w:rsid w:val="0090428A"/>
    <w:rsid w:val="00955E9E"/>
    <w:rsid w:val="00974C2D"/>
    <w:rsid w:val="00987982"/>
    <w:rsid w:val="0099623A"/>
    <w:rsid w:val="00997BA9"/>
    <w:rsid w:val="009A3314"/>
    <w:rsid w:val="009A59F6"/>
    <w:rsid w:val="009F5765"/>
    <w:rsid w:val="00A145A2"/>
    <w:rsid w:val="00A674CE"/>
    <w:rsid w:val="00A74A6B"/>
    <w:rsid w:val="00A94E90"/>
    <w:rsid w:val="00A95334"/>
    <w:rsid w:val="00AB7883"/>
    <w:rsid w:val="00AC5305"/>
    <w:rsid w:val="00AF40B4"/>
    <w:rsid w:val="00B03169"/>
    <w:rsid w:val="00B07B03"/>
    <w:rsid w:val="00B2463B"/>
    <w:rsid w:val="00B4251A"/>
    <w:rsid w:val="00B57466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60E89"/>
    <w:rsid w:val="00C87EE2"/>
    <w:rsid w:val="00CB3343"/>
    <w:rsid w:val="00CF2939"/>
    <w:rsid w:val="00D028CC"/>
    <w:rsid w:val="00D44D4F"/>
    <w:rsid w:val="00D65236"/>
    <w:rsid w:val="00D746D9"/>
    <w:rsid w:val="00D955F3"/>
    <w:rsid w:val="00DB29D2"/>
    <w:rsid w:val="00DB4528"/>
    <w:rsid w:val="00DC7FA5"/>
    <w:rsid w:val="00DF190F"/>
    <w:rsid w:val="00DF5C12"/>
    <w:rsid w:val="00E25FFD"/>
    <w:rsid w:val="00E324BF"/>
    <w:rsid w:val="00E714D7"/>
    <w:rsid w:val="00EB1310"/>
    <w:rsid w:val="00EC42FB"/>
    <w:rsid w:val="00EE5750"/>
    <w:rsid w:val="00EE69E5"/>
    <w:rsid w:val="00F25613"/>
    <w:rsid w:val="00F32F0D"/>
    <w:rsid w:val="00F34DDF"/>
    <w:rsid w:val="00F47F77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74A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A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A6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A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A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74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A6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A6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A6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A6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9101</izvorni_sadrzaj>
    <derivirana_varijabla naziv="DomainObject.Predmet.Broj_1">9101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St-9101/2015</izvorni_sadrzaj>
    <derivirana_varijabla naziv="DomainObject.Predmet.OznakaBroj_1">St-9101/2015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 i C - Caminus et centrum mediterranei d.o.o.</izvorni_sadrzaj>
    <derivirana_varijabla naziv="DomainObject.Predmet.ProtustrankaFormated_1">  C i C - Caminus et centrum mediterranei d.o.o.</derivirana_varijabla>
  </DomainObject.Predmet.ProtustrankaFormated>
  <DomainObject.Predmet.ProtustrankaFormatedOIB>
    <izvorni_sadrzaj>  C i C - Caminus et centrum mediterranei d.o.o., OIB 92206810268</izvorni_sadrzaj>
    <derivirana_varijabla naziv="DomainObject.Predmet.ProtustrankaFormatedOIB_1">  C i C - Caminus et centrum mediterranei d.o.o., OIB 92206810268</derivirana_varijabla>
  </DomainObject.Predmet.ProtustrankaFormatedOIB>
  <DomainObject.Predmet.ProtustrankaFormatedWithAdress>
    <izvorni_sadrzaj> C i C - Caminus et centrum mediterranei d.o.o., Folnegovićeva 10, 10000 Zagreb</izvorni_sadrzaj>
    <derivirana_varijabla naziv="DomainObject.Predmet.ProtustrankaFormatedWithAdress_1"> C i C - Caminus et centrum mediterranei d.o.o., Folnegovićeva 10, 10000 Zagreb</derivirana_varijabla>
  </DomainObject.Predmet.ProtustrankaFormatedWithAdress>
  <DomainObject.Predmet.ProtustrankaFormatedWithAdressOIB>
    <izvorni_sadrzaj> C i C - Caminus et centrum mediterranei d.o.o., OIB 92206810268, Folnegovićeva 10, 10000 Zagreb</izvorni_sadrzaj>
    <derivirana_varijabla naziv="DomainObject.Predmet.ProtustrankaFormatedWithAdressOIB_1"> C i C - Caminus et centrum mediterranei d.o.o., OIB 92206810268, Folnegovićeva 10, 10000 Zagreb</derivirana_varijabla>
  </DomainObject.Predmet.ProtustrankaFormatedWithAdressOIB>
  <DomainObject.Predmet.ProtustrankaWithAdress>
    <izvorni_sadrzaj>C i C - Caminus et centrum mediterranei d.o.o. Folnegovićeva 10, 10000 Zagreb</izvorni_sadrzaj>
    <derivirana_varijabla naziv="DomainObject.Predmet.ProtustrankaWithAdress_1">C i C - Caminus et centrum mediterranei d.o.o. Folnegovićeva 10, 10000 Zagreb</derivirana_varijabla>
  </DomainObject.Predmet.ProtustrankaWithAdress>
  <DomainObject.Predmet.ProtustrankaWithAdressOIB>
    <izvorni_sadrzaj>C i C - Caminus et centrum mediterranei d.o.o., OIB 92206810268, Folnegovićeva 10, 10000 Zagreb</izvorni_sadrzaj>
    <derivirana_varijabla naziv="DomainObject.Predmet.ProtustrankaWithAdressOIB_1">C i C - Caminus et centrum mediterranei d.o.o., OIB 92206810268, Folnegovićeva 10, 10000 Zagreb</derivirana_varijabla>
  </DomainObject.Predmet.ProtustrankaWithAdressOIB>
  <DomainObject.Predmet.ProtustrankaNazivFormated>
    <izvorni_sadrzaj>C i C - Caminus et centrum mediterranei d.o.o.</izvorni_sadrzaj>
    <derivirana_varijabla naziv="DomainObject.Predmet.ProtustrankaNazivFormated_1">C i C - Caminus et centrum mediterranei d.o.o.</derivirana_varijabla>
  </DomainObject.Predmet.ProtustrankaNazivFormated>
  <DomainObject.Predmet.ProtustrankaNazivFormatedOIB>
    <izvorni_sadrzaj>C i C - Caminus et centrum mediterranei d.o.o., OIB 92206810268</izvorni_sadrzaj>
    <derivirana_varijabla naziv="DomainObject.Predmet.ProtustrankaNazivFormatedOIB_1">C i C - Caminus et centrum mediterranei d.o.o., OIB 92206810268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 i C - Caminus et centrum mediterranei d.o.o.</item>
    </izvorni_sadrzaj>
    <derivirana_varijabla naziv="DomainObject.Predmet.ProtuStrankaListFormated_1">
      <item>C i C - Caminus et centrum mediterranei d.o.o.</item>
    </derivirana_varijabla>
  </DomainObject.Predmet.ProtuStrankaListFormated>
  <DomainObject.Predmet.ProtuStrankaListFormatedOIB>
    <izvorni_sadrzaj>
      <item>C i C - Caminus et centrum mediterranei d.o.o., OIB 92206810268</item>
    </izvorni_sadrzaj>
    <derivirana_varijabla naziv="DomainObject.Predmet.ProtuStrankaListFormatedOIB_1">
      <item>C i C - Caminus et centrum mediterranei d.o.o., OIB 92206810268</item>
    </derivirana_varijabla>
  </DomainObject.Predmet.ProtuStrankaListFormatedOIB>
  <DomainObject.Predmet.ProtuStrankaListFormatedWithAdress>
    <izvorni_sadrzaj>
      <item>C i C - Caminus et centrum mediterranei d.o.o., Folnegovićeva 10, 10000 Zagreb</item>
    </izvorni_sadrzaj>
    <derivirana_varijabla naziv="DomainObject.Predmet.ProtuStrankaListFormatedWithAdress_1">
      <item>C i C - Caminus et centrum mediterranei d.o.o., Folnegovićeva 10, 10000 Zagreb</item>
    </derivirana_varijabla>
  </DomainObject.Predmet.ProtuStrankaListFormatedWithAdress>
  <DomainObject.Predmet.ProtuStrankaListFormatedWithAdressOIB>
    <izvorni_sadrzaj>
      <item>C i C - Caminus et centrum mediterranei d.o.o., OIB 92206810268, Folnegovićeva 10, 10000 Zagreb</item>
    </izvorni_sadrzaj>
    <derivirana_varijabla naziv="DomainObject.Predmet.ProtuStrankaListFormatedWithAdressOIB_1">
      <item>C i C - Caminus et centrum mediterranei d.o.o., OIB 92206810268, Folnegovićeva 10, 10000 Zagreb</item>
    </derivirana_varijabla>
  </DomainObject.Predmet.ProtuStrankaListFormatedWithAdressOIB>
  <DomainObject.Predmet.ProtuStrankaListNazivFormated>
    <izvorni_sadrzaj>
      <item>C i C - Caminus et centrum mediterranei d.o.o.</item>
    </izvorni_sadrzaj>
    <derivirana_varijabla naziv="DomainObject.Predmet.ProtuStrankaListNazivFormated_1">
      <item>C i C - Caminus et centrum mediterranei d.o.o.</item>
    </derivirana_varijabla>
  </DomainObject.Predmet.ProtuStrankaListNazivFormated>
  <DomainObject.Predmet.ProtuStrankaListNazivFormatedOIB>
    <izvorni_sadrzaj>
      <item>C i C - Caminus et centrum mediterranei d.o.o., OIB 92206810268</item>
    </izvorni_sadrzaj>
    <derivirana_varijabla naziv="DomainObject.Predmet.ProtuStrankaListNazivFormatedOIB_1">
      <item>C i C - Caminus et centrum mediterranei d.o.o., OIB 92206810268</item>
    </derivirana_varijabla>
  </DomainObject.Predmet.ProtuStrankaListNazivFormatedOIB>
  <DomainObject.Predmet.OstaliListFormated>
    <izvorni_sadrzaj>
      <item>Hrvoje Nevžala</item>
    </izvorni_sadrzaj>
    <derivirana_varijabla naziv="DomainObject.Predmet.OstaliListFormated_1">
      <item>Hrvoje Nevžala</item>
    </derivirana_varijabla>
  </DomainObject.Predmet.OstaliListFormated>
  <DomainObject.Predmet.OstaliListFormatedOIB>
    <izvorni_sadrzaj>
      <item>Hrvoje Nevžala, OIB 60996934040</item>
    </izvorni_sadrzaj>
    <derivirana_varijabla naziv="DomainObject.Predmet.OstaliListFormatedOIB_1">
      <item>Hrvoje Nevžala, OIB 60996934040</item>
    </derivirana_varijabla>
  </DomainObject.Predmet.OstaliListFormatedOIB>
  <DomainObject.Predmet.OstaliListFormatedWithAdress>
    <izvorni_sadrzaj>
      <item>Hrvoje Nevžala, Hribarov prilaz 7, 10000 Zagreb</item>
    </izvorni_sadrzaj>
    <derivirana_varijabla naziv="DomainObject.Predmet.OstaliListFormatedWithAdress_1">
      <item>Hrvoje Nevžala, Hribarov prilaz 7, 10000 Zagreb</item>
    </derivirana_varijabla>
  </DomainObject.Predmet.OstaliListFormatedWithAdress>
  <DomainObject.Predmet.OstaliListFormatedWithAdressOIB>
    <izvorni_sadrzaj>
      <item>Hrvoje Nevžala, OIB 60996934040, Hribarov prilaz 7, 10000 Zagreb</item>
    </izvorni_sadrzaj>
    <derivirana_varijabla naziv="DomainObject.Predmet.OstaliListFormatedWithAdressOIB_1">
      <item>Hrvoje Nevžala, OIB 60996934040, Hribarov prilaz 7, 10000 Zagreb</item>
    </derivirana_varijabla>
  </DomainObject.Predmet.OstaliListFormatedWithAdressOIB>
  <DomainObject.Predmet.OstaliListNazivFormated>
    <izvorni_sadrzaj>
      <item>Hrvoje Nevžala</item>
    </izvorni_sadrzaj>
    <derivirana_varijabla naziv="DomainObject.Predmet.OstaliListNazivFormated_1">
      <item>Hrvoje Nevžala</item>
    </derivirana_varijabla>
  </DomainObject.Predmet.OstaliListNazivFormated>
  <DomainObject.Predmet.OstaliListNazivFormatedOIB>
    <izvorni_sadrzaj>
      <item>Hrvoje Nevžala, OIB 60996934040</item>
    </izvorni_sadrzaj>
    <derivirana_varijabla naziv="DomainObject.Predmet.OstaliListNazivFormatedOIB_1">
      <item>Hrvoje Nevžala, OIB 60996934040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 i C - Caminus et centrum mediterranei d.o.o.</izvorni_sadrzaj>
    <derivirana_varijabla naziv="DomainObject.Predmet.ProtustrankaIDrugi_1">C i C - Caminus et centrum mediterranei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 i C - Caminus et centrum mediterranei d.o.o., OIB 92206810268, Folnegovićeva 10, 10000 Zagreb</izvorni_sadrzaj>
    <derivirana_varijabla naziv="DomainObject.Predmet.ProtustrankaIDrugiAdressOIB_1">C i C - Caminus et centrum mediterranei d.o.o., OIB 92206810268, Folnegovićeva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 i C - Caminus et centrum mediterranei d.o.o.</item>
      <item>Hrvoje Nevžala</item>
    </izvorni_sadrzaj>
    <derivirana_varijabla naziv="DomainObject.Predmet.SudioniciListNaziv_1">
      <item>FINA Regionalni centar Zagreb</item>
      <item>C i C - Caminus et centrum mediterranei d.o.o.</item>
      <item>Hrvoje Nevžala</item>
    </derivirana_varijabla>
  </DomainObject.Predmet.SudioniciListNaziv>
  <DomainObject.Predmet.SudioniciListAdressOIB>
    <izvorni_sadrzaj>
      <item>FINA Regionalni centar Zagreb, OIB 85821130368, Trg svibanjskih žrtava 1995. 1,10000 Zagreb</item>
      <item>C i C - Caminus et centrum mediterranei d.o.o., OIB 92206810268, Folnegovićeva 10,10000 Zagreb</item>
      <item>Hrvoje Nevžala, OIB 60996934040, Hribarov prilaz 7,10000 Zagreb</item>
    </izvorni_sadrzaj>
    <derivirana_varijabla naziv="DomainObject.Predmet.SudioniciListAdressOIB_1">
      <item>FINA Regionalni centar Zagreb, OIB 85821130368, Trg svibanjskih žrtava 1995. 1,10000 Zagreb</item>
      <item>C i C - Caminus et centrum mediterranei d.o.o., OIB 92206810268, Folnegovićeva 10,10000 Zagreb</item>
      <item>Hrvoje Nevžala, OIB 60996934040, Hribarov prilaz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92206810268</item>
      <item>, OIB 60996934040</item>
    </izvorni_sadrzaj>
    <derivirana_varijabla naziv="DomainObject.Predmet.SudioniciListNazivOIB_1">
      <item>, OIB 85821130368</item>
      <item>, OIB 92206810268</item>
      <item>, OIB 60996934040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F927D3-FCD1-45BA-AE63-464B1CC3F3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524</properties:Words>
  <properties:Characters>2839</properties:Characters>
  <properties:Lines>82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2017-04-06T09:50:00Z</dcterms:created>
  <dc:creator>Sudsko vijeæe</dc:creator>
  <cp:lastModifiedBy>Valentina Delač</cp:lastModifiedBy>
  <cp:lastPrinted>2017-04-06T09:51:00Z</cp:lastPrinted>
  <dcterms:modified xmlns:xsi="http://www.w3.org/2001/XMLSchema-instance" xsi:type="dcterms:W3CDTF">2017-04-06T09:52:00Z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