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d7ad" w14:paraId="6a1d7ad" w:rsidRDefault="009A3118" w:rsidP="00020243" w:rsidR="00B46CF5" w:rsidRPr="00AE4950">
      <w:pPr>
        <w:pStyle w:val="Tijeloteksta"/>
        <w15:collapsed w:val="false"/>
      </w:pPr>
      <w:bookmarkStart w:name="_GoBack" w:id="0"/>
      <w:bookmarkEnd w:id="0"/>
      <w:r w:rsidRPr="00AE4950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t xml:space="preserve"> 48. </w:t>
      </w:r>
      <w:r w:rsidR="00F0636B" w:rsidRPr="00AE4950">
        <w:t>St-</w:t>
      </w:r>
      <w:r w:rsidR="00020243">
        <w:t>1039/16</w:t>
      </w:r>
      <w:r w:rsidR="00F0636B" w:rsidRPr="00AE4950"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>
        <w:rPr>
          <w:rFonts w:hAnsi="Times New Roman" w:ascii="Times New Roman"/>
        </w:rPr>
        <w:t xml:space="preserve">dužnikom </w:t>
      </w:r>
      <w:r w:rsidR="00020243" w:rsidRPr="00020243">
        <w:rPr>
          <w:rFonts w:hAnsi="Times New Roman" w:ascii="Times New Roman"/>
        </w:rPr>
        <w:t>CONSILIUM EXPERT d.o.o.</w:t>
      </w:r>
      <w:r w:rsidR="00020243">
        <w:rPr>
          <w:rFonts w:hAnsi="Times New Roman" w:ascii="Times New Roman"/>
        </w:rPr>
        <w:t>, Zagreb, Trg bana Josipa Jelačića 3, OIB: 89811783949</w:t>
      </w:r>
      <w:r w:rsidR="00BF568D">
        <w:rPr>
          <w:rFonts w:hAnsi="Times New Roman" w:ascii="Times New Roman"/>
        </w:rPr>
        <w:t>,</w:t>
      </w:r>
      <w:r w:rsidR="00D83115" w:rsidRPr="00AE4950">
        <w:rPr>
          <w:rFonts w:hAnsi="Times New Roman" w:ascii="Times New Roman"/>
        </w:rPr>
        <w:t xml:space="preserve"> </w:t>
      </w:r>
      <w:r w:rsidR="00E270CF" w:rsidRPr="00AE4950">
        <w:rPr>
          <w:rFonts w:hAnsi="Times New Roman" w:ascii="Times New Roman"/>
        </w:rPr>
        <w:t xml:space="preserve">dana </w:t>
      </w:r>
      <w:r w:rsidR="00020243">
        <w:rPr>
          <w:rFonts w:hAnsi="Times New Roman" w:ascii="Times New Roman"/>
        </w:rPr>
        <w:t>3. listopada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020243" w:rsidRPr="00020243">
        <w:rPr>
          <w:rFonts w:hAnsi="Times New Roman" w:ascii="Times New Roman"/>
        </w:rPr>
        <w:t>CONSILIUM EXPERT d.o.o.</w:t>
      </w:r>
      <w:r w:rsidR="00020243">
        <w:rPr>
          <w:rFonts w:hAnsi="Times New Roman" w:ascii="Times New Roman"/>
        </w:rPr>
        <w:t>, Zagreb, Trg bana Josipa Jelačića 3, OIB: 89811783949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020243">
        <w:rPr>
          <w:rFonts w:hAnsi="Times New Roman" w:ascii="Times New Roman"/>
        </w:rPr>
        <w:t>1039-16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020243">
        <w:rPr>
          <w:rFonts w:hAnsi="Times New Roman" w:ascii="Times New Roman"/>
        </w:rPr>
        <w:t>3. listopada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F0751E" w:rsidR="00BF568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5F46DC">
        <w:rPr>
          <w:rFonts w:hAnsi="Times New Roman" w:ascii="Times New Roman"/>
        </w:rPr>
        <w:t>,v.r.</w:t>
      </w:r>
    </w:p>
    <w:p w:rsidRDefault="005F46DC" w:rsidP="00F0751E" w:rsidR="005F46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5F46DC" w:rsidP="00F0751E" w:rsidR="005F46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C5778D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94214" w:rsidP="00F0751E" w:rsidR="00D94214">
      <w:pPr>
        <w:jc w:val="both"/>
        <w:rPr>
          <w:rFonts w:hAnsi="Times New Roman" w:ascii="Times New Roman"/>
        </w:rPr>
      </w:pPr>
    </w:p>
    <w:p w:rsidRDefault="00F0751E" w:rsidP="005F46DC" w:rsidR="00F0751E" w:rsidRPr="00F0751E">
      <w:pPr>
        <w:pStyle w:val="Odlomakpopisa"/>
        <w:jc w:val="both"/>
        <w:rPr>
          <w:rFonts w:hAnsi="Times New Roman" w:ascii="Times New Roman"/>
        </w:rPr>
      </w:pPr>
    </w:p>
    <w:sectPr w:rsidSect="00821309" w:rsidR="00F0751E" w:rsidRPr="00F0751E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56635C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020243">
      <w:rPr>
        <w:rFonts w:hAnsi="Times New Roman" w:ascii="Times New Roman"/>
      </w:rPr>
      <w:t>1039/16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20243"/>
    <w:rsid w:val="0006262E"/>
    <w:rsid w:val="00072597"/>
    <w:rsid w:val="00082A4E"/>
    <w:rsid w:val="00091756"/>
    <w:rsid w:val="000E2398"/>
    <w:rsid w:val="001511A4"/>
    <w:rsid w:val="00153A2C"/>
    <w:rsid w:val="001725CA"/>
    <w:rsid w:val="0017729E"/>
    <w:rsid w:val="001B39A7"/>
    <w:rsid w:val="001C1019"/>
    <w:rsid w:val="001D67C7"/>
    <w:rsid w:val="00205884"/>
    <w:rsid w:val="0023728A"/>
    <w:rsid w:val="00243795"/>
    <w:rsid w:val="00246CE1"/>
    <w:rsid w:val="00251887"/>
    <w:rsid w:val="002539F0"/>
    <w:rsid w:val="00267D56"/>
    <w:rsid w:val="00283F3C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6635C"/>
    <w:rsid w:val="00585AFA"/>
    <w:rsid w:val="005A7D4D"/>
    <w:rsid w:val="005C7B15"/>
    <w:rsid w:val="005F46DC"/>
    <w:rsid w:val="00635B9D"/>
    <w:rsid w:val="006413FC"/>
    <w:rsid w:val="00665D5F"/>
    <w:rsid w:val="006A3696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6CF5"/>
    <w:rsid w:val="00B754F0"/>
    <w:rsid w:val="00B87AEB"/>
    <w:rsid w:val="00B969B8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301E4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D1D4D"/>
    <w:rsid w:val="00EE5FBB"/>
    <w:rsid w:val="00EE620B"/>
    <w:rsid w:val="00F0636B"/>
    <w:rsid w:val="00F0751E"/>
    <w:rsid w:val="00F33BE0"/>
    <w:rsid w:val="00F776E4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020243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20243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020243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20243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CONSILIUM EXPERT d.o.o. zastupanog po punomoćniku DARIO LUKETA</izvorni_sadrzaj>
    <derivirana_varijabla naziv="DomainObject.Predmet.ProtustrankaFormated_1">  CONSILIUM EXPERT d.o.o. zastupanog po punomoćniku DARIO LUKETA</derivirana_varijabla>
  </DomainObject.Predmet.ProtustrankaFormated>
  <DomainObject.Predmet.ProtustrankaFormatedOIB>
    <izvorni_sadrzaj>  CONSILIUM EXPERT d.o.o., OIB 89811783949 zastupanog po punomoćniku DARIO LUKETA</izvorni_sadrzaj>
    <derivirana_varijabla naziv="DomainObject.Predmet.ProtustrankaFormatedOIB_1">  CONSILIUM EXPERT d.o.o., OIB 89811783949 zastupanog po punomoćniku DARIO LUKETA</derivirana_varijabla>
  </DomainObject.Predmet.ProtustrankaFormatedOIB>
  <DomainObject.Predmet.ProtustrankaFormatedWithAdress>
    <izvorni_sadrzaj> CONSILIUM EXPERT d.o.o., Trg bana J. Jelačića 3, 10000 Zagreb zastupanog po punomoćniku DARIO LUKETA</izvorni_sadrzaj>
    <derivirana_varijabla naziv="DomainObject.Predmet.ProtustrankaFormatedWithAdress_1"> CONSILIUM EXPERT d.o.o., Trg bana J. Jelačića 3, 10000 Zagreb zastupanog po punomoćniku DARIO LUKETA</derivirana_varijabla>
  </DomainObject.Predmet.ProtustrankaFormatedWithAdress>
  <DomainObject.Predmet.ProtustrankaFormatedWithAdressOIB>
    <izvorni_sadrzaj> CONSILIUM EXPERT d.o.o., OIB 89811783949, Trg bana J. Jelačića 3, 10000 Zagreb zastupanog po punomoćniku DARIO LUKETA</izvorni_sadrzaj>
    <derivirana_varijabla naziv="DomainObject.Predmet.ProtustrankaFormatedWithAdressOIB_1"> CONSILIUM EXPERT d.o.o., OIB 89811783949, Trg bana J. Jelačića 3, 10000 Zagreb zastupanog po punomoćniku DARIO LUKETA</derivirana_varijabla>
  </DomainObject.Predmet.ProtustrankaFormatedWithAdressOIB>
  <DomainObject.Predmet.ProtustrankaWithAdress>
    <izvorni_sadrzaj>CONSILIUM EXPERT d.o.o. Trg bana J. Jelačića 3, 10000 Zagreb</izvorni_sadrzaj>
    <derivirana_varijabla naziv="DomainObject.Predmet.ProtustrankaWithAdress_1">CONSILIUM EXPERT d.o.o. Trg bana J. Jelačića 3, 10000 Zagreb</derivirana_varijabla>
  </DomainObject.Predmet.ProtustrankaWithAdress>
  <DomainObject.Predmet.ProtustrankaWithAdressOIB>
    <izvorni_sadrzaj>CONSILIUM EXPERT d.o.o., OIB 89811783949, Trg bana J. Jelačića 3, 10000 Zagreb</izvorni_sadrzaj>
    <derivirana_varijabla naziv="DomainObject.Predmet.ProtustrankaWithAdressOIB_1">CONSILIUM EXPERT d.o.o., OIB 89811783949, Trg bana J. Jelačića 3, 10000 Zagreb</derivirana_varijabla>
  </DomainObject.Predmet.ProtustrankaWithAdressOIB>
  <DomainObject.Predmet.ProtustrankaNazivFormated>
    <izvorni_sadrzaj>CONSILIUM EXPERT d.o.o.</izvorni_sadrzaj>
    <derivirana_varijabla naziv="DomainObject.Predmet.ProtustrankaNazivFormated_1">CONSILIUM EXPERT d.o.o.</derivirana_varijabla>
  </DomainObject.Predmet.ProtustrankaNazivFormated>
  <DomainObject.Predmet.ProtustrankaNazivFormatedOIB>
    <izvorni_sadrzaj>CONSILIUM EXPERT d.o.o., OIB 89811783949</izvorni_sadrzaj>
    <derivirana_varijabla naziv="DomainObject.Predmet.ProtustrankaNazivFormatedOIB_1">CONSILIUM EXPERT d.o.o., OIB 89811783949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CONSILIUM EXPERT d.o.o. zastupanog po punomoćniku DARIO LUKETA</item>
    </izvorni_sadrzaj>
    <derivirana_varijabla naziv="DomainObject.Predmet.ProtuStrankaListFormated_1">
      <item>CONSILIUM EXPERT d.o.o. zastupanog po punomoćniku DARIO LUKETA</item>
    </derivirana_varijabla>
  </DomainObject.Predmet.ProtuStrankaListFormated>
  <DomainObject.Predmet.ProtuStrankaListFormatedOIB>
    <izvorni_sadrzaj>
      <item>CONSILIUM EXPERT d.o.o., OIB 89811783949 zastupanog po punomoćniku DARIO LUKETA</item>
    </izvorni_sadrzaj>
    <derivirana_varijabla naziv="DomainObject.Predmet.ProtuStrankaListFormatedOIB_1">
      <item>CONSILIUM EXPERT d.o.o., OIB 89811783949 zastupanog po punomoćniku DARIO LUKETA</item>
    </derivirana_varijabla>
  </DomainObject.Predmet.ProtuStrankaListFormatedOIB>
  <DomainObject.Predmet.ProtuStrankaListFormatedWithAdress>
    <izvorni_sadrzaj>
      <item>CONSILIUM EXPERT d.o.o., Trg bana J. Jelačića 3, 10000 Zagreb zastupanog po punomoćniku DARIO LUKETA</item>
    </izvorni_sadrzaj>
    <derivirana_varijabla naziv="DomainObject.Predmet.ProtuStrankaListFormatedWithAdress_1">
      <item>CONSILIUM EXPERT d.o.o., Trg bana J. Jelačića 3, 10000 Zagreb zastupanog po punomoćniku DARIO LUKETA</item>
    </derivirana_varijabla>
  </DomainObject.Predmet.ProtuStrankaListFormatedWithAdress>
  <DomainObject.Predmet.ProtuStrankaListFormatedWithAdressOIB>
    <izvorni_sadrzaj>
      <item>CONSILIUM EXPERT d.o.o., OIB 89811783949, Trg bana J. Jelačića 3, 10000 Zagreb zastupanog po punomoćniku DARIO LUKETA</item>
    </izvorni_sadrzaj>
    <derivirana_varijabla naziv="DomainObject.Predmet.ProtuStrankaListFormatedWithAdressOIB_1">
      <item>CONSILIUM EXPERT d.o.o., OIB 89811783949, Trg bana J. Jelačića 3, 10000 Zagreb zastupanog po punomoćniku DARIO LUKETA</item>
    </derivirana_varijabla>
  </DomainObject.Predmet.ProtuStrankaListFormatedWithAdressOIB>
  <DomainObject.Predmet.ProtuStrankaListNazivFormated>
    <izvorni_sadrzaj>
      <item>CONSILIUM EXPERT d.o.o.</item>
    </izvorni_sadrzaj>
    <derivirana_varijabla naziv="DomainObject.Predmet.ProtuStrankaListNazivFormated_1">
      <item>CONSILIUM EXPERT d.o.o.</item>
    </derivirana_varijabla>
  </DomainObject.Predmet.ProtuStrankaListNazivFormated>
  <DomainObject.Predmet.ProtuStrankaListNazivFormatedOIB>
    <izvorni_sadrzaj>
      <item>CONSILIUM EXPERT d.o.o., OIB 89811783949</item>
    </izvorni_sadrzaj>
    <derivirana_varijabla naziv="DomainObject.Predmet.ProtuStrankaListNazivFormatedOIB_1">
      <item>CONSILIUM EXPERT d.o.o., OIB 89811783949</item>
    </derivirana_varijabla>
  </DomainObject.Predmet.ProtuStrankaListNazivFormatedOIB>
  <DomainObject.Predmet.OstaliListFormated>
    <izvorni_sadrzaj>
      <item>DARIO LUKETA punomoćnik sudionika u postupku CONSILIUM EXPERT d.o.o.</item>
    </izvorni_sadrzaj>
    <derivirana_varijabla naziv="DomainObject.Predmet.OstaliListFormated_1">
      <item>DARIO LUKETA punomoćnik sudionika u postupku CONSILIUM EXPERT d.o.o.</item>
    </derivirana_varijabla>
  </DomainObject.Predmet.OstaliListFormated>
  <DomainObject.Predmet.OstaliListFormatedOIB>
    <izvorni_sadrzaj>
      <item>DARIO LUKETA, OIB 80563337903 punomoćnik sudionika u postupku CONSILIUM EXPERT d.o.o.</item>
    </izvorni_sadrzaj>
    <derivirana_varijabla naziv="DomainObject.Predmet.OstaliListFormatedOIB_1">
      <item>DARIO LUKETA, OIB 80563337903 punomoćnik sudionika u postupku CONSILIUM EXPERT d.o.o.</item>
    </derivirana_varijabla>
  </DomainObject.Predmet.OstaliListFormatedOIB>
  <DomainObject.Predmet.OstaliListFormatedWithAdress>
    <izvorni_sadrzaj>
      <item>DARIO LUKETA, Sudiščak 7, 10000 Zagreb punomoćnik sudionika u postupku CONSILIUM EXPERT d.o.o.</item>
    </izvorni_sadrzaj>
    <derivirana_varijabla naziv="DomainObject.Predmet.OstaliListFormatedWithAdress_1">
      <item>DARIO LUKETA, Sudiščak 7, 10000 Zagreb punomoćnik sudionika u postupku CONSILIUM EXPERT d.o.o.</item>
    </derivirana_varijabla>
  </DomainObject.Predmet.OstaliListFormatedWithAdress>
  <DomainObject.Predmet.OstaliListFormatedWithAdressOIB>
    <izvorni_sadrzaj>
      <item>DARIO LUKETA, OIB 80563337903, Sudiščak 7, 10000 Zagreb punomoćnik sudionika u postupku CONSILIUM EXPERT d.o.o.</item>
    </izvorni_sadrzaj>
    <derivirana_varijabla naziv="DomainObject.Predmet.OstaliListFormatedWithAdressOIB_1">
      <item>DARIO LUKETA, OIB 80563337903, Sudiščak 7, 10000 Zagreb punomoćnik sudionika u postupku CONSILIUM EXPERT d.o.o.</item>
    </derivirana_varijabla>
  </DomainObject.Predmet.OstaliListFormatedWithAdressOIB>
  <DomainObject.Predmet.OstaliListNazivFormated>
    <izvorni_sadrzaj>
      <item>DARIO LUKETA</item>
    </izvorni_sadrzaj>
    <derivirana_varijabla naziv="DomainObject.Predmet.OstaliListNazivFormated_1">
      <item>DARIO LUKETA</item>
    </derivirana_varijabla>
  </DomainObject.Predmet.OstaliListNazivFormated>
  <DomainObject.Predmet.OstaliListNazivFormatedOIB>
    <izvorni_sadrzaj>
      <item>DARIO LUKETA, OIB 80563337903</item>
    </izvorni_sadrzaj>
    <derivirana_varijabla naziv="DomainObject.Predmet.OstaliListNazivFormatedOIB_1">
      <item>DARIO LUKETA, OIB 80563337903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CONSILIUM EXPERT d.o.o.</izvorni_sadrzaj>
    <derivirana_varijabla naziv="DomainObject.Predmet.ProtustrankaIDrugi_1">CONSILIUM EXPERT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CONSILIUM EXPERT d.o.o., OIB 89811783949, Trg bana J. Jelačića 3, 10000 Zagreb</izvorni_sadrzaj>
    <derivirana_varijabla naziv="DomainObject.Predmet.ProtustrankaIDrugiAdressOIB_1">CONSILIUM EXPERT d.o.o., OIB 89811783949, Trg bana J.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CONSILIUM EXPERT d.o.o.</item>
      <item>DARIO LUKETA</item>
    </izvorni_sadrzaj>
    <derivirana_varijabla naziv="DomainObject.Predmet.SudioniciListNaziv_1">
      <item>FINA Regionalni centar Zagreb</item>
      <item>CONSILIUM EXPERT d.o.o.</item>
      <item>DARIO LUKETA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</izvorni_sadrzaj>
    <derivirana_varijabla naziv="DomainObject.Predmet.SudioniciListAdressOIB_1"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89811783949</item>
      <item>, OIB 80563337903</item>
    </izvorni_sadrzaj>
    <derivirana_varijabla naziv="DomainObject.Predmet.SudioniciListNazivOIB_1">
      <item>, OIB 85821130368</item>
      <item>, OIB 89811783949</item>
      <item>, OIB 80563337903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E9419-B374-43F1-BB75-5975696F43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1822</properties:Characters>
  <properties:Lines>56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2017-10-03T08:47:00Z</dcterms:created>
  <dc:creator>Vesna Fundurulić Perišin</dc:creator>
  <cp:lastModifiedBy>Matea Bizjak</cp:lastModifiedBy>
  <cp:lastPrinted>2017-10-03T08:50:00Z</cp:lastPrinted>
  <dcterms:modified xmlns:xsi="http://www.w3.org/2001/XMLSchema-instance" xsi:type="dcterms:W3CDTF">2017-10-03T08:51:00Z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