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20afd" w14:paraId="7120afd" w:rsidRDefault="002D49EC" w:rsidP="003F6C53" w:rsidR="002D49EC" w:rsidRPr="00E82A70">
      <w:pPr>
        <w15:collapsed w:val="false"/>
      </w:pPr>
      <w:bookmarkStart w:name="_GoBack" w:id="0"/>
      <w:bookmarkEnd w:id="0"/>
    </w:p>
    <w:p w:rsidRDefault="00FE4E4C" w:rsidP="003F6C53" w:rsidR="00FE4E4C" w:rsidRPr="00E82A70"/>
    <w:p w:rsidRDefault="00721F79" w:rsidP="004B557B" w:rsidR="00721F79" w:rsidRPr="00E82A70"/>
    <w:p w:rsidRDefault="003C5ED2" w:rsidP="004B557B" w:rsidR="003C5ED2" w:rsidRPr="00E82A70"/>
    <w:p w:rsidRDefault="00721F79" w:rsidP="00721F79" w:rsidR="00721F79" w:rsidRPr="00E82A70">
      <w:pPr>
        <w:rPr>
          <w:b/>
        </w:rPr>
      </w:pPr>
      <w:r w:rsidRPr="00E82A70">
        <w:rPr>
          <w:b/>
        </w:rPr>
        <w:t>REPUBLIKA HRVATSKA</w:t>
      </w:r>
    </w:p>
    <w:p w:rsidRDefault="00721F79" w:rsidP="00721F79" w:rsidR="002B5525" w:rsidRPr="00E82A70">
      <w:pPr>
        <w:rPr>
          <w:b/>
        </w:rPr>
      </w:pPr>
      <w:r w:rsidRPr="00E82A70">
        <w:rPr>
          <w:b/>
        </w:rPr>
        <w:t>TRGOVAČKI SUD U ZADRU</w:t>
      </w:r>
      <w:r w:rsidRPr="00E82A70">
        <w:rPr>
          <w:b/>
        </w:rPr>
        <w:tab/>
      </w:r>
    </w:p>
    <w:p w:rsidRDefault="002B5525" w:rsidP="00721F79" w:rsidR="00721F79" w:rsidRPr="00E82A70">
      <w:pPr>
        <w:rPr>
          <w:bCs/>
        </w:rPr>
      </w:pPr>
      <w:r w:rsidRPr="00E82A70">
        <w:rPr>
          <w:bCs/>
        </w:rPr>
        <w:t>Dr. Franje Tuđmana 35</w:t>
      </w:r>
      <w:r w:rsidR="00721F79" w:rsidRPr="00E82A70">
        <w:rPr>
          <w:bCs/>
        </w:rPr>
        <w:tab/>
      </w:r>
      <w:r w:rsidR="00721F79" w:rsidRPr="00E82A70">
        <w:rPr>
          <w:bCs/>
        </w:rPr>
        <w:tab/>
      </w:r>
      <w:r w:rsidR="00721F79" w:rsidRPr="00E82A70">
        <w:rPr>
          <w:bCs/>
        </w:rPr>
        <w:tab/>
      </w:r>
      <w:r w:rsidR="00721F79" w:rsidRPr="00E82A70">
        <w:rPr>
          <w:bCs/>
        </w:rPr>
        <w:tab/>
      </w:r>
      <w:r w:rsidR="00721F79" w:rsidRPr="00E82A70">
        <w:rPr>
          <w:bCs/>
        </w:rPr>
        <w:tab/>
      </w:r>
    </w:p>
    <w:p w:rsidRDefault="00774C1D" w:rsidP="00794305" w:rsidR="00774C1D" w:rsidRPr="00E82A70"/>
    <w:p w:rsidRDefault="00964C2C" w:rsidP="00964C2C" w:rsidR="00AA1AD1" w:rsidRPr="00E82A70">
      <w:pPr>
        <w:jc w:val="center"/>
        <w:rPr>
          <w:b/>
        </w:rPr>
      </w:pPr>
      <w:r w:rsidRPr="00E82A70">
        <w:rPr>
          <w:b/>
        </w:rPr>
        <w:t xml:space="preserve">U I M E  </w:t>
      </w:r>
      <w:r w:rsidR="00AA1AD1" w:rsidRPr="00E82A70">
        <w:rPr>
          <w:b/>
        </w:rPr>
        <w:t xml:space="preserve">R E P U B L I K </w:t>
      </w:r>
      <w:r w:rsidRPr="00E82A70">
        <w:rPr>
          <w:b/>
        </w:rPr>
        <w:t>E</w:t>
      </w:r>
      <w:r w:rsidR="00AA1AD1" w:rsidRPr="00E82A70">
        <w:rPr>
          <w:b/>
        </w:rPr>
        <w:t xml:space="preserve">  H R V A T S K</w:t>
      </w:r>
      <w:r w:rsidR="00D40213" w:rsidRPr="00E82A70">
        <w:rPr>
          <w:b/>
        </w:rPr>
        <w:t xml:space="preserve"> </w:t>
      </w:r>
      <w:r w:rsidRPr="00E82A70">
        <w:rPr>
          <w:b/>
        </w:rPr>
        <w:t>E</w:t>
      </w:r>
      <w:r w:rsidR="00AA1AD1" w:rsidRPr="00E82A70">
        <w:rPr>
          <w:b/>
        </w:rPr>
        <w:t xml:space="preserve"> </w:t>
      </w:r>
    </w:p>
    <w:p w:rsidRDefault="005A3991" w:rsidP="00721F79" w:rsidR="005A3991" w:rsidRPr="00E82A70">
      <w:pPr>
        <w:rPr>
          <w:b/>
        </w:rPr>
      </w:pPr>
    </w:p>
    <w:p w:rsidRDefault="00721F79" w:rsidP="00360AB6" w:rsidR="00721F79" w:rsidRPr="00E82A70">
      <w:pPr>
        <w:jc w:val="center"/>
        <w:rPr>
          <w:b/>
        </w:rPr>
      </w:pPr>
      <w:r w:rsidRPr="00E82A70">
        <w:rPr>
          <w:b/>
        </w:rPr>
        <w:t>R J E Š E N J E</w:t>
      </w:r>
    </w:p>
    <w:p w:rsidRDefault="002B5525" w:rsidP="00721F79" w:rsidR="002B5525" w:rsidRPr="00E82A70">
      <w:pPr>
        <w:jc w:val="both"/>
      </w:pPr>
    </w:p>
    <w:p w:rsidRDefault="00ED2D97" w:rsidP="0038534A" w:rsidR="004270AE" w:rsidRPr="00E82A70">
      <w:pPr>
        <w:ind w:firstLine="708"/>
        <w:jc w:val="both"/>
      </w:pPr>
      <w:r w:rsidRPr="00E82A70">
        <w:t xml:space="preserve">Trgovački sud u Zadru, OIB:39670464653, po sutkinji Ani Markač, </w:t>
      </w:r>
      <w:r w:rsidR="00D6617D" w:rsidRPr="00E82A70">
        <w:t xml:space="preserve">povodom prijedloga za otvaranje stečajnog postupka </w:t>
      </w:r>
      <w:r w:rsidR="005B458F" w:rsidRPr="00E82A70">
        <w:t xml:space="preserve">Financijske agencije, RC Split, Podružnice </w:t>
      </w:r>
      <w:r w:rsidR="00D02218" w:rsidRPr="00E82A70">
        <w:t xml:space="preserve">Zadar, nad </w:t>
      </w:r>
      <w:r w:rsidR="00D6617D" w:rsidRPr="00E82A70">
        <w:t>dužnikom</w:t>
      </w:r>
      <w:r w:rsidR="005365F3" w:rsidRPr="00E82A70">
        <w:t xml:space="preserve"> SENDI I MANDY d.o.o., </w:t>
      </w:r>
      <w:r w:rsidR="00373226" w:rsidRPr="00E82A70">
        <w:t xml:space="preserve">Zadar, Zrinsko-Frankopanska 38, </w:t>
      </w:r>
      <w:r w:rsidR="005365F3" w:rsidRPr="00E82A70">
        <w:t xml:space="preserve">OIB:19712217763, </w:t>
      </w:r>
      <w:r w:rsidR="00D6617D" w:rsidRPr="00E82A70">
        <w:t xml:space="preserve">dana </w:t>
      </w:r>
      <w:r w:rsidR="005365F3" w:rsidRPr="00E82A70">
        <w:t xml:space="preserve">16. rujna </w:t>
      </w:r>
      <w:r w:rsidR="0060054E" w:rsidRPr="00E82A70">
        <w:t>2016.</w:t>
      </w:r>
      <w:r w:rsidR="00373E95" w:rsidRPr="00E82A70">
        <w:t>,</w:t>
      </w:r>
    </w:p>
    <w:p w:rsidRDefault="00E82A70" w:rsidP="0038534A" w:rsidR="00E82A70" w:rsidRPr="00E82A70">
      <w:pPr>
        <w:ind w:firstLine="708"/>
        <w:jc w:val="both"/>
      </w:pPr>
    </w:p>
    <w:p w:rsidRDefault="00721F79" w:rsidP="00721F79" w:rsidR="00721F79" w:rsidRPr="00E82A70">
      <w:pPr>
        <w:jc w:val="center"/>
        <w:rPr>
          <w:b/>
        </w:rPr>
      </w:pPr>
      <w:r w:rsidRPr="00E82A70">
        <w:rPr>
          <w:b/>
        </w:rPr>
        <w:t>r i j e š i o  j e</w:t>
      </w:r>
    </w:p>
    <w:p w:rsidRDefault="005365F3" w:rsidP="005365F3" w:rsidR="005365F3" w:rsidRPr="00E82A70">
      <w:pPr>
        <w:jc w:val="both"/>
      </w:pPr>
    </w:p>
    <w:p w:rsidRDefault="005365F3" w:rsidP="005365F3" w:rsidR="00373E95" w:rsidRPr="00E82A70">
      <w:pPr>
        <w:jc w:val="both"/>
      </w:pPr>
      <w:r w:rsidRPr="00E82A70">
        <w:t>I.</w:t>
      </w:r>
      <w:r w:rsidRPr="00E82A70">
        <w:tab/>
      </w:r>
      <w:r w:rsidR="00DB5865" w:rsidRPr="00E82A70">
        <w:t xml:space="preserve">Obustavlja se prethodni postupak nad dužnikom </w:t>
      </w:r>
      <w:r w:rsidR="00373226" w:rsidRPr="00E82A70">
        <w:t>SENDI I MANDY d.o.o., Zadar, Zrinsko-Frankopanska 38, OIB:19712217763.</w:t>
      </w:r>
    </w:p>
    <w:p w:rsidRDefault="00373226" w:rsidP="00373226" w:rsidR="00373226" w:rsidRPr="00E82A70">
      <w:pPr>
        <w:jc w:val="both"/>
      </w:pPr>
    </w:p>
    <w:p w:rsidRDefault="00373226" w:rsidP="00373226" w:rsidR="00373226" w:rsidRPr="00E82A70">
      <w:pPr>
        <w:jc w:val="both"/>
      </w:pPr>
      <w:r w:rsidRPr="00E82A70">
        <w:t>II.</w:t>
      </w:r>
      <w:r w:rsidRPr="00E82A70">
        <w:tab/>
        <w:t xml:space="preserve">Određuje se nagrada za rad privremenom stečajnom upravitelju Željku Vrkiću iz Zadra,  </w:t>
      </w:r>
      <w:r w:rsidR="00236C0B">
        <w:t xml:space="preserve">Ante Starčevića 25a, OIB:11055072755, </w:t>
      </w:r>
      <w:r w:rsidRPr="00E82A70">
        <w:t>u iznosu od 3.000,00  kuna bruto.</w:t>
      </w:r>
    </w:p>
    <w:p w:rsidRDefault="00373226" w:rsidP="00373226" w:rsidR="00373226" w:rsidRPr="00E82A70">
      <w:pPr>
        <w:ind w:left="360"/>
        <w:jc w:val="both"/>
      </w:pPr>
    </w:p>
    <w:p w:rsidRDefault="00373226" w:rsidP="00373226" w:rsidR="00373226" w:rsidRPr="00E82A70">
      <w:pPr>
        <w:jc w:val="both"/>
      </w:pPr>
      <w:r w:rsidRPr="00E82A70">
        <w:t>III.</w:t>
      </w:r>
      <w:r w:rsidRPr="00E82A70">
        <w:tab/>
        <w:t>Odobrava se trošak stečajnog upravitelja Željka Vrkića u iznosu od 440,43 kuna</w:t>
      </w:r>
      <w:r w:rsidR="00E82A70" w:rsidRPr="00E82A70">
        <w:t xml:space="preserve"> bruto.</w:t>
      </w:r>
      <w:r w:rsidRPr="00E82A70">
        <w:t xml:space="preserve"> </w:t>
      </w:r>
    </w:p>
    <w:p w:rsidRDefault="00373226" w:rsidP="00373226" w:rsidR="00373226" w:rsidRPr="00E82A70">
      <w:pPr>
        <w:jc w:val="both"/>
      </w:pPr>
    </w:p>
    <w:p w:rsidRDefault="00373226" w:rsidP="00373226" w:rsidR="005365F3" w:rsidRPr="00E82A70">
      <w:pPr>
        <w:jc w:val="both"/>
      </w:pPr>
      <w:r w:rsidRPr="00E82A70">
        <w:t>IV.</w:t>
      </w:r>
      <w:r w:rsidRPr="00E82A70">
        <w:tab/>
      </w:r>
      <w:r w:rsidR="00E82A70" w:rsidRPr="00E82A70">
        <w:t xml:space="preserve">Nalaže se stečajnom dužniku SENDI I MANDY d.o.o., Zadar, Zrinsko-Frankopanska 38, OIB:19712217763, isplatiti nagradu privremenom stečajnom upravitelju Željku Vrkiću iz Zadra, </w:t>
      </w:r>
      <w:r w:rsidR="00E40879">
        <w:t xml:space="preserve">Ante Starčevića 25a, OIB:11055072755, </w:t>
      </w:r>
      <w:r w:rsidR="00E82A70" w:rsidRPr="00E82A70">
        <w:t xml:space="preserve">u iznosu od 3.000,00 kuna bruto i trošak u iznosu od 440,43 kuna bruto. 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721F79" w:rsidP="00962930" w:rsidR="00373E95" w:rsidRPr="00E82A70">
      <w:pPr>
        <w:jc w:val="both"/>
      </w:pPr>
      <w:r w:rsidRPr="00E82A70">
        <w:tab/>
      </w:r>
      <w:r w:rsidR="00DB5865" w:rsidRPr="00E82A70">
        <w:t>Nad uvodno navedenom pravnom osobo</w:t>
      </w:r>
      <w:r w:rsidR="005119FE" w:rsidRPr="00E82A70">
        <w:t>m Financijska agencija</w:t>
      </w:r>
      <w:r w:rsidR="00D40213" w:rsidRPr="00E82A70">
        <w:t xml:space="preserve">, RC </w:t>
      </w:r>
      <w:r w:rsidR="00BA04D4" w:rsidRPr="00E82A70">
        <w:t xml:space="preserve">Split, Podružnica </w:t>
      </w:r>
      <w:r w:rsidR="00D02218" w:rsidRPr="00E82A70">
        <w:t>Zadar</w:t>
      </w:r>
      <w:r w:rsidR="00774C1D" w:rsidRPr="00E82A70">
        <w:t xml:space="preserve"> dana </w:t>
      </w:r>
      <w:r w:rsidR="00962930" w:rsidRPr="00E82A70">
        <w:t>10. o</w:t>
      </w:r>
      <w:r w:rsidR="00F16064" w:rsidRPr="00E82A70">
        <w:t>žujka 201</w:t>
      </w:r>
      <w:r w:rsidR="00ED2D97" w:rsidRPr="00E82A70">
        <w:t xml:space="preserve">6. </w:t>
      </w:r>
      <w:r w:rsidR="00794305" w:rsidRPr="00E82A70">
        <w:t xml:space="preserve">Trgovačkom sudu u Zadru, </w:t>
      </w:r>
      <w:r w:rsidR="005119FE" w:rsidRPr="00E82A70">
        <w:t xml:space="preserve">podnijela </w:t>
      </w:r>
      <w:r w:rsidR="00D40213" w:rsidRPr="00E82A70">
        <w:t xml:space="preserve">je </w:t>
      </w:r>
      <w:r w:rsidR="00DB5865" w:rsidRPr="00E82A70">
        <w:t>p</w:t>
      </w:r>
      <w:r w:rsidR="005119FE" w:rsidRPr="00E82A70">
        <w:t>rijedlog za otvaranje stečajnog postupka</w:t>
      </w:r>
      <w:r w:rsidR="00DB5865" w:rsidRPr="00E82A70">
        <w:t xml:space="preserve">. </w:t>
      </w:r>
    </w:p>
    <w:p w:rsidRDefault="005119FE" w:rsidP="00962930" w:rsidR="00373E95" w:rsidRPr="00E82A70">
      <w:pPr>
        <w:ind w:firstLine="708"/>
        <w:jc w:val="both"/>
      </w:pPr>
      <w:r w:rsidRPr="00E82A70">
        <w:t xml:space="preserve">Prijedlog je </w:t>
      </w:r>
      <w:r w:rsidR="00DB5865" w:rsidRPr="00E82A70">
        <w:t>podnesen temeljem čl.</w:t>
      </w:r>
      <w:r w:rsidR="00373E95" w:rsidRPr="00E82A70">
        <w:t xml:space="preserve"> </w:t>
      </w:r>
      <w:r w:rsidR="00F16064" w:rsidRPr="00E82A70">
        <w:t>444</w:t>
      </w:r>
      <w:r w:rsidR="00D02218" w:rsidRPr="00E82A70">
        <w:t xml:space="preserve">. st. </w:t>
      </w:r>
      <w:r w:rsidR="00F16064" w:rsidRPr="00E82A70">
        <w:t>2</w:t>
      </w:r>
      <w:r w:rsidR="00D02218" w:rsidRPr="00E82A70">
        <w:t xml:space="preserve">. </w:t>
      </w:r>
      <w:r w:rsidR="00DB5865" w:rsidRPr="00E82A70">
        <w:t>Stečajnog zakona (Narod</w:t>
      </w:r>
      <w:r w:rsidRPr="00E82A70">
        <w:t xml:space="preserve">ne novine broj 71/15; </w:t>
      </w:r>
      <w:r w:rsidR="00ED2D97" w:rsidRPr="00E82A70">
        <w:t xml:space="preserve">dalje SZ) jer je dužnik na dan </w:t>
      </w:r>
      <w:r w:rsidR="00F16064" w:rsidRPr="00E82A70">
        <w:t xml:space="preserve">1. rujna </w:t>
      </w:r>
      <w:r w:rsidR="0060054E" w:rsidRPr="00E82A70">
        <w:t>201</w:t>
      </w:r>
      <w:r w:rsidR="00F16064" w:rsidRPr="00E82A70">
        <w:t>5</w:t>
      </w:r>
      <w:r w:rsidRPr="00E82A70">
        <w:t xml:space="preserve">. u Očevidniku redoslijeda osnove za plaćanje imao evidentirane neizvršene osnove za plaćanje u neprekinutom razdoblju od </w:t>
      </w:r>
      <w:r w:rsidR="00F16064" w:rsidRPr="00E82A70">
        <w:t>2</w:t>
      </w:r>
      <w:r w:rsidR="00962930" w:rsidRPr="00E82A70">
        <w:t>18</w:t>
      </w:r>
      <w:r w:rsidR="00F16064" w:rsidRPr="00E82A70">
        <w:t xml:space="preserve"> </w:t>
      </w:r>
      <w:r w:rsidR="00D02218" w:rsidRPr="00E82A70">
        <w:t xml:space="preserve">dana </w:t>
      </w:r>
      <w:r w:rsidRPr="00E82A70">
        <w:t xml:space="preserve">u ukupnom iznosu od </w:t>
      </w:r>
      <w:r w:rsidR="00962930" w:rsidRPr="00E82A70">
        <w:t>1.079,84 kn</w:t>
      </w:r>
      <w:r w:rsidRPr="00E82A70">
        <w:t xml:space="preserve">. </w:t>
      </w:r>
    </w:p>
    <w:p w:rsidRDefault="005119FE" w:rsidP="00962930" w:rsidR="00373E95" w:rsidRPr="00E82A70">
      <w:pPr>
        <w:ind w:firstLine="708"/>
        <w:jc w:val="both"/>
      </w:pPr>
      <w:r w:rsidRPr="00E82A70">
        <w:t>Trgovački sud u Zadru je rješenjem posl. br. 2 St-</w:t>
      </w:r>
      <w:r w:rsidR="00F16064" w:rsidRPr="00E82A70">
        <w:t>36</w:t>
      </w:r>
      <w:r w:rsidR="00962930" w:rsidRPr="00E82A70">
        <w:t xml:space="preserve">1/16-4 od 31. ožujka 2016. </w:t>
      </w:r>
      <w:r w:rsidRPr="00E82A70">
        <w:t xml:space="preserve"> pokrenuo prethodni postupak za otvaranje stečajnog postupka u odnosu na predmetnog dužnika.  </w:t>
      </w:r>
    </w:p>
    <w:p w:rsidRDefault="00C948FD" w:rsidP="00962930" w:rsidR="00373E95" w:rsidRPr="00E82A70">
      <w:pPr>
        <w:ind w:firstLine="708"/>
        <w:jc w:val="both"/>
      </w:pPr>
      <w:r w:rsidRPr="00E82A70">
        <w:t xml:space="preserve">Na ročište za utvrđivanje uvjeta za otvaranje stečajnog postupka zastupnik stečajnog dužnika po zakonu </w:t>
      </w:r>
      <w:r w:rsidR="00F16064" w:rsidRPr="00E82A70">
        <w:t xml:space="preserve">nije pristupio, slijedom čega je Sud u </w:t>
      </w:r>
      <w:r w:rsidRPr="00E82A70">
        <w:t>skladu sa čl. 119. S</w:t>
      </w:r>
      <w:r w:rsidR="00D80FE9" w:rsidRPr="00E82A70">
        <w:t>Z</w:t>
      </w:r>
      <w:r w:rsidRPr="00E82A70">
        <w:t xml:space="preserve">, </w:t>
      </w:r>
      <w:r w:rsidR="00D80FE9" w:rsidRPr="00E82A70">
        <w:t xml:space="preserve">imenovao </w:t>
      </w:r>
      <w:r w:rsidRPr="00E82A70">
        <w:t xml:space="preserve">privremenog stečajnog upravitelja koji </w:t>
      </w:r>
      <w:r w:rsidR="00D80FE9" w:rsidRPr="00E82A70">
        <w:t xml:space="preserve">je trebao ispitati ima li </w:t>
      </w:r>
      <w:r w:rsidRPr="00E82A70">
        <w:t>stečajni dužnik imovine kojom bi se mogli pokriti troškovi postupka i dijelom vjerovnici.</w:t>
      </w:r>
    </w:p>
    <w:p w:rsidRDefault="00D80FE9" w:rsidP="0038534A" w:rsidR="00373E95" w:rsidRPr="00E82A70">
      <w:pPr>
        <w:ind w:firstLine="708"/>
        <w:jc w:val="both"/>
      </w:pPr>
      <w:r w:rsidRPr="00E82A70">
        <w:t xml:space="preserve">Privremeni stečajni upravitelj Sudu je dana </w:t>
      </w:r>
      <w:r w:rsidR="00962930" w:rsidRPr="00E82A70">
        <w:t>7</w:t>
      </w:r>
      <w:r w:rsidR="00F16064" w:rsidRPr="00E82A70">
        <w:t xml:space="preserve">. lipnja </w:t>
      </w:r>
      <w:r w:rsidRPr="00E82A70">
        <w:t xml:space="preserve">2016. dostavio izvješće iz kojeg </w:t>
      </w:r>
      <w:r w:rsidR="00962930" w:rsidRPr="00E82A70">
        <w:t xml:space="preserve">proizlazi da </w:t>
      </w:r>
      <w:r w:rsidR="00342D95" w:rsidRPr="00E82A70">
        <w:t>račun dužnik</w:t>
      </w:r>
      <w:r w:rsidR="00962930" w:rsidRPr="00E82A70">
        <w:t xml:space="preserve">a nije u blokadi od 4. svibnja 2016. iako da je taj račun u prethodnih 6 mjeseci bio blokiran ukupno 146 dana. </w:t>
      </w:r>
      <w:r w:rsidR="0038534A" w:rsidRPr="00E82A70">
        <w:t xml:space="preserve">Isti je nadalje u izvješću naveo da nakon gotovinskih </w:t>
      </w:r>
      <w:r w:rsidR="0038534A" w:rsidRPr="00E82A70">
        <w:lastRenderedPageBreak/>
        <w:t xml:space="preserve">uplata izvršenih od strane zastupnika dužnika po zakonu Isama Hrustića </w:t>
      </w:r>
      <w:r w:rsidRPr="00E82A70">
        <w:t>na dan sastavljanja izvješća (</w:t>
      </w:r>
      <w:r w:rsidR="0038534A" w:rsidRPr="00E82A70">
        <w:t>6</w:t>
      </w:r>
      <w:r w:rsidR="003F5254" w:rsidRPr="00E82A70">
        <w:t xml:space="preserve">. lipnja </w:t>
      </w:r>
      <w:r w:rsidR="00342D95" w:rsidRPr="00E82A70">
        <w:t xml:space="preserve">2016.) </w:t>
      </w:r>
      <w:r w:rsidR="0038534A" w:rsidRPr="00E82A70">
        <w:t>preostale obveze dužnika po osnovi bruto plaća da se odnose samo na jedan mjesec slijedom čega da je u potpunosti otklonjena nesposobnost za plaćanje kao stečajni razlog. S obzirom na izneseno</w:t>
      </w:r>
      <w:r w:rsidR="00236C0B">
        <w:t>,</w:t>
      </w:r>
      <w:r w:rsidR="0038534A" w:rsidRPr="00E82A70">
        <w:t xml:space="preserve"> </w:t>
      </w:r>
      <w:r w:rsidR="00236C0B">
        <w:t>privremeni</w:t>
      </w:r>
      <w:r w:rsidR="0038534A" w:rsidRPr="00E82A70">
        <w:t xml:space="preserve"> stečajn</w:t>
      </w:r>
      <w:r w:rsidR="00236C0B">
        <w:t>i</w:t>
      </w:r>
      <w:r w:rsidR="0038534A" w:rsidRPr="00E82A70">
        <w:t xml:space="preserve"> upravitelj predložio je obustavu prethodnog postupka</w:t>
      </w:r>
      <w:r w:rsidR="00236C0B">
        <w:t>.</w:t>
      </w:r>
      <w:r w:rsidR="0038534A" w:rsidRPr="00E82A70">
        <w:t xml:space="preserve"> </w:t>
      </w:r>
    </w:p>
    <w:p w:rsidRDefault="00115899" w:rsidP="0038534A" w:rsidR="00431D0F" w:rsidRPr="00E82A70">
      <w:pPr>
        <w:ind w:firstLine="708"/>
        <w:jc w:val="both"/>
      </w:pPr>
      <w:r w:rsidRPr="00E82A70">
        <w:t xml:space="preserve">Prema odredbi članka 128. stavak 9. SZ-a, ako dužnik do završetka prethodnog postupka postane sposoban za plaćanje, sud će postupak obustaviti. </w:t>
      </w:r>
    </w:p>
    <w:p w:rsidRDefault="00672C88" w:rsidP="00431D0F" w:rsidR="00373226" w:rsidRPr="00E82A70">
      <w:pPr>
        <w:ind w:firstLine="708"/>
        <w:jc w:val="both"/>
      </w:pPr>
      <w:r w:rsidRPr="00E82A70">
        <w:t xml:space="preserve">Budući </w:t>
      </w:r>
      <w:r w:rsidR="0038534A" w:rsidRPr="00E82A70">
        <w:t xml:space="preserve">iz izvješća privremenog stečajnog upravitelja, te dokumentacije priložene uz isto, 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236C0B">
        <w:t>Sud</w:t>
      </w:r>
      <w:r w:rsidRPr="00E82A70">
        <w:t xml:space="preserve"> primjenom odredbe čl. 128. st. 9. SZ obustavio konkretni postupak</w:t>
      </w:r>
      <w:r w:rsidR="00373226" w:rsidRPr="00E82A70">
        <w:t xml:space="preserve">, te odlučio kao u točki I. izreke ovog rješenja. </w:t>
      </w:r>
    </w:p>
    <w:p w:rsidRDefault="00E82A70" w:rsidP="00E82A70" w:rsidR="00E82A70" w:rsidRPr="00E82A70">
      <w:pPr>
        <w:ind w:firstLine="705"/>
        <w:jc w:val="both"/>
      </w:pPr>
      <w:r>
        <w:t>Nadalje, a k</w:t>
      </w:r>
      <w:r w:rsidRPr="00E82A70">
        <w:t xml:space="preserve">ako je privremeni stečajni upravitelj dana 7. lipnja 2016. dostavio izvješće, </w:t>
      </w:r>
      <w:r>
        <w:t xml:space="preserve">to su se </w:t>
      </w:r>
      <w:r w:rsidRPr="00E82A70">
        <w:t>stekli uvjeti iz članka 4. Uredbe o kriterijima i načinu obračuna plaćanja nagrada stečajnim upraviteljima (Narodne novine 105/15).</w:t>
      </w:r>
    </w:p>
    <w:p w:rsidRDefault="00E82A70" w:rsidP="00E82A70" w:rsidR="00E82A70" w:rsidRPr="00E82A70">
      <w:pPr>
        <w:ind w:firstLine="705"/>
        <w:jc w:val="both"/>
      </w:pPr>
      <w:r>
        <w:t>U odnosu na troškove istoga odlučeno je t</w:t>
      </w:r>
      <w:r w:rsidRPr="00E82A70">
        <w:t>emeljem odredbe čl. 94. st. 3. S</w:t>
      </w:r>
      <w:r w:rsidR="00236C0B">
        <w:t xml:space="preserve">Z-a, </w:t>
      </w:r>
      <w:r w:rsidRPr="00E82A70">
        <w:t xml:space="preserve">budući je </w:t>
      </w:r>
      <w:r>
        <w:t xml:space="preserve">privremeni </w:t>
      </w:r>
      <w:r w:rsidRPr="00E82A70">
        <w:t>stečajni upravitelj dostavio specifikaciju troškova i dokumentirao svaki pojedini trošak</w:t>
      </w:r>
      <w:r>
        <w:t xml:space="preserve">, slijedom čega je odlučeno kao u točki III. izreke ovog rješenja. </w:t>
      </w:r>
      <w:r w:rsidRPr="00E82A70">
        <w:t xml:space="preserve"> </w:t>
      </w:r>
    </w:p>
    <w:p w:rsidRDefault="00373226" w:rsidP="00E82A70" w:rsidR="00373226" w:rsidRPr="00E82A70">
      <w:pPr>
        <w:ind w:firstLine="705"/>
        <w:jc w:val="both"/>
      </w:pPr>
      <w:r w:rsidRPr="00E82A70">
        <w:t xml:space="preserve">Odredbom čl. 128. st. 9. Stečajnog zakona propisano </w:t>
      </w:r>
      <w:r w:rsidR="00E82A70">
        <w:t>je</w:t>
      </w:r>
      <w:r w:rsidR="00236C0B">
        <w:t>,</w:t>
      </w:r>
      <w:r w:rsidR="00E82A70">
        <w:t xml:space="preserve"> i </w:t>
      </w:r>
      <w:r w:rsidRPr="00E82A70">
        <w:t>da će u slučaju obustave postupka iz razloga što je dužnik do završetka prethodnoga postupka postao sposoban za plaćanje, troškove postupka naknaditi dužnik. Odredbom čl. 155. Stečajnog zakona propisano je da u troškove stečajnog postupka između ostaloga spadaju i nagrade i izdaci privremenog stečajnog upravitelja, slijedom čega je naloženo stečajnom dužniku platiti privremeno</w:t>
      </w:r>
      <w:r w:rsidR="00E82A70">
        <w:t xml:space="preserve">m stečajnom upravitelju nagradu i troškove. </w:t>
      </w:r>
      <w:r w:rsidRPr="00E82A70">
        <w:t xml:space="preserve"> </w:t>
      </w:r>
    </w:p>
    <w:p w:rsidRDefault="00115899" w:rsidP="00672C88" w:rsidR="00115899" w:rsidRPr="00E82A70">
      <w:pPr>
        <w:jc w:val="both"/>
      </w:pPr>
    </w:p>
    <w:p w:rsidRDefault="00ED2D97" w:rsidP="00E82A70" w:rsidR="00794305" w:rsidRPr="00E82A70">
      <w:pPr>
        <w:jc w:val="center"/>
      </w:pPr>
      <w:r w:rsidRPr="00E82A70">
        <w:t xml:space="preserve">U Zadru </w:t>
      </w:r>
      <w:r w:rsidR="0038534A" w:rsidRPr="00E82A70">
        <w:t xml:space="preserve">16. rujna </w:t>
      </w:r>
      <w:r w:rsidR="00774C1D" w:rsidRPr="00E82A70">
        <w:t xml:space="preserve">2016. </w:t>
      </w:r>
      <w:r w:rsidR="00721F79" w:rsidRPr="00E82A70">
        <w:t xml:space="preserve"> </w:t>
      </w:r>
      <w:r w:rsidR="00360AB6" w:rsidRPr="00E82A70">
        <w:t xml:space="preserve"> </w:t>
      </w:r>
    </w:p>
    <w:p w:rsidRDefault="00236C0B" w:rsidP="00236C0B" w:rsidR="00236C0B"/>
    <w:p w:rsidRDefault="00236C0B" w:rsidP="006A0967" w:rsidR="00794DBD" w:rsidRPr="00E82A7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42D95" w:rsidRPr="00E82A70">
        <w:t xml:space="preserve"> </w:t>
      </w:r>
      <w:r w:rsidR="000F3E74" w:rsidRPr="00E82A70">
        <w:t>S</w:t>
      </w:r>
      <w:r w:rsidR="00360AB6" w:rsidRPr="00E82A70">
        <w:t>utkinja</w:t>
      </w:r>
    </w:p>
    <w:p w:rsidRDefault="00342D95" w:rsidP="006A0967" w:rsidR="00004F3B" w:rsidRPr="00E82A70">
      <w:pPr>
        <w:jc w:val="right"/>
      </w:pPr>
      <w:r w:rsidRPr="00E82A70">
        <w:tab/>
      </w:r>
      <w:r w:rsidRPr="00E82A70">
        <w:tab/>
      </w:r>
      <w:r w:rsidR="000F3E74" w:rsidRPr="00E82A70">
        <w:tab/>
      </w:r>
      <w:r w:rsidR="000F3E74" w:rsidRPr="00E82A70">
        <w:tab/>
      </w:r>
      <w:r w:rsidR="000F3E74" w:rsidRPr="00E82A70">
        <w:tab/>
      </w:r>
      <w:r w:rsidR="000F3E74" w:rsidRPr="00E82A70">
        <w:tab/>
      </w:r>
      <w:r w:rsidR="000F3E74" w:rsidRPr="00E82A70">
        <w:tab/>
      </w:r>
      <w:r w:rsidR="00964C2C" w:rsidRPr="00E82A70">
        <w:t xml:space="preserve">     </w:t>
      </w:r>
      <w:r w:rsidR="00236C0B">
        <w:t xml:space="preserve">       </w:t>
      </w:r>
      <w:r w:rsidR="00431D0F" w:rsidRPr="00E82A70">
        <w:t>Ana Markač</w:t>
      </w:r>
    </w:p>
    <w:p w:rsidRDefault="00236C0B" w:rsidP="00721F79" w:rsidR="00236C0B">
      <w:pPr>
        <w:rPr>
          <w:b/>
          <w:bCs/>
        </w:rPr>
      </w:pPr>
    </w:p>
    <w:p w:rsidRDefault="0020610B" w:rsidP="00721F79" w:rsidR="00721F79" w:rsidRPr="00E82A70">
      <w:pPr>
        <w:rPr>
          <w:b/>
          <w:bCs/>
        </w:rPr>
      </w:pPr>
      <w:r w:rsidRPr="00E82A70">
        <w:rPr>
          <w:b/>
          <w:bCs/>
        </w:rPr>
        <w:t>U</w:t>
      </w:r>
      <w:r w:rsidR="00721F79" w:rsidRPr="00E82A70">
        <w:rPr>
          <w:b/>
          <w:bCs/>
        </w:rPr>
        <w:t xml:space="preserve">PUTA O PRAVNOM LIJEKU: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 w:rsidRPr="00E82A70">
      <w:pPr>
        <w:jc w:val="both"/>
      </w:pPr>
    </w:p>
    <w:p w:rsidRDefault="0020610B" w:rsidP="0020610B" w:rsidR="0020610B" w:rsidRPr="00E82A70">
      <w:pPr>
        <w:ind w:firstLine="360"/>
      </w:pPr>
      <w:r w:rsidRPr="00E82A70">
        <w:t xml:space="preserve">Dostaviti: </w:t>
      </w:r>
    </w:p>
    <w:p w:rsidRDefault="00115899" w:rsidP="0020610B" w:rsidR="0020610B" w:rsidRPr="00E82A70">
      <w:pPr>
        <w:numPr>
          <w:ilvl w:val="0"/>
          <w:numId w:val="3"/>
        </w:numPr>
      </w:pPr>
      <w:r w:rsidRPr="00E82A70">
        <w:t>predlagatelju</w:t>
      </w:r>
      <w:r w:rsidR="00964C2C" w:rsidRPr="00E82A70">
        <w:t xml:space="preserve"> elektronskim putem</w:t>
      </w:r>
      <w:r w:rsidR="00236C0B">
        <w:t>,</w:t>
      </w:r>
    </w:p>
    <w:p w:rsidRDefault="00115899" w:rsidP="0020610B" w:rsidR="00115899" w:rsidRPr="00E82A70">
      <w:pPr>
        <w:numPr>
          <w:ilvl w:val="0"/>
          <w:numId w:val="3"/>
        </w:numPr>
      </w:pPr>
      <w:r w:rsidRPr="00E82A70">
        <w:t>dužniku</w:t>
      </w:r>
      <w:r w:rsidR="00236C0B">
        <w:t>,</w:t>
      </w:r>
      <w:r w:rsidRPr="00E82A70">
        <w:t xml:space="preserve"> </w:t>
      </w:r>
    </w:p>
    <w:p w:rsidRDefault="00A93343" w:rsidP="0020610B" w:rsidR="00A93343" w:rsidRPr="00E82A70">
      <w:pPr>
        <w:numPr>
          <w:ilvl w:val="0"/>
          <w:numId w:val="3"/>
        </w:numPr>
      </w:pPr>
      <w:r w:rsidRPr="00E82A70">
        <w:t>privremenom stečajnom upravitelju Željku Vrkiću</w:t>
      </w:r>
      <w:r w:rsidR="00236C0B">
        <w:t>,</w:t>
      </w:r>
    </w:p>
    <w:p w:rsidRDefault="00177AD1" w:rsidP="0020610B" w:rsidR="00D40213" w:rsidRPr="00E82A70">
      <w:pPr>
        <w:numPr>
          <w:ilvl w:val="0"/>
          <w:numId w:val="3"/>
        </w:numPr>
      </w:pPr>
      <w:r w:rsidRPr="00E82A70">
        <w:t xml:space="preserve">e-oglasna ploča </w:t>
      </w:r>
      <w:r w:rsidR="00D40213" w:rsidRPr="00E82A70">
        <w:t>sudova</w:t>
      </w:r>
      <w:r w:rsidR="00236C0B">
        <w:t>,</w:t>
      </w:r>
    </w:p>
    <w:p w:rsidRDefault="0020610B" w:rsidP="00F60CD9" w:rsidR="0020610B" w:rsidRPr="00E82A70">
      <w:pPr>
        <w:numPr>
          <w:ilvl w:val="0"/>
          <w:numId w:val="3"/>
        </w:numPr>
      </w:pPr>
      <w:r w:rsidRPr="00E82A70">
        <w:t>u spis</w:t>
      </w:r>
      <w:r w:rsidR="00236C0B">
        <w:t>.</w:t>
      </w:r>
    </w:p>
    <w:p w:rsidRDefault="0020610B" w:rsidP="0020610B" w:rsidR="0020610B" w:rsidRPr="00E82A70"/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6A0967" w:rsidR="0020610B" w:rsidRPr="00E82A70">
      <w:headerReference w:type="default" r:id="rId10"/>
      <w:headerReference w:type="first" r:id="rId11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02218" w:rsidR="00D02218" w:rsidRPr="00ED2D97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2177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  <w:r w:rsidR="00D02218" w:rsidRPr="00D02218">
      <w:rPr>
        <w:sz w:val="22"/>
        <w:szCs w:val="22"/>
      </w:rPr>
      <w:t xml:space="preserve"> </w:t>
    </w:r>
    <w:r w:rsidR="00D02218" w:rsidRPr="00ED2D97">
      <w:rPr>
        <w:sz w:val="22"/>
        <w:szCs w:val="22"/>
      </w:rPr>
      <w:t>P</w:t>
    </w:r>
    <w:r w:rsidR="00D02218">
      <w:rPr>
        <w:sz w:val="22"/>
        <w:szCs w:val="22"/>
      </w:rPr>
      <w:t>oslovni broj: 2 St-291/16-19</w:t>
    </w:r>
  </w:p>
  <w:p w:rsidRDefault="00D02218" w:rsidP="00373E95" w:rsidR="00360AB6" w:rsidRPr="00373E95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5365F3">
      <w:rPr>
        <w:sz w:val="22"/>
        <w:szCs w:val="22"/>
      </w:rPr>
      <w:t>oslovni broj: 2 St-361/16-22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ED2D97">
    <w:pPr>
      <w:pStyle w:val="Zaglavlje"/>
      <w:jc w:val="right"/>
      <w:rPr>
        <w:sz w:val="22"/>
        <w:szCs w:val="22"/>
      </w:rPr>
    </w:pPr>
    <w:r w:rsidRPr="00ED2D97">
      <w:rPr>
        <w:sz w:val="22"/>
        <w:szCs w:val="22"/>
      </w:rPr>
      <w:t>P</w:t>
    </w:r>
    <w:r w:rsidR="005365F3">
      <w:rPr>
        <w:sz w:val="22"/>
        <w:szCs w:val="22"/>
      </w:rPr>
      <w:t>oslovni broj: 2 St-361/16-22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2930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6617D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St-361/2016</izvorni_sadrzaj>
    <derivirana_varijabla naziv="DomainObject.Predmet.OznakaBroj_1">St-361/2016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SENDI I MANDY d.o.o. za trgovinu i turizam zastupanog po punomoćniku Islam Hrustić; Sajma Omerović</izvorni_sadrzaj>
    <derivirana_varijabla naziv="DomainObject.Predmet.ProtustrankaFormated_1">  SENDI I MANDY d.o.o. za trgovinu i turizam zastupanog po punomoćniku Islam Hrustić; Sajma Omerović</derivirana_varijabla>
  </DomainObject.Predmet.ProtustrankaFormated>
  <DomainObject.Predmet.ProtustrankaFormatedOIB>
    <izvorni_sadrzaj>  SENDI I MANDY d.o.o. za trgovinu i turizam, OIB 19712217763 zastupanog po punomoćniku Islam Hrustić; Sajma Omerović</izvorni_sadrzaj>
    <derivirana_varijabla naziv="DomainObject.Predmet.ProtustrankaFormatedOIB_1">  SENDI I MANDY d.o.o. za trgovinu i turizam, OIB 19712217763 zastupanog po punomoćniku Islam Hrustić; Sajma Omerović</derivirana_varijabla>
  </DomainObject.Predmet.ProtustrankaFormatedOIB>
  <DomainObject.Predmet.ProtustrankaFormatedWithAdress>
    <izvorni_sadrzaj> SENDI I MANDY d.o.o. za trgovinu i turizam, Zrinsko Frankopanska 38, 23000 Zadar zastupanog po punomoćniku Islam Hrustić; Sajma Omerović</izvorni_sadrzaj>
    <derivirana_varijabla naziv="DomainObject.Predmet.ProtustrankaFormatedWithAdress_1"> SENDI I MANDY d.o.o. za trgovinu i turizam, Zrinsko Frankopanska 38, 23000 Zadar zastupanog po punomoćniku Islam Hrustić; Sajma Omerović</derivirana_varijabla>
  </DomainObject.Predmet.ProtustrankaFormatedWithAdress>
  <DomainObject.Predmet.ProtustrankaFormatedWithAdressOIB>
    <izvorni_sadrzaj> SENDI I MANDY d.o.o. za trgovinu i turizam, OIB 19712217763, Zrinsko Frankopanska 38, 23000 Zadar zastupanog po punomoćniku Islam Hrustić; Sajma Omerović</izvorni_sadrzaj>
    <derivirana_varijabla naziv="DomainObject.Predmet.ProtustrankaFormatedWithAdressOIB_1"> SENDI I MANDY d.o.o. za trgovinu i turizam, OIB 19712217763, Zrinsko Frankopanska 38, 23000 Zadar zastupanog po punomoćniku Islam Hrustić; Sajma Omerović</derivirana_varijabla>
  </DomainObject.Predmet.ProtustrankaFormatedWithAdressOIB>
  <DomainObject.Predmet.ProtustrankaWithAdress>
    <izvorni_sadrzaj>SENDI I MANDY d.o.o. za trgovinu i turizam Zrinsko Frankopanska 38, 23000 Zadar</izvorni_sadrzaj>
    <derivirana_varijabla naziv="DomainObject.Predmet.ProtustrankaWithAdress_1">SENDI I MANDY d.o.o. za trgovinu i turizam Zrinsko Frankopanska 38, 23000 Zadar</derivirana_varijabla>
  </DomainObject.Predmet.ProtustrankaWithAdress>
  <DomainObject.Predmet.ProtustrankaWithAdressOIB>
    <izvorni_sadrzaj>SENDI I MANDY d.o.o. za trgovinu i turizam, OIB 19712217763, Zrinsko Frankopanska 38, 23000 Zadar</izvorni_sadrzaj>
    <derivirana_varijabla naziv="DomainObject.Predmet.ProtustrankaWithAdressOIB_1">SENDI I MANDY d.o.o. za trgovinu i turizam, OIB 19712217763, Zrinsko Frankopanska 38, 23000 Zadar</derivirana_varijabla>
  </DomainObject.Predmet.ProtustrankaWithAdressOIB>
  <DomainObject.Predmet.ProtustrankaNazivFormated>
    <izvorni_sadrzaj>SENDI I MANDY d.o.o. za trgovinu i turizam</izvorni_sadrzaj>
    <derivirana_varijabla naziv="DomainObject.Predmet.ProtustrankaNazivFormated_1">SENDI I MANDY d.o.o. za trgovinu i turizam</derivirana_varijabla>
  </DomainObject.Predmet.ProtustrankaNazivFormated>
  <DomainObject.Predmet.ProtustrankaNazivFormatedOIB>
    <izvorni_sadrzaj>SENDI I MANDY d.o.o. za trgovinu i turizam, OIB 19712217763</izvorni_sadrzaj>
    <derivirana_varijabla naziv="DomainObject.Predmet.ProtustrankaNazivFormatedOIB_1">SENDI I MANDY d.o.o. za trgovinu i turizam, OIB 19712217763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1079.84</izvorni_sadrzaj>
    <derivirana_varijabla naziv="DomainObject.Predmet.TrenutnaVrijednost_1">1079.84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SENDI I MANDY d.o.o. za trgovinu i turizam zastupanog po punomoćniku Islam Hrustić; Sajma Omerović</item>
    </izvorni_sadrzaj>
    <derivirana_varijabla naziv="DomainObject.Predmet.ProtuStrankaListFormated_1">
      <item>SENDI I MANDY d.o.o. za trgovinu i turizam zastupanog po punomoćniku Islam Hrustić; Sajma Omerović</item>
    </derivirana_varijabla>
  </DomainObject.Predmet.ProtuStrankaListFormated>
  <DomainObject.Predmet.ProtuStrankaListFormatedOIB>
    <izvorni_sadrzaj>
      <item>SENDI I MANDY d.o.o. za trgovinu i turizam, OIB 19712217763 zastupanog po punomoćniku Islam Hrustić; Sajma Omerović</item>
    </izvorni_sadrzaj>
    <derivirana_varijabla naziv="DomainObject.Predmet.ProtuStrankaListFormatedOIB_1">
      <item>SENDI I MANDY d.o.o. za trgovinu i turizam, OIB 19712217763 zastupanog po punomoćniku Islam Hrustić; Sajma Omerović</item>
    </derivirana_varijabla>
  </DomainObject.Predmet.ProtuStrankaListFormatedOIB>
  <DomainObject.Predmet.ProtuStrankaListFormatedWithAdress>
    <izvorni_sadrzaj>
      <item>SENDI I MANDY d.o.o. za trgovinu i turizam, Zrinsko Frankopanska 38, 23000 Zadar zastupanog po punomoćniku Islam Hrustić; Sajma Omerović</item>
    </izvorni_sadrzaj>
    <derivirana_varijabla naziv="DomainObject.Predmet.ProtuStrankaListFormatedWithAdress_1">
      <item>SENDI I MANDY d.o.o. za trgovinu i turizam, Zrinsko Frankopanska 38, 23000 Zadar zastupanog po punomoćniku Islam Hrustić; Sajma Omerović</item>
    </derivirana_varijabla>
  </DomainObject.Predmet.ProtuStrankaListFormatedWithAdress>
  <DomainObject.Predmet.ProtuStrankaListFormatedWithAdressOIB>
    <izvorni_sadrzaj>
      <item>SENDI I MANDY d.o.o. za trgovinu i turizam, OIB 19712217763, Zrinsko Frankopanska 38, 23000 Zadar zastupanog po punomoćniku Islam Hrustić; Sajma Omerović</item>
    </izvorni_sadrzaj>
    <derivirana_varijabla naziv="DomainObject.Predmet.ProtuStrankaListFormatedWithAdressOIB_1">
      <item>SENDI I MANDY d.o.o. za trgovinu i turizam, OIB 19712217763, Zrinsko Frankopanska 38, 23000 Zadar zastupanog po punomoćniku Islam Hrustić; Sajma Omerović</item>
    </derivirana_varijabla>
  </DomainObject.Predmet.ProtuStrankaListFormatedWithAdressOIB>
  <DomainObject.Predmet.ProtuStrankaListNazivFormated>
    <izvorni_sadrzaj>
      <item>SENDI I MANDY d.o.o. za trgovinu i turizam</item>
    </izvorni_sadrzaj>
    <derivirana_varijabla naziv="DomainObject.Predmet.ProtuStrankaListNazivFormated_1">
      <item>SENDI I MANDY d.o.o. za trgovinu i turizam</item>
    </derivirana_varijabla>
  </DomainObject.Predmet.ProtuStrankaListNazivFormated>
  <DomainObject.Predmet.ProtuStrankaListNazivFormatedOIB>
    <izvorni_sadrzaj>
      <item>SENDI I MANDY d.o.o. za trgovinu i turizam, OIB 19712217763</item>
    </izvorni_sadrzaj>
    <derivirana_varijabla naziv="DomainObject.Predmet.ProtuStrankaListNazivFormatedOIB_1">
      <item>SENDI I MANDY d.o.o. za trgovinu i turizam, OIB 19712217763</item>
    </derivirana_varijabla>
  </DomainObject.Predmet.ProtuStrankaListNazivFormatedOIB>
  <DomainObject.Predmet.OstaliListFormated>
    <izvorni_sadrzaj>
      <item>Islam Hrustić punomoćnik sudionika u postupku SENDI I MANDY d.o.o. za trgovinu i turizam</item>
      <item>Sajma Omerović punomoćnik sudionika u postupku SENDI I MANDY d.o.o. za trgovinu i turizam</item>
    </izvorni_sadrzaj>
    <derivirana_varijabla naziv="DomainObject.Predmet.OstaliListFormated_1">
      <item>Islam Hrustić punomoćnik sudionika u postupku SENDI I MANDY d.o.o. za trgovinu i turizam</item>
      <item>Sajma Omerović punomoćnik sudionika u postupku SENDI I MANDY d.o.o. za trgovinu i turizam</item>
    </derivirana_varijabla>
  </DomainObject.Predmet.OstaliListFormated>
  <DomainObject.Predmet.OstaliListFormatedOIB>
    <izvorni_sadrzaj>
      <item>Islam Hrustić, OIB 58532026606 punomoćnik sudionika u postupku SENDI I MANDY d.o.o. za trgovinu i turizam</item>
      <item>Sajma Omerović, OIB 68975418652 punomoćnik sudionika u postupku SENDI I MANDY d.o.o. za trgovinu i turizam</item>
    </izvorni_sadrzaj>
    <derivirana_varijabla naziv="DomainObject.Predmet.OstaliListFormatedOIB_1">
      <item>Islam Hrustić, OIB 58532026606 punomoćnik sudionika u postupku SENDI I MANDY d.o.o. za trgovinu i turizam</item>
      <item>Sajma Omerović, OIB 68975418652 punomoćnik sudionika u postupku SENDI I MANDY d.o.o. za trgovinu i turizam</item>
    </derivirana_varijabla>
  </DomainObject.Predmet.OstaliListFormatedOIB>
  <DomainObject.Predmet.OstaliListFormatedWithAdress>
    <izvorni_sadrzaj>
      <item>Islam Hrustić, Karađorđeva 9, Vlasenica punomoćnik sudionika u postupku SENDI I MANDY d.o.o. za trgovinu i turizam</item>
      <item>Sajma Omerović, Ferdehaupnana, Novo Sarajevo punomoćnik sudionika u postupku SENDI I MANDY d.o.o. za trgovinu i turizam</item>
    </izvorni_sadrzaj>
    <derivirana_varijabla naziv="DomainObject.Predmet.OstaliListFormatedWithAdress_1">
      <item>Islam Hrustić, Karađorđeva 9, Vlasenica punomoćnik sudionika u postupku SENDI I MANDY d.o.o. za trgovinu i turizam</item>
      <item>Sajma Omerović, Ferdehaupnana, Novo Sarajevo punomoćnik sudionika u postupku SENDI I MANDY d.o.o. za trgovinu i turizam</item>
    </derivirana_varijabla>
  </DomainObject.Predmet.OstaliListFormatedWithAdress>
  <DomainObject.Predmet.OstaliListFormatedWithAdressOIB>
    <izvorni_sadrzaj>
      <item>Islam Hrustić, OIB 58532026606, Karađorđeva 9, Vlasenica punomoćnik sudionika u postupku SENDI I MANDY d.o.o. za trgovinu i turizam</item>
      <item>Sajma Omerović, OIB 68975418652, Ferdehaupnana, Novo Sarajevo punomoćnik sudionika u postupku SENDI I MANDY d.o.o. za trgovinu i turizam</item>
    </izvorni_sadrzaj>
    <derivirana_varijabla naziv="DomainObject.Predmet.OstaliListFormatedWithAdressOIB_1">
      <item>Islam Hrustić, OIB 58532026606, Karađorđeva 9, Vlasenica punomoćnik sudionika u postupku SENDI I MANDY d.o.o. za trgovinu i turizam</item>
      <item>Sajma Omerović, OIB 68975418652, Ferdehaupnana, Novo Sarajevo punomoćnik sudionika u postupku SENDI I MANDY d.o.o. za trgovinu i turizam</item>
    </derivirana_varijabla>
  </DomainObject.Predmet.OstaliListFormatedWithAdressOIB>
  <DomainObject.Predmet.OstaliListNazivFormated>
    <izvorni_sadrzaj>
      <item>Islam Hrustić</item>
      <item>Sajma Omerović</item>
    </izvorni_sadrzaj>
    <derivirana_varijabla naziv="DomainObject.Predmet.OstaliListNazivFormated_1">
      <item>Islam Hrustić</item>
      <item>Sajma Omerović</item>
    </derivirana_varijabla>
  </DomainObject.Predmet.OstaliListNazivFormated>
  <DomainObject.Predmet.OstaliListNazivFormatedOIB>
    <izvorni_sadrzaj>
      <item>Islam Hrustić, OIB 58532026606</item>
      <item>Sajma Omerović, OIB 68975418652</item>
    </izvorni_sadrzaj>
    <derivirana_varijabla naziv="DomainObject.Predmet.OstaliListNazivFormatedOIB_1">
      <item>Islam Hrustić, OIB 58532026606</item>
      <item>Sajma Omerović, OIB 68975418652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SENDI I MANDY d.o.o. za trgovinu i turizam</izvorni_sadrzaj>
    <derivirana_varijabla naziv="DomainObject.Predmet.ProtustrankaIDrugi_1">SENDI I MANDY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SENDI I MANDY d.o.o. za trgovinu i turizam, OIB 19712217763, Zrinsko Frankopanska 38, 23000 Zadar</izvorni_sadrzaj>
    <derivirana_varijabla naziv="DomainObject.Predmet.ProtustrankaIDrugiAdressOIB_1">SENDI I MANDY d.o.o. za trgovinu i turizam, OIB 19712217763, Zrinsko Frankopanska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SENDI I MANDY d.o.o. za trgovinu i turizam</item>
      <item>Islam Hrustić</item>
      <item>Sajma Omerović</item>
    </izvorni_sadrzaj>
    <derivirana_varijabla naziv="DomainObject.Predmet.SudioniciListNaziv_1">
      <item>FINA</item>
      <item>SENDI I MANDY d.o.o. za trgovinu i turizam</item>
      <item>Islam Hrustić</item>
      <item>Sajma Omerović</item>
    </derivirana_varijabla>
  </DomainObject.Predmet.SudioniciListNaziv>
  <DomainObject.Predmet.SudioniciListAdressOIB>
    <izvorni_sadrzaj>
      <item>FINA, OIB 85821130368</item>
      <item>SENDI I MANDY d.o.o. za trgovinu i turizam, OIB 19712217763, Zrinsko Frankopanska 38,23000 Zadar</item>
      <item>Islam Hrustić, OIB 58532026606, Karađorđeva 9,Vlasenica</item>
      <item>Sajma Omerović, OIB 68975418652, Ferdehaupnana,Novo Sarajevo</item>
    </izvorni_sadrzaj>
    <derivirana_varijabla naziv="DomainObject.Predmet.SudioniciListAdressOIB_1">
      <item>FINA, OIB 85821130368</item>
      <item>SENDI I MANDY d.o.o. za trgovinu i turizam, OIB 19712217763, Zrinsko Frankopanska 38,23000 Zadar</item>
      <item>Islam Hrustić, OIB 58532026606, Karađorđeva 9,Vlasenica</item>
      <item>Sajma Omerović, OIB 68975418652, Ferdehaupnana,Novo 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19712217763</item>
      <item>, OIB 58532026606</item>
      <item>, OIB 68975418652</item>
    </izvorni_sadrzaj>
    <derivirana_varijabla naziv="DomainObject.Predmet.SudioniciListNazivOIB_1">
      <item>, OIB 85821130368</item>
      <item>, OIB 19712217763</item>
      <item>, OIB 58532026606</item>
      <item>, OIB 68975418652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142A6-1AFD-4766-B3BB-A5BC36E22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736</properties:Words>
  <properties:Characters>4022</properties:Characters>
  <properties:Lines>96</properties:Lines>
  <properties:Paragraphs>33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2016-09-16T11:42:00Z</dcterms:created>
  <dc:creator>Administrator</dc:creator>
  <cp:lastModifiedBy>Merlina Klišmanić</cp:lastModifiedBy>
  <cp:lastPrinted>2016-09-16T12:55:00Z</cp:lastPrinted>
  <dcterms:modified xmlns:xsi="http://www.w3.org/2001/XMLSchema-instance" xsi:type="dcterms:W3CDTF">2016-09-19T06:29:00Z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