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fb4a" w14:paraId="10efb4a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</w:t>
      </w:r>
      <w:r w:rsidR="00113F19">
        <w:t xml:space="preserve">po prijedlogu predlagatelja FINE, </w:t>
      </w:r>
      <w:proofErr w:type="spellStart"/>
      <w:r w:rsidR="00113F19">
        <w:t>OIB</w:t>
      </w:r>
      <w:proofErr w:type="spellEnd"/>
      <w:r w:rsidR="00113F19">
        <w:t xml:space="preserve">: </w:t>
      </w:r>
      <w:proofErr w:type="spellStart"/>
      <w:r w:rsidR="00113F19">
        <w:t>85821130368</w:t>
      </w:r>
      <w:proofErr w:type="spellEnd"/>
      <w:r w:rsidR="00113F19">
        <w:t xml:space="preserve">, </w:t>
      </w:r>
      <w:proofErr w:type="spellStart"/>
      <w:r w:rsidR="00113F19">
        <w:t>RC</w:t>
      </w:r>
      <w:proofErr w:type="spellEnd"/>
      <w:r w:rsidR="00113F19">
        <w:t xml:space="preserve"> Rijeka, Podružnica Pula, </w:t>
      </w:r>
      <w:proofErr w:type="spellStart"/>
      <w:r w:rsidR="00113F19">
        <w:t>Giardini</w:t>
      </w:r>
      <w:proofErr w:type="spellEnd"/>
      <w:r w:rsidR="00113F19">
        <w:t xml:space="preserve"> 5, radi otvaranja stečajnog postupka nad dužnikom </w:t>
      </w:r>
      <w:proofErr w:type="spellStart"/>
      <w:r w:rsidR="00113F19">
        <w:t>SENEX</w:t>
      </w:r>
      <w:proofErr w:type="spellEnd"/>
      <w:r w:rsidR="00113F19">
        <w:t xml:space="preserve"> PRIJEVOZ d.o.o. </w:t>
      </w:r>
      <w:proofErr w:type="spellStart"/>
      <w:r w:rsidR="00113F19">
        <w:t>Valbandon</w:t>
      </w:r>
      <w:proofErr w:type="spellEnd"/>
      <w:r w:rsidR="00113F19">
        <w:t xml:space="preserve">, Fažanska cesta </w:t>
      </w:r>
      <w:proofErr w:type="spellStart"/>
      <w:r w:rsidR="00113F19">
        <w:t>108</w:t>
      </w:r>
      <w:proofErr w:type="spellEnd"/>
      <w:r w:rsidR="00113F19">
        <w:t xml:space="preserve"> B, </w:t>
      </w:r>
      <w:proofErr w:type="spellStart"/>
      <w:r w:rsidR="00113F19">
        <w:t>OIB</w:t>
      </w:r>
      <w:proofErr w:type="spellEnd"/>
      <w:r w:rsidR="00113F19">
        <w:t xml:space="preserve">: </w:t>
      </w:r>
      <w:proofErr w:type="spellStart"/>
      <w:r w:rsidR="00113F19">
        <w:t>09039572973</w:t>
      </w:r>
      <w:proofErr w:type="spellEnd"/>
      <w:r w:rsidR="001E69E4">
        <w:t>,</w:t>
      </w:r>
      <w:r w:rsidR="001F6470">
        <w:t xml:space="preserve"> </w:t>
      </w:r>
      <w:proofErr w:type="spellStart"/>
      <w:r w:rsidR="00113F19">
        <w:t>14</w:t>
      </w:r>
      <w:proofErr w:type="spellEnd"/>
      <w:r w:rsidR="00113F19">
        <w:t>. prosinca</w:t>
      </w:r>
      <w:r w:rsidR="001E69E4">
        <w:t xml:space="preserve"> </w:t>
      </w:r>
      <w:proofErr w:type="spellStart"/>
      <w:r w:rsidRPr="00C10C53">
        <w:t>2016</w:t>
      </w:r>
      <w:proofErr w:type="spellEnd"/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proofErr w:type="spellStart"/>
      <w:r w:rsidR="00113F19">
        <w:t>SENEX</w:t>
      </w:r>
      <w:proofErr w:type="spellEnd"/>
      <w:r w:rsidR="00113F19">
        <w:t xml:space="preserve"> PRIJEVOZ d.o.o. </w:t>
      </w:r>
      <w:proofErr w:type="spellStart"/>
      <w:r w:rsidR="00113F19">
        <w:t>Valbandon</w:t>
      </w:r>
      <w:proofErr w:type="spellEnd"/>
      <w:r w:rsidR="00113F19">
        <w:t xml:space="preserve">, Fažanska cesta </w:t>
      </w:r>
      <w:proofErr w:type="spellStart"/>
      <w:r w:rsidR="00113F19">
        <w:t>108</w:t>
      </w:r>
      <w:proofErr w:type="spellEnd"/>
      <w:r w:rsidR="00113F19">
        <w:t xml:space="preserve"> B, </w:t>
      </w:r>
      <w:proofErr w:type="spellStart"/>
      <w:r w:rsidR="00113F19">
        <w:t>OIB</w:t>
      </w:r>
      <w:proofErr w:type="spellEnd"/>
      <w:r w:rsidR="00113F19">
        <w:t xml:space="preserve">: </w:t>
      </w:r>
      <w:proofErr w:type="spellStart"/>
      <w:r w:rsidR="00113F19">
        <w:t>09039572973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5543C6">
        <w:t>10</w:t>
      </w:r>
      <w:r w:rsidR="00113F19">
        <w:t>4</w:t>
      </w:r>
      <w:r w:rsidR="005543C6">
        <w:t>4</w:t>
      </w:r>
      <w:proofErr w:type="spellEnd"/>
      <w:r w:rsidRPr="00AD581E">
        <w:t>-</w:t>
      </w:r>
      <w:proofErr w:type="spellStart"/>
      <w:r w:rsidRPr="00AD581E">
        <w:t>1</w:t>
      </w:r>
      <w:r w:rsidR="00643D7D" w:rsidRPr="00AD581E">
        <w:t>6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113F19">
        <w:t>14</w:t>
      </w:r>
      <w:proofErr w:type="spellEnd"/>
      <w:r w:rsidR="00113F19">
        <w:t>. prosinca</w:t>
      </w:r>
      <w:r w:rsidR="007A785A">
        <w:t xml:space="preserve"> </w:t>
      </w:r>
      <w:proofErr w:type="spellStart"/>
      <w:r w:rsidR="00C765FC" w:rsidRPr="00C10C53">
        <w:t>2016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5B1F8B">
        <w:tab/>
      </w:r>
      <w:r w:rsidR="00D10CDB" w:rsidRPr="00C10C53">
        <w:t>Damir Rabar</w:t>
      </w:r>
      <w:r w:rsidR="00D177BE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="009A52CC" w:rsidRPr="00C10C53">
      <w:t>Posl.br</w:t>
    </w:r>
    <w:proofErr w:type="spellEnd"/>
    <w:r w:rsidR="009A52CC" w:rsidRPr="00C10C53">
      <w:t>.: 1 St-</w:t>
    </w:r>
    <w:proofErr w:type="spellStart"/>
    <w:r w:rsidR="00113F19">
      <w:t>1044</w:t>
    </w:r>
    <w:proofErr w:type="spellEnd"/>
    <w:r w:rsidR="009A52CC" w:rsidRPr="00C10C53">
      <w:t>/</w:t>
    </w:r>
    <w:proofErr w:type="spellStart"/>
    <w:r w:rsidR="009A52CC" w:rsidRPr="00C10C53">
      <w:t>1</w:t>
    </w:r>
    <w:r w:rsidR="009A52CC">
      <w:t>6</w:t>
    </w:r>
    <w:proofErr w:type="spellEnd"/>
    <w:r w:rsidR="009A52CC" w:rsidRPr="00C10C53">
      <w:t>-</w:t>
    </w:r>
    <w:r w:rsidR="005543C6"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113F19">
      <w:t>104</w:t>
    </w:r>
    <w:r w:rsidR="005543C6">
      <w:t>4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r w:rsidR="005543C6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13F19"/>
    <w:rsid w:val="001A38BC"/>
    <w:rsid w:val="001E69E4"/>
    <w:rsid w:val="001F25D6"/>
    <w:rsid w:val="001F6470"/>
    <w:rsid w:val="00210CF5"/>
    <w:rsid w:val="002163C9"/>
    <w:rsid w:val="00217A54"/>
    <w:rsid w:val="0022626B"/>
    <w:rsid w:val="002D1467"/>
    <w:rsid w:val="002E66FF"/>
    <w:rsid w:val="002F1B35"/>
    <w:rsid w:val="002F7D76"/>
    <w:rsid w:val="003D79CF"/>
    <w:rsid w:val="0043673E"/>
    <w:rsid w:val="00496112"/>
    <w:rsid w:val="004F2F77"/>
    <w:rsid w:val="0051489A"/>
    <w:rsid w:val="005543C6"/>
    <w:rsid w:val="005875EE"/>
    <w:rsid w:val="005B1F8B"/>
    <w:rsid w:val="005E2C53"/>
    <w:rsid w:val="00637C6C"/>
    <w:rsid w:val="00642947"/>
    <w:rsid w:val="00643D7D"/>
    <w:rsid w:val="0065137D"/>
    <w:rsid w:val="0065386B"/>
    <w:rsid w:val="006D21FA"/>
    <w:rsid w:val="006D40DA"/>
    <w:rsid w:val="007A785A"/>
    <w:rsid w:val="007F482F"/>
    <w:rsid w:val="007F7E82"/>
    <w:rsid w:val="00814708"/>
    <w:rsid w:val="008B2DE0"/>
    <w:rsid w:val="008F70BC"/>
    <w:rsid w:val="00900A51"/>
    <w:rsid w:val="0091183A"/>
    <w:rsid w:val="00991CF9"/>
    <w:rsid w:val="009A52CC"/>
    <w:rsid w:val="009C60F6"/>
    <w:rsid w:val="009D2D0A"/>
    <w:rsid w:val="009E515D"/>
    <w:rsid w:val="00A8793A"/>
    <w:rsid w:val="00AC57D6"/>
    <w:rsid w:val="00AD581E"/>
    <w:rsid w:val="00AE4A8E"/>
    <w:rsid w:val="00B10C40"/>
    <w:rsid w:val="00B33AC7"/>
    <w:rsid w:val="00B44C36"/>
    <w:rsid w:val="00B83149"/>
    <w:rsid w:val="00C10C53"/>
    <w:rsid w:val="00C331EB"/>
    <w:rsid w:val="00C37ABC"/>
    <w:rsid w:val="00C71FAF"/>
    <w:rsid w:val="00C765FC"/>
    <w:rsid w:val="00CA11F3"/>
    <w:rsid w:val="00CD1157"/>
    <w:rsid w:val="00D10CDB"/>
    <w:rsid w:val="00D177BE"/>
    <w:rsid w:val="00D2325F"/>
    <w:rsid w:val="00D71DC3"/>
    <w:rsid w:val="00E155D6"/>
    <w:rsid w:val="00E43991"/>
    <w:rsid w:val="00EF5DB8"/>
    <w:rsid w:val="00F47CA6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11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11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11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1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1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11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11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11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1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1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2016.</izvorni_sadrzaj>
    <derivirana_varijabla naziv="DomainObject.Predmet.DatumOsnivanja_1">19.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St-1044/2016</izvorni_sadrzaj>
    <derivirana_varijabla naziv="DomainObject.Predmet.OznakaBroj_1">St-1044/2016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SENEX PRIJEVOZ d.o.o. VALBANDON</izvorni_sadrzaj>
    <derivirana_varijabla naziv="DomainObject.Predmet.ProtustrankaFormated_1">  SENEX PRIJEVOZ d.o.o. VALBANDON</derivirana_varijabla>
  </DomainObject.Predmet.ProtustrankaFormated>
  <DomainObject.Predmet.ProtustrankaFormatedOIB>
    <izvorni_sadrzaj>  SENEX PRIJEVOZ d.o.o. VALBANDON, OIB 09039572973</izvorni_sadrzaj>
    <derivirana_varijabla naziv="DomainObject.Predmet.ProtustrankaFormatedOIB_1">  SENEX PRIJEVOZ d.o.o. VALBANDON, OIB 09039572973</derivirana_varijabla>
  </DomainObject.Predmet.ProtustrankaFormatedOIB>
  <DomainObject.Predmet.ProtustrankaFormatedWithAdress>
    <izvorni_sadrzaj> SENEX PRIJEVOZ d.o.o. VALBANDON, Fažanska cesta 108 B, 52100 Valbandon</izvorni_sadrzaj>
    <derivirana_varijabla naziv="DomainObject.Predmet.ProtustrankaFormatedWithAdress_1"> SENEX PRIJEVOZ d.o.o. VALBANDON, Fažanska cesta 108 B, 52100 Valbandon</derivirana_varijabla>
  </DomainObject.Predmet.ProtustrankaFormatedWithAdress>
  <DomainObject.Predmet.ProtustrankaFormatedWithAdressOIB>
    <izvorni_sadrzaj> SENEX PRIJEVOZ d.o.o. VALBANDON, OIB 09039572973, Fažanska cesta 108 B, 52100 Valbandon</izvorni_sadrzaj>
    <derivirana_varijabla naziv="DomainObject.Predmet.ProtustrankaFormatedWithAdressOIB_1"> SENEX PRIJEVOZ d.o.o. VALBANDON, OIB 09039572973, Fažanska cesta 108 B, 52100 Valbandon</derivirana_varijabla>
  </DomainObject.Predmet.ProtustrankaFormatedWithAdressOIB>
  <DomainObject.Predmet.ProtustrankaWithAdress>
    <izvorni_sadrzaj>SENEX PRIJEVOZ d.o.o. VALBANDON Fažanska cesta 108 B, 52100 Valbandon</izvorni_sadrzaj>
    <derivirana_varijabla naziv="DomainObject.Predmet.ProtustrankaWithAdress_1">SENEX PRIJEVOZ d.o.o. VALBANDON Fažanska cesta 108 B, 52100 Valbandon</derivirana_varijabla>
  </DomainObject.Predmet.ProtustrankaWithAdress>
  <DomainObject.Predmet.ProtustrankaWithAdressOIB>
    <izvorni_sadrzaj>SENEX PRIJEVOZ d.o.o. VALBANDON, OIB 09039572973, Fažanska cesta 108 B, 52100 Valbandon</izvorni_sadrzaj>
    <derivirana_varijabla naziv="DomainObject.Predmet.ProtustrankaWithAdressOIB_1">SENEX PRIJEVOZ d.o.o. VALBANDON, OIB 09039572973, Fažanska cesta 108 B, 52100 Valbandon</derivirana_varijabla>
  </DomainObject.Predmet.ProtustrankaWithAdressOIB>
  <DomainObject.Predmet.ProtustrankaNazivFormated>
    <izvorni_sadrzaj>SENEX PRIJEVOZ d.o.o. VALBANDON</izvorni_sadrzaj>
    <derivirana_varijabla naziv="DomainObject.Predmet.ProtustrankaNazivFormated_1">SENEX PRIJEVOZ d.o.o. VALBANDON</derivirana_varijabla>
  </DomainObject.Predmet.ProtustrankaNazivFormated>
  <DomainObject.Predmet.ProtustrankaNazivFormatedOIB>
    <izvorni_sadrzaj>SENEX PRIJEVOZ d.o.o. VALBANDON, OIB 09039572973</izvorni_sadrzaj>
    <derivirana_varijabla naziv="DomainObject.Predmet.ProtustrankaNazivFormatedOIB_1">SENEX PRIJEVOZ d.o.o. VALBANDON, OIB 09039572973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24082.00</izvorni_sadrzaj>
    <derivirana_varijabla naziv="DomainObject.Predmet.TrenutnaVrijednost_1">24082.00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SENEX PRIJEVOZ d.o.o. VALBANDON</item>
    </izvorni_sadrzaj>
    <derivirana_varijabla naziv="DomainObject.Predmet.ProtuStrankaListFormated_1">
      <item>SENEX PRIJEVOZ d.o.o. VALBANDON</item>
    </derivirana_varijabla>
  </DomainObject.Predmet.ProtuStrankaListFormated>
  <DomainObject.Predmet.ProtuStrankaListFormatedOIB>
    <izvorni_sadrzaj>
      <item>SENEX PRIJEVOZ d.o.o. VALBANDON, OIB 09039572973</item>
    </izvorni_sadrzaj>
    <derivirana_varijabla naziv="DomainObject.Predmet.ProtuStrankaListFormatedOIB_1">
      <item>SENEX PRIJEVOZ d.o.o. VALBANDON, OIB 09039572973</item>
    </derivirana_varijabla>
  </DomainObject.Predmet.ProtuStrankaListFormatedOIB>
  <DomainObject.Predmet.ProtuStrankaListFormatedWithAdress>
    <izvorni_sadrzaj>
      <item>SENEX PRIJEVOZ d.o.o. VALBANDON, Fažanska cesta 108 B, 52100 Valbandon</item>
    </izvorni_sadrzaj>
    <derivirana_varijabla naziv="DomainObject.Predmet.ProtuStrankaListFormatedWithAdress_1">
      <item>SENEX PRIJEVOZ d.o.o. VALBANDON, Fažanska cesta 108 B, 52100 Valbandon</item>
    </derivirana_varijabla>
  </DomainObject.Predmet.ProtuStrankaListFormatedWithAdress>
  <DomainObject.Predmet.ProtuStrankaListFormatedWithAdressOIB>
    <izvorni_sadrzaj>
      <item>SENEX PRIJEVOZ d.o.o. VALBANDON, OIB 09039572973, Fažanska cesta 108 B, 52100 Valbandon</item>
    </izvorni_sadrzaj>
    <derivirana_varijabla naziv="DomainObject.Predmet.ProtuStrankaListFormatedWithAdressOIB_1">
      <item>SENEX PRIJEVOZ d.o.o. VALBANDON, OIB 09039572973, Fažanska cesta 108 B, 52100 Valbandon</item>
    </derivirana_varijabla>
  </DomainObject.Predmet.ProtuStrankaListFormatedWithAdressOIB>
  <DomainObject.Predmet.ProtuStrankaListNazivFormated>
    <izvorni_sadrzaj>
      <item>SENEX PRIJEVOZ d.o.o. VALBANDON</item>
    </izvorni_sadrzaj>
    <derivirana_varijabla naziv="DomainObject.Predmet.ProtuStrankaListNazivFormated_1">
      <item>SENEX PRIJEVOZ d.o.o. VALBANDON</item>
    </derivirana_varijabla>
  </DomainObject.Predmet.ProtuStrankaListNazivFormated>
  <DomainObject.Predmet.ProtuStrankaListNazivFormatedOIB>
    <izvorni_sadrzaj>
      <item>SENEX PRIJEVOZ d.o.o. VALBANDON, OIB 09039572973</item>
    </izvorni_sadrzaj>
    <derivirana_varijabla naziv="DomainObject.Predmet.ProtuStrankaListNazivFormatedOIB_1">
      <item>SENEX PRIJEVOZ d.o.o. VALBANDON, OIB 09039572973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SENEX PRIJEVOZ d.o.o. VALBANDON</izvorni_sadrzaj>
    <derivirana_varijabla naziv="DomainObject.Predmet.ProtustrankaIDrugi_1">SENEX PRIJEVOZ d.o.o. VALBANDON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SENEX PRIJEVOZ d.o.o. VALBANDON, OIB 09039572973, Fažanska cesta 108 B, 52100 Valbandon</izvorni_sadrzaj>
    <derivirana_varijabla naziv="DomainObject.Predmet.ProtustrankaIDrugiAdressOIB_1">SENEX PRIJEVOZ d.o.o. VALBANDON, OIB 09039572973, Fažanska cesta 108 B, 52100 Valbandon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SENEX PRIJEVOZ d.o.o. VALBANDON</item>
    </izvorni_sadrzaj>
    <derivirana_varijabla naziv="DomainObject.Predmet.SudioniciListNaziv_1">
      <item>FINANCIJSKA AGENCIJA, RC RIJEKA, PODRUŽNICA PULA, PULA</item>
      <item>SENEX PRIJEVOZ d.o.o. VALBANDON</item>
    </derivirana_varijabla>
  </DomainObject.Predmet.SudioniciListNaziv>
  <DomainObject.Predmet.SudioniciListAdressOIB>
    <izvorni_sadrzaj>
      <item>FINANCIJSKA AGENCIJA, RC RIJEKA, PODRUŽNICA PULA, PULA, OIB 85821130368, Giardini 5,52100 Pula</item>
      <item>SENEX PRIJEVOZ d.o.o. VALBANDON, OIB 09039572973, Fažanska cesta 108 B,52100 Valbandon</item>
    </izvorni_sadrzaj>
    <derivirana_varijabla naziv="DomainObject.Predmet.SudioniciListAdressOIB_1">
      <item>FINANCIJSKA AGENCIJA, RC RIJEKA, PODRUŽNICA PULA, PULA, OIB 85821130368, Giardini 5,52100 Pula</item>
      <item>SENEX PRIJEVOZ d.o.o. VALBANDON, OIB 09039572973, Fažanska cesta 108 B,52100 Valbandon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09039572973</item>
    </izvorni_sadrzaj>
    <derivirana_varijabla naziv="DomainObject.Predmet.SudioniciListNazivOIB_1">
      <item>, OIB 85821130368</item>
      <item>, OIB 09039572973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2171</properties:Characters>
  <properties:Lines>69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2016-12-14T07:19:00Z</dcterms:created>
  <dc:creator>Jasmina Matika</dc:creator>
  <cp:lastModifiedBy>Lorena Paris Aničić</cp:lastModifiedBy>
  <cp:lastPrinted>2016-12-14T07:21:00Z</cp:lastPrinted>
  <dcterms:modified xmlns:xsi="http://www.w3.org/2001/XMLSchema-instance" xsi:type="dcterms:W3CDTF">2016-12-14T07:23:00Z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