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3d59" w14:paraId="c103d5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6B61" w:rsidP="009F6B61" w:rsidR="009F6B61" w:rsidRPr="009F6B61">
      <w:pPr>
        <w:spacing w:after="0"/>
        <w:ind w:left="5664"/>
        <w:rPr>
          <w:rFonts w:cs="Times New Roman" w:eastAsia="Times New Roman"/>
          <w:lang w:eastAsia="hr-HR"/>
        </w:rPr>
      </w:pPr>
      <w:r w:rsidRPr="009F6B61">
        <w:rPr>
          <w:rFonts w:cs="Times New Roman" w:eastAsia="Times New Roman"/>
          <w:lang w:eastAsia="hr-HR"/>
        </w:rPr>
        <w:t xml:space="preserve">       Poslovni broj 3. St-187/2017-9</w:t>
      </w:r>
    </w:p>
    <w:p w:rsidRDefault="009F6B61" w:rsidP="009F6B61" w:rsidR="009F6B61" w:rsidRPr="009F6B61">
      <w:pPr>
        <w:spacing w:after="0"/>
        <w:ind w:left="705"/>
        <w:rPr>
          <w:rFonts w:cs="Times New Roman" w:eastAsia="Times New Roman"/>
          <w:lang w:eastAsia="hr-HR"/>
        </w:rPr>
      </w:pPr>
    </w:p>
    <w:p w:rsidRDefault="009F6B61" w:rsidP="009F6B61" w:rsidR="009F6B61" w:rsidRPr="009F6B61">
      <w:pPr>
        <w:spacing w:after="0"/>
        <w:rPr>
          <w:rFonts w:cs="Times New Roman" w:eastAsia="Times New Roman"/>
          <w:lang w:eastAsia="hr-HR"/>
        </w:rPr>
      </w:pPr>
    </w:p>
    <w:p w:rsidRDefault="009F6B61" w:rsidP="009F6B61" w:rsidR="009F6B61" w:rsidRPr="009F6B61">
      <w:pPr>
        <w:spacing w:after="0"/>
        <w:ind w:firstLine="708"/>
        <w:rPr>
          <w:rFonts w:cs="Times New Roman" w:eastAsia="Times New Roman"/>
          <w:lang w:eastAsia="hr-HR"/>
        </w:rPr>
      </w:pPr>
      <w:r w:rsidRPr="009F6B61">
        <w:rPr>
          <w:rFonts w:cs="Times New Roman" w:eastAsia="Times New Roman"/>
          <w:lang w:eastAsia="hr-HR"/>
        </w:rPr>
        <w:t xml:space="preserve">   </w:t>
      </w:r>
      <w:r w:rsidRPr="009F6B61">
        <w:rPr>
          <w:rFonts w:cs="Times New Roman" w:eastAsia="Times New Roman"/>
          <w:lang w:eastAsia="hr-HR"/>
        </w:rPr>
        <w:tab/>
      </w:r>
      <w:r w:rsidRPr="009F6B61">
        <w:rPr>
          <w:rFonts w:cs="Times New Roman" w:eastAsia="Times New Roman"/>
          <w:lang w:eastAsia="hr-HR"/>
        </w:rPr>
        <w:tab/>
      </w:r>
      <w:r w:rsidRPr="009F6B61">
        <w:rPr>
          <w:rFonts w:cs="Times New Roman" w:eastAsia="Times New Roman"/>
          <w:lang w:eastAsia="hr-HR"/>
        </w:rPr>
        <w:tab/>
      </w:r>
      <w:r w:rsidRPr="009F6B61">
        <w:rPr>
          <w:rFonts w:cs="Times New Roman" w:eastAsia="Times New Roman"/>
          <w:lang w:eastAsia="hr-HR"/>
        </w:rPr>
        <w:tab/>
      </w:r>
      <w:r w:rsidRPr="009F6B61">
        <w:rPr>
          <w:rFonts w:cs="Times New Roman" w:eastAsia="Times New Roman"/>
          <w:lang w:eastAsia="hr-HR"/>
        </w:rPr>
        <w:tab/>
      </w:r>
      <w:r w:rsidRPr="009F6B61">
        <w:rPr>
          <w:rFonts w:cs="Times New Roman" w:eastAsia="Times New Roman"/>
          <w:lang w:eastAsia="hr-HR"/>
        </w:rPr>
        <w:tab/>
      </w:r>
      <w:r w:rsidRPr="009F6B61">
        <w:rPr>
          <w:rFonts w:cs="Times New Roman" w:eastAsia="Times New Roman"/>
          <w:lang w:eastAsia="hr-HR"/>
        </w:rPr>
        <w:tab/>
        <w:t xml:space="preserve">       </w:t>
      </w:r>
    </w:p>
    <w:p w:rsidRDefault="009F6B61" w:rsidP="009F6B61" w:rsidR="009F6B61" w:rsidRPr="009F6B61">
      <w:pPr>
        <w:spacing w:after="0"/>
        <w:rPr>
          <w:rFonts w:cs="Times New Roman" w:eastAsia="Times New Roman"/>
          <w:lang w:eastAsia="hr-HR"/>
        </w:rPr>
      </w:pPr>
      <w:r w:rsidRPr="009F6B61">
        <w:rPr>
          <w:rFonts w:cs="Times New Roman" w:eastAsia="Times New Roman"/>
          <w:lang w:eastAsia="hr-HR"/>
        </w:rPr>
        <w:tab/>
        <w:t>REPUBLIKA HRVATSKA</w:t>
      </w:r>
    </w:p>
    <w:p w:rsidRDefault="009F6B61" w:rsidP="009F6B61" w:rsidR="009F6B61" w:rsidRPr="009F6B61">
      <w:pPr>
        <w:spacing w:after="0"/>
        <w:ind w:firstLine="708"/>
        <w:rPr>
          <w:rFonts w:cs="Times New Roman" w:eastAsia="Times New Roman"/>
          <w:lang w:eastAsia="hr-HR"/>
        </w:rPr>
      </w:pPr>
      <w:r w:rsidRPr="009F6B61">
        <w:rPr>
          <w:rFonts w:cs="Times New Roman" w:eastAsia="Times New Roman"/>
          <w:lang w:eastAsia="hr-HR"/>
        </w:rPr>
        <w:t>TRGOVAČKI SUD U ZADRU</w:t>
      </w:r>
    </w:p>
    <w:p w:rsidRDefault="009F6B61" w:rsidP="009F6B61" w:rsidR="009F6B61" w:rsidRPr="009F6B61">
      <w:pPr>
        <w:spacing w:after="0"/>
        <w:ind w:firstLine="708"/>
        <w:rPr>
          <w:rFonts w:cs="Times New Roman" w:eastAsia="Times New Roman"/>
          <w:lang w:eastAsia="hr-HR"/>
        </w:rPr>
      </w:pPr>
      <w:r w:rsidRPr="009F6B61">
        <w:rPr>
          <w:rFonts w:cs="Times New Roman" w:eastAsia="Times New Roman"/>
          <w:lang w:eastAsia="hr-HR"/>
        </w:rPr>
        <w:t>Zadar, Dr. Franje Tuđmana 35</w:t>
      </w:r>
    </w:p>
    <w:p w:rsidRDefault="009F6B61" w:rsidP="009F6B61" w:rsidR="009F6B61" w:rsidRPr="009F6B61">
      <w:pPr>
        <w:spacing w:after="0"/>
        <w:jc w:val="center"/>
        <w:rPr>
          <w:rFonts w:cs="Times New Roman" w:eastAsia="Times New Roman"/>
          <w:lang w:eastAsia="hr-HR"/>
        </w:rPr>
      </w:pPr>
    </w:p>
    <w:p w:rsidRDefault="009F6B61" w:rsidP="009F6B61" w:rsidR="009F6B61" w:rsidRPr="009F6B61">
      <w:pPr>
        <w:spacing w:after="0"/>
        <w:jc w:val="center"/>
        <w:rPr>
          <w:rFonts w:cs="Times New Roman" w:eastAsia="Times New Roman"/>
          <w:lang w:eastAsia="hr-HR"/>
        </w:rPr>
      </w:pPr>
    </w:p>
    <w:p w:rsidRDefault="009F6B61" w:rsidP="009F6B61" w:rsidR="009F6B61" w:rsidRPr="009F6B61">
      <w:pPr>
        <w:spacing w:after="0"/>
        <w:jc w:val="center"/>
        <w:rPr>
          <w:rFonts w:cs="Times New Roman" w:eastAsia="Times New Roman"/>
          <w:lang w:eastAsia="hr-HR"/>
        </w:rPr>
      </w:pPr>
      <w:r w:rsidRPr="009F6B61">
        <w:rPr>
          <w:rFonts w:cs="Times New Roman" w:eastAsia="Times New Roman"/>
          <w:lang w:eastAsia="hr-HR"/>
        </w:rPr>
        <w:t xml:space="preserve">R E P U B L I K A  H R V A T S K A </w:t>
      </w:r>
    </w:p>
    <w:p w:rsidRDefault="009F6B61" w:rsidP="009F6B61" w:rsidR="009F6B61" w:rsidRPr="009F6B61">
      <w:pPr>
        <w:spacing w:after="0"/>
        <w:jc w:val="both"/>
        <w:rPr>
          <w:rFonts w:cs="Times New Roman" w:eastAsia="Times New Roman"/>
          <w:lang w:eastAsia="hr-HR"/>
        </w:rPr>
      </w:pPr>
    </w:p>
    <w:p w:rsidRDefault="009F6B61" w:rsidP="009F6B61" w:rsidR="009F6B61" w:rsidRPr="009F6B61">
      <w:pPr>
        <w:spacing w:after="0"/>
        <w:jc w:val="center"/>
        <w:rPr>
          <w:rFonts w:cs="Times New Roman" w:eastAsia="Times New Roman"/>
          <w:lang w:eastAsia="hr-HR"/>
        </w:rPr>
      </w:pPr>
      <w:r w:rsidRPr="009F6B61">
        <w:rPr>
          <w:rFonts w:cs="Times New Roman" w:eastAsia="Times New Roman"/>
          <w:lang w:eastAsia="hr-HR"/>
        </w:rPr>
        <w:t xml:space="preserve">R J E Š E NJ E </w:t>
      </w:r>
    </w:p>
    <w:p w:rsidRDefault="009F6B61" w:rsidP="009F6B61" w:rsidR="009F6B61" w:rsidRPr="009F6B61">
      <w:pPr>
        <w:spacing w:after="0"/>
        <w:ind w:firstLine="705"/>
        <w:jc w:val="both"/>
        <w:rPr>
          <w:rFonts w:cs="Times New Roman" w:eastAsia="Times New Roman"/>
          <w:lang w:eastAsia="hr-HR"/>
        </w:rPr>
      </w:pPr>
    </w:p>
    <w:p w:rsidRDefault="009F6B61" w:rsidP="009F6B61" w:rsidR="009F6B61" w:rsidRPr="009F6B61">
      <w:pPr>
        <w:spacing w:after="0"/>
        <w:ind w:firstLine="705"/>
        <w:jc w:val="both"/>
        <w:rPr>
          <w:rFonts w:cs="Times New Roman" w:eastAsia="Times New Roman"/>
          <w:lang w:eastAsia="hr-HR"/>
        </w:rPr>
      </w:pPr>
      <w:r w:rsidRPr="009F6B61">
        <w:rPr>
          <w:rFonts w:cs="Times New Roman" w:eastAsia="Times New Roman"/>
          <w:lang w:eastAsia="hr-HR"/>
        </w:rPr>
        <w:t xml:space="preserve">Trgovački sud u Zadru, po sutkinji Tini Grgas, u prethodnom postupku radi utvrđivanja pretpostavki za otvaranje stečajnoga postupka nad dužnikom MALA KUŽINA j.d.o.o., Zadar, Franje Račkog 29/B, OIB: 43823679403, kojeg zastupa član uprave Viktor Begonja iz Zadra, 23. lipnja 2017. </w:t>
      </w:r>
    </w:p>
    <w:p w:rsidRDefault="009F6B61" w:rsidP="009F6B61" w:rsidR="009F6B61" w:rsidRPr="009F6B61">
      <w:pPr>
        <w:spacing w:after="0"/>
        <w:ind w:firstLine="705"/>
        <w:jc w:val="both"/>
        <w:rPr>
          <w:rFonts w:cs="Times New Roman" w:eastAsia="Times New Roman"/>
          <w:lang w:eastAsia="hr-HR"/>
        </w:rPr>
      </w:pPr>
    </w:p>
    <w:p w:rsidRDefault="009F6B61" w:rsidP="009F6B61" w:rsidR="009F6B61" w:rsidRPr="009F6B61">
      <w:pPr>
        <w:spacing w:after="0"/>
        <w:jc w:val="center"/>
        <w:rPr>
          <w:rFonts w:cs="Times New Roman" w:eastAsia="Times New Roman"/>
          <w:lang w:eastAsia="hr-HR"/>
        </w:rPr>
      </w:pPr>
      <w:r w:rsidRPr="009F6B61">
        <w:rPr>
          <w:rFonts w:cs="Times New Roman" w:eastAsia="Times New Roman"/>
          <w:lang w:eastAsia="hr-HR"/>
        </w:rPr>
        <w:t>r i je š i o   j e</w:t>
      </w:r>
    </w:p>
    <w:p w:rsidRDefault="009F6B61" w:rsidP="009F6B61" w:rsidR="009F6B61" w:rsidRPr="009F6B61">
      <w:pPr>
        <w:spacing w:after="0"/>
        <w:jc w:val="center"/>
        <w:rPr>
          <w:rFonts w:cs="Times New Roman" w:eastAsia="Times New Roman"/>
          <w:lang w:eastAsia="hr-HR"/>
        </w:rPr>
      </w:pPr>
    </w:p>
    <w:p w:rsidRDefault="009F6B61" w:rsidP="009F6B61" w:rsidR="009F6B61" w:rsidRPr="009F6B61">
      <w:pPr>
        <w:spacing w:after="200"/>
        <w:ind w:firstLine="708"/>
        <w:jc w:val="both"/>
        <w:rPr>
          <w:rFonts w:cs="Times New Roman" w:eastAsia="Calibri"/>
          <w:lang w:val="en-AU"/>
        </w:rPr>
      </w:pPr>
      <w:r w:rsidRPr="009F6B61">
        <w:rPr>
          <w:rFonts w:cs="Times New Roman" w:eastAsia="Calibri"/>
          <w:lang w:val="en-AU"/>
        </w:rPr>
        <w:t>I. Pozivaju se osobe koje imaju pravni interes za provedbom stečajnoga postupka nad dužnikom</w:t>
      </w:r>
      <w:r w:rsidRPr="009F6B61">
        <w:rPr>
          <w:rFonts w:cs="Times New Roman" w:eastAsia="Times New Roman"/>
          <w:lang w:eastAsia="hr-HR" w:val="en-AU"/>
        </w:rPr>
        <w:t xml:space="preserve"> </w:t>
      </w:r>
      <w:r w:rsidRPr="009F6B61">
        <w:rPr>
          <w:rFonts w:cs="Times New Roman" w:eastAsia="Times New Roman"/>
          <w:lang w:eastAsia="hr-HR"/>
        </w:rPr>
        <w:t xml:space="preserve">MALA KUŽINA j.d.o.o., Zadar, Franje Račkog 29/B, OIB: 43823679403, </w:t>
      </w:r>
      <w:r w:rsidRPr="009F6B61">
        <w:rPr>
          <w:rFonts w:cs="Times New Roman" w:eastAsia="Calibri"/>
          <w:lang w:val="en-AU"/>
        </w:rPr>
        <w:t>u roku od 15 dana od isteka osmog dana od dana objave ovog rješenja na mrežnoj stranici e-Oglasna ploča suda, solidarno uplatiti predujam za namirenje troškova prethodnoga i otvorenoga stečajnog postupka u iznosu od 5.000,00 kuna (pettisuća kuna) na žiro račun ovog suda otvoren kod Hrvatske poštanske banke d.d. broj: IBAN: HR43 2390 0011 3000 0085 7 s pozivom na broj odobrenja 05 221-187-17.</w:t>
      </w:r>
    </w:p>
    <w:p w:rsidRDefault="009F6B61" w:rsidP="009F6B61" w:rsidR="009F6B61" w:rsidRPr="009F6B61">
      <w:pPr>
        <w:spacing w:after="200"/>
        <w:ind w:firstLine="705"/>
        <w:jc w:val="both"/>
        <w:rPr>
          <w:rFonts w:cs="Times New Roman" w:eastAsia="Calibri"/>
          <w:lang w:val="en-AU"/>
        </w:rPr>
      </w:pPr>
      <w:r w:rsidRPr="009F6B61">
        <w:rPr>
          <w:rFonts w:cs="Times New Roman" w:eastAsia="Calibri"/>
          <w:lang w:val="en-AU"/>
        </w:rPr>
        <w:t>II. Ako osobe iz točke I. izreke ovog rješenja ne predujme zatraženi iznos, sud će donijeti rješenje o otvaranju i istovremenom zaključenju stečajnoga postupka nad uvodno označenim dužnikom.</w:t>
      </w:r>
    </w:p>
    <w:p w:rsidRDefault="009F6B61" w:rsidP="009F6B61" w:rsidR="009F6B61" w:rsidRPr="009F6B61">
      <w:pPr>
        <w:spacing w:after="200"/>
        <w:ind w:firstLine="705"/>
        <w:jc w:val="both"/>
        <w:rPr>
          <w:rFonts w:cs="Times New Roman" w:eastAsia="Calibri"/>
          <w:lang w:val="en-AU"/>
        </w:rPr>
      </w:pPr>
      <w:r w:rsidRPr="009F6B61">
        <w:rPr>
          <w:rFonts w:cs="Times New Roman" w:eastAsia="Calibri"/>
          <w:lang w:val="en-AU"/>
        </w:rPr>
        <w:t>III. Ovo rješenje će se objaviti na mrežnoj stranici e-Oglasna ploča suda istog dana kada je doneseno.</w:t>
      </w:r>
    </w:p>
    <w:p w:rsidRDefault="009F6B61" w:rsidP="009F6B61" w:rsidR="009F6B61" w:rsidRPr="009F6B61">
      <w:pPr>
        <w:spacing w:after="200"/>
        <w:jc w:val="center"/>
        <w:rPr>
          <w:rFonts w:cs="Times New Roman" w:eastAsia="Calibri"/>
          <w:lang w:val="en-AU"/>
        </w:rPr>
      </w:pPr>
      <w:r w:rsidRPr="009F6B61">
        <w:rPr>
          <w:rFonts w:cs="Times New Roman" w:eastAsia="Calibri"/>
          <w:lang w:val="en-AU"/>
        </w:rPr>
        <w:t>Obrazloženje</w:t>
      </w:r>
    </w:p>
    <w:p w:rsidRDefault="009F6B61" w:rsidP="009F6B61" w:rsidR="009F6B61" w:rsidRPr="009F6B61">
      <w:pPr>
        <w:spacing w:after="0"/>
        <w:ind w:firstLine="708"/>
        <w:jc w:val="both"/>
        <w:rPr>
          <w:rFonts w:cs="Times New Roman" w:eastAsia="Calibri"/>
        </w:rPr>
      </w:pPr>
      <w:r w:rsidRPr="009F6B61">
        <w:rPr>
          <w:rFonts w:cs="Times New Roman" w:eastAsia="Calibri"/>
        </w:rPr>
        <w:t>Postupajući po prijedlogu Financijske agencije od 27. travnja 2017. ovaj sud je rješenjem od 2. svibnja 2017. pokrenuo prethodni postupak radi utvrđivanja pretpostavki za otvaranje stečajnoga postupka nad uvodno označenim dužnikom.</w:t>
      </w:r>
    </w:p>
    <w:p w:rsidRDefault="009F6B61" w:rsidP="009F6B61" w:rsidR="009F6B61" w:rsidRPr="009F6B61">
      <w:pPr>
        <w:spacing w:after="0"/>
        <w:ind w:firstLine="708"/>
        <w:jc w:val="both"/>
        <w:rPr>
          <w:rFonts w:cs="Times New Roman" w:eastAsia="Calibri"/>
        </w:rPr>
      </w:pPr>
      <w:r w:rsidRPr="009F6B61">
        <w:rPr>
          <w:rFonts w:cs="Times New Roman" w:eastAsia="Calibri"/>
        </w:rPr>
        <w:t xml:space="preserve">Na ročištu radi očitovanja o prijedlogu i ročištu radi utvrđivanja pretpostavki za otvaranje stečajnog postupka nad dužnikom od 20. lipnja 2017. član uprave dužnika je u bitnom naveo da postoji stečajni razlog nesposobnosti dužnika za plaćanje dospjelih obveza prema vjerovnicima u iznosu od 13.384,10 kuna, da dužnik već dulje vrijeme ne obavlja svoju poslovnu djelatnost pripremanja i usluživanja jela i pića budući je račun istog u neprekidnoj </w:t>
      </w:r>
      <w:r w:rsidRPr="009F6B61">
        <w:rPr>
          <w:rFonts w:cs="Times New Roman" w:eastAsia="Calibri"/>
        </w:rPr>
        <w:lastRenderedPageBreak/>
        <w:t xml:space="preserve">blokadi u trajanju od preko 120 dana te da u svom vlasništvu nema imovinu unovčenjem koje bi se mogli podmiriti troškovi stečajnoga postupka i vjerovnici dužnika. </w:t>
      </w:r>
    </w:p>
    <w:p w:rsidRDefault="009F6B61" w:rsidP="009F6B61" w:rsidR="009F6B61" w:rsidRPr="009F6B61">
      <w:pPr>
        <w:spacing w:after="0"/>
        <w:ind w:firstLine="708"/>
        <w:jc w:val="both"/>
        <w:rPr>
          <w:rFonts w:cs="Times New Roman" w:eastAsia="Calibri"/>
        </w:rPr>
      </w:pPr>
      <w:r w:rsidRPr="009F6B61">
        <w:rPr>
          <w:rFonts w:cs="Times New Roman" w:eastAsia="Calibri"/>
        </w:rPr>
        <w:t>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F6B61" w:rsidP="009F6B61" w:rsidR="009F6B61" w:rsidRPr="009F6B61">
      <w:pPr>
        <w:tabs>
          <w:tab w:pos="3500" w:val="left"/>
        </w:tabs>
        <w:spacing w:after="0"/>
        <w:ind w:firstLine="708"/>
        <w:jc w:val="both"/>
        <w:rPr>
          <w:rFonts w:cs="Times New Roman" w:eastAsia="Calibri"/>
        </w:rPr>
      </w:pPr>
      <w:r w:rsidRPr="009F6B61">
        <w:rPr>
          <w:rFonts w:cs="Times New Roman" w:eastAsia="Calibri"/>
        </w:rPr>
        <w:t>S obzirom da iz prednjih navoda osobe ovlaštene za zastupanje dužnika po zakonu proizlazi da dužnik nema imovinu koja bi ušla u stečajnu masu, ovaj sud je 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9F6B61" w:rsidP="009F6B61" w:rsidR="009F6B61" w:rsidRPr="009F6B61">
      <w:pPr>
        <w:tabs>
          <w:tab w:pos="3500" w:val="left"/>
        </w:tabs>
        <w:spacing w:after="200"/>
        <w:ind w:firstLine="708"/>
        <w:jc w:val="both"/>
        <w:rPr>
          <w:rFonts w:cs="Times New Roman" w:eastAsia="Calibri"/>
        </w:rPr>
      </w:pPr>
      <w:r w:rsidRPr="009F6B61">
        <w:rPr>
          <w:rFonts w:cs="Times New Roman" w:eastAsia="Calibri"/>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9F6B61" w:rsidP="009F6B61" w:rsidR="009F6B61" w:rsidRPr="009F6B61">
      <w:pPr>
        <w:spacing w:after="200"/>
        <w:jc w:val="center"/>
        <w:rPr>
          <w:rFonts w:cs="Times New Roman" w:eastAsia="Calibri"/>
        </w:rPr>
      </w:pPr>
      <w:r w:rsidRPr="009F6B61">
        <w:rPr>
          <w:rFonts w:cs="Times New Roman" w:eastAsia="Calibri"/>
        </w:rPr>
        <w:t xml:space="preserve">U Zadru 23. lipnja 2017. </w:t>
      </w:r>
    </w:p>
    <w:p w:rsidRDefault="009F6B61" w:rsidP="009F6B61" w:rsidR="009F6B61" w:rsidRPr="009F6B61">
      <w:pPr>
        <w:spacing w:after="200"/>
        <w:jc w:val="center"/>
        <w:rPr>
          <w:rFonts w:cs="Times New Roman" w:eastAsia="Calibri"/>
        </w:rPr>
      </w:pPr>
    </w:p>
    <w:p w:rsidRDefault="009F6B61" w:rsidP="009F6B61" w:rsidR="009F6B61" w:rsidRPr="009F6B61">
      <w:pPr>
        <w:spacing w:after="0"/>
        <w:ind w:firstLine="708"/>
        <w:jc w:val="right"/>
        <w:rPr>
          <w:rFonts w:cs="Times New Roman" w:eastAsia="Calibri"/>
        </w:rPr>
      </w:pPr>
      <w:r w:rsidRPr="009F6B61">
        <w:rPr>
          <w:rFonts w:cs="Times New Roman" w:eastAsia="Calibri"/>
        </w:rPr>
        <w:t xml:space="preserve">                                      Sutkinja</w:t>
      </w:r>
    </w:p>
    <w:p w:rsidRDefault="009F6B61" w:rsidP="009F6B61" w:rsidR="009F6B61" w:rsidRPr="009F6B61">
      <w:pPr>
        <w:spacing w:after="0"/>
        <w:ind w:firstLine="708"/>
        <w:jc w:val="right"/>
        <w:rPr>
          <w:rFonts w:cs="Times New Roman" w:eastAsia="Calibri"/>
        </w:rPr>
      </w:pPr>
      <w:r w:rsidRPr="009F6B61">
        <w:rPr>
          <w:rFonts w:cs="Times New Roman" w:eastAsia="Calibri"/>
        </w:rPr>
        <w:t>Tina Grgas</w:t>
      </w:r>
    </w:p>
    <w:p w:rsidRDefault="009F6B61" w:rsidP="009F6B61" w:rsidR="009F6B61" w:rsidRPr="009F6B61">
      <w:pPr>
        <w:spacing w:after="0"/>
        <w:ind w:firstLine="708"/>
        <w:jc w:val="both"/>
        <w:rPr>
          <w:rFonts w:cs="Times New Roman" w:eastAsia="Calibri"/>
        </w:rPr>
      </w:pPr>
    </w:p>
    <w:p w:rsidRDefault="009F6B61" w:rsidP="009F6B61" w:rsidR="009F6B61" w:rsidRPr="009F6B61">
      <w:pPr>
        <w:spacing w:after="0"/>
        <w:ind w:firstLine="708"/>
        <w:jc w:val="both"/>
        <w:rPr>
          <w:rFonts w:cs="Times New Roman" w:eastAsia="Calibri"/>
        </w:rPr>
      </w:pPr>
    </w:p>
    <w:p w:rsidRDefault="009F6B61" w:rsidP="009F6B61" w:rsidR="009F6B61" w:rsidRPr="009F6B61">
      <w:pPr>
        <w:spacing w:after="0"/>
        <w:ind w:firstLine="708"/>
        <w:jc w:val="both"/>
        <w:rPr>
          <w:rFonts w:cs="Times New Roman" w:eastAsia="Calibri"/>
        </w:rPr>
      </w:pPr>
      <w:r w:rsidRPr="009F6B61">
        <w:rPr>
          <w:rFonts w:cs="Times New Roman" w:eastAsia="Calibri"/>
        </w:rPr>
        <w:t xml:space="preserve">UPUTA O PRAVNOM LIJEKU: </w:t>
      </w:r>
    </w:p>
    <w:p w:rsidRDefault="009F6B61" w:rsidP="009F6B61" w:rsidR="009F6B61" w:rsidRPr="009F6B61">
      <w:pPr>
        <w:spacing w:after="0"/>
        <w:ind w:firstLine="708"/>
        <w:jc w:val="both"/>
        <w:rPr>
          <w:rFonts w:cs="Times New Roman" w:eastAsia="Calibri"/>
        </w:rPr>
      </w:pPr>
      <w:r w:rsidRPr="009F6B61">
        <w:rPr>
          <w:rFonts w:cs="Times New Roman" w:eastAsia="Calibri"/>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9F6B61" w:rsidP="009F6B61" w:rsidR="009F6B61" w:rsidRPr="009F6B61">
      <w:pPr>
        <w:spacing w:after="0"/>
        <w:contextualSpacing/>
        <w:jc w:val="both"/>
        <w:rPr>
          <w:rFonts w:cs="Times New Roman" w:eastAsia="Calibri"/>
        </w:rPr>
      </w:pPr>
    </w:p>
    <w:p w:rsidRDefault="009F6B61" w:rsidP="009F6B61" w:rsidR="009F6B61" w:rsidRPr="009F6B61">
      <w:pPr>
        <w:spacing w:after="0"/>
        <w:ind w:firstLine="708"/>
        <w:rPr>
          <w:rFonts w:cs="Times New Roman" w:eastAsia="Calibri"/>
        </w:rPr>
      </w:pPr>
    </w:p>
    <w:p w:rsidRDefault="009F6B61" w:rsidP="009F6B61" w:rsidR="009F6B61" w:rsidRPr="009F6B61">
      <w:pPr>
        <w:spacing w:after="0"/>
        <w:ind w:firstLine="708"/>
        <w:rPr>
          <w:rFonts w:cs="Times New Roman" w:eastAsia="Calibri"/>
        </w:rPr>
      </w:pPr>
      <w:r w:rsidRPr="009F6B61">
        <w:rPr>
          <w:rFonts w:cs="Times New Roman" w:eastAsia="Calibri"/>
        </w:rPr>
        <w:t xml:space="preserve">Dostaviti: </w:t>
      </w:r>
    </w:p>
    <w:p w:rsidRDefault="009F6B61" w:rsidP="009F6B61" w:rsidR="009F6B61" w:rsidRPr="009F6B61">
      <w:pPr>
        <w:spacing w:after="0"/>
        <w:ind w:left="708"/>
        <w:rPr>
          <w:rFonts w:cs="Times New Roman" w:eastAsia="Calibri"/>
        </w:rPr>
      </w:pPr>
      <w:r w:rsidRPr="009F6B61">
        <w:rPr>
          <w:rFonts w:cs="Times New Roman" w:eastAsia="Calibri"/>
        </w:rPr>
        <w:t xml:space="preserve">- e-Oglasna ploča suda </w:t>
      </w:r>
    </w:p>
    <w:p w:rsidRDefault="009F6B61" w:rsidP="009F6B61" w:rsidR="009F6B61" w:rsidRPr="009F6B61">
      <w:pPr>
        <w:spacing w:after="0"/>
        <w:ind w:firstLine="708"/>
        <w:rPr>
          <w:rFonts w:cs="Times New Roman" w:eastAsia="Calibri"/>
        </w:rPr>
      </w:pPr>
      <w:r w:rsidRPr="009F6B61">
        <w:rPr>
          <w:rFonts w:cs="Times New Roman" w:eastAsia="Calibri"/>
        </w:rPr>
        <w:t xml:space="preserve">- Računovodstvu ovog suda  </w:t>
      </w:r>
    </w:p>
    <w:p w:rsidRDefault="009F6B61" w:rsidP="009F6B61" w:rsidR="009F6B61" w:rsidRPr="009F6B61">
      <w:pPr>
        <w:spacing w:after="200"/>
        <w:rPr>
          <w:rFonts w:cs="Times New Roman" w:eastAsia="Calibri"/>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B61"/>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4859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St-187/2017-7</izvorni_sadrzaj>
    <derivirana_varijabla naziv="DomainObject.Oznaka_1">St-187/2017-7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St-187/2017</izvorni_sadrzaj>
    <derivirana_varijabla naziv="DomainObject.Predmet.OznakaBroj_1">St-187/2017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KUŽINA j.d.o.o. za ugostiteljstvo</izvorni_sadrzaj>
    <derivirana_varijabla naziv="DomainObject.Predmet.ProtustrankaFormated_1">  MALA KUŽINA j.d.o.o. za ugostiteljstvo</derivirana_varijabla>
  </DomainObject.Predmet.ProtustrankaFormated>
  <DomainObject.Predmet.ProtustrankaFormatedOIB>
    <izvorni_sadrzaj>  MALA KUŽINA j.d.o.o. za ugostiteljstvo, OIB 43823679403</izvorni_sadrzaj>
    <derivirana_varijabla naziv="DomainObject.Predmet.ProtustrankaFormatedOIB_1">  MALA KUŽINA j.d.o.o. za ugostiteljstvo, OIB 43823679403</derivirana_varijabla>
  </DomainObject.Predmet.ProtustrankaFormatedOIB>
  <DomainObject.Predmet.ProtustrankaFormatedWithAdress>
    <izvorni_sadrzaj> MALA KUŽINA j.d.o.o. za ugostiteljstvo, Franje Račkog 29/B, 23000 Zadar</izvorni_sadrzaj>
    <derivirana_varijabla naziv="DomainObject.Predmet.ProtustrankaFormatedWithAdress_1"> MALA KUŽINA j.d.o.o. za ugostiteljstvo, Franje Račkog 29/B, 23000 Zadar</derivirana_varijabla>
  </DomainObject.Predmet.ProtustrankaFormatedWithAdress>
  <DomainObject.Predmet.ProtustrankaFormatedWithAdressOIB>
    <izvorni_sadrzaj> MALA KUŽINA j.d.o.o. za ugostiteljstvo, OIB 43823679403, Franje Račkog 29/B, 23000 Zadar</izvorni_sadrzaj>
    <derivirana_varijabla naziv="DomainObject.Predmet.ProtustrankaFormatedWithAdressOIB_1"> MALA KUŽINA j.d.o.o. za ugostiteljstvo, OIB 43823679403, Franje Račkog 29/B, 23000 Zadar</derivirana_varijabla>
  </DomainObject.Predmet.ProtustrankaFormatedWithAdressOIB>
  <DomainObject.Predmet.ProtustrankaWithAdress>
    <izvorni_sadrzaj>MALA KUŽINA j.d.o.o. za ugostiteljstvo Franje Račkog 29/B, 23000 Zadar</izvorni_sadrzaj>
    <derivirana_varijabla naziv="DomainObject.Predmet.ProtustrankaWithAdress_1">MALA KUŽINA j.d.o.o. za ugostiteljstvo Franje Račkog 29/B, 23000 Zadar</derivirana_varijabla>
  </DomainObject.Predmet.ProtustrankaWithAdress>
  <DomainObject.Predmet.ProtustrankaWithAdressOIB>
    <izvorni_sadrzaj>MALA KUŽINA j.d.o.o. za ugostiteljstvo, OIB 43823679403, Franje Račkog 29/B, 23000 Zadar</izvorni_sadrzaj>
    <derivirana_varijabla naziv="DomainObject.Predmet.ProtustrankaWithAdressOIB_1">MALA KUŽINA j.d.o.o. za ugostiteljstvo, OIB 43823679403, Franje Račkog 29/B, 23000 Zadar</derivirana_varijabla>
  </DomainObject.Predmet.ProtustrankaWithAdressOIB>
  <DomainObject.Predmet.ProtustrankaNazivFormated>
    <izvorni_sadrzaj>MALA KUŽINA j.d.o.o. za ugostiteljstvo</izvorni_sadrzaj>
    <derivirana_varijabla naziv="DomainObject.Predmet.ProtustrankaNazivFormated_1">MALA KUŽINA j.d.o.o. za ugostiteljstvo</derivirana_varijabla>
  </DomainObject.Predmet.ProtustrankaNazivFormated>
  <DomainObject.Predmet.ProtustrankaNazivFormatedOIB>
    <izvorni_sadrzaj>MALA KUŽINA j.d.o.o. za ugostiteljstvo, OIB 43823679403</izvorni_sadrzaj>
    <derivirana_varijabla naziv="DomainObject.Predmet.ProtustrankaNazivFormatedOIB_1">MALA KUŽINA j.d.o.o. za ugostiteljstvo, OIB 43823679403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Viktor Begonja</izvorni_sadrzaj>
    <derivirana_varijabla naziv="DomainObject.Predmet.StrankaFormated_1">  FINA; Viktor Begonja</derivirana_varijabla>
  </DomainObject.Predmet.StrankaFormated>
  <DomainObject.Predmet.StrankaFormatedOIB>
    <izvorni_sadrzaj>  FINA, OIB 85821130368; Viktor Begonja, OIB 64233894578</izvorni_sadrzaj>
    <derivirana_varijabla naziv="DomainObject.Predmet.StrankaFormatedOIB_1">  FINA, OIB 85821130368; Viktor Begonja, OIB 64233894578</derivirana_varijabla>
  </DomainObject.Predmet.StrankaFormatedOIB>
  <DomainObject.Predmet.StrankaFormatedWithAdress>
    <izvorni_sadrzaj> FINA; Viktor Begonja, Ulica Franje Račkoga 29 B, 23000 Zadar</izvorni_sadrzaj>
    <derivirana_varijabla naziv="DomainObject.Predmet.StrankaFormatedWithAdress_1"> FINA; Viktor Begonja, Ulica Franje Račkoga 29 B, 23000 Zadar</derivirana_varijabla>
  </DomainObject.Predmet.StrankaFormatedWithAdress>
  <DomainObject.Predmet.StrankaFormatedWithAdressOIB>
    <izvorni_sadrzaj> FINA, OIB 85821130368; Viktor Begonja, OIB 64233894578, Ulica Franje Račkoga 29 B, 23000 Zadar</izvorni_sadrzaj>
    <derivirana_varijabla naziv="DomainObject.Predmet.StrankaFormatedWithAdressOIB_1"> FINA, OIB 85821130368; Viktor Begonja, OIB 64233894578, Ulica Franje Račkoga 29 B, 23000 Zadar</derivirana_varijabla>
  </DomainObject.Predmet.StrankaFormatedWithAdressOIB>
  <DomainObject.Predmet.StrankaWithAdress>
    <izvorni_sadrzaj>FINA ,Viktor Begonja Ulica Franje Račkoga 29 B,23000 Zadar</izvorni_sadrzaj>
    <derivirana_varijabla naziv="DomainObject.Predmet.StrankaWithAdress_1">FINA ,Viktor Begonja Ulica Franje Račkoga 29 B,23000 Zadar</derivirana_varijabla>
  </DomainObject.Predmet.StrankaWithAdress>
  <DomainObject.Predmet.StrankaWithAdressOIB>
    <izvorni_sadrzaj>FINA, OIB 85821130368,Viktor Begonja, OIB 64233894578, Ulica Franje Račkoga 29 B,23000 Zadar</izvorni_sadrzaj>
    <derivirana_varijabla naziv="DomainObject.Predmet.StrankaWithAdressOIB_1">FINA, OIB 85821130368,Viktor Begonja, OIB 64233894578, Ulica Franje Račkoga 29 B,23000 Zadar</derivirana_varijabla>
  </DomainObject.Predmet.StrankaWithAdressOIB>
  <DomainObject.Predmet.StrankaNazivFormated>
    <izvorni_sadrzaj>FINA,Viktor Begonja</izvorni_sadrzaj>
    <derivirana_varijabla naziv="DomainObject.Predmet.StrankaNazivFormated_1">FINA,Viktor Begonja</derivirana_varijabla>
  </DomainObject.Predmet.StrankaNazivFormated>
  <DomainObject.Predmet.StrankaNazivFormatedOIB>
    <izvorni_sadrzaj>FINA, OIB 85821130368,Viktor Begonja, OIB 64233894578</izvorni_sadrzaj>
    <derivirana_varijabla naziv="DomainObject.Predmet.StrankaNazivFormatedOIB_1">FINA, OIB 85821130368,Viktor Begonja, OIB 64233894578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Viktor Begonja</item>
    </izvorni_sadrzaj>
    <derivirana_varijabla naziv="DomainObject.Predmet.StrankaListFormated_1">
      <item>FINA</item>
      <item>Viktor Begonja</item>
    </derivirana_varijabla>
  </DomainObject.Predmet.StrankaListFormated>
  <DomainObject.Predmet.StrankaListFormatedOIB>
    <izvorni_sadrzaj>
      <item>FINA, OIB 85821130368</item>
      <item>Viktor Begonja, OIB 64233894578</item>
    </izvorni_sadrzaj>
    <derivirana_varijabla naziv="DomainObject.Predmet.StrankaListFormatedOIB_1">
      <item>FINA, OIB 85821130368</item>
      <item>Viktor Begonja, OIB 64233894578</item>
    </derivirana_varijabla>
  </DomainObject.Predmet.StrankaListFormatedOIB>
  <DomainObject.Predmet.StrankaListFormatedWithAdress>
    <izvorni_sadrzaj>
      <item>FINA</item>
      <item>Viktor Begonja, Ulica Franje Račkoga 29 B, 23000 Zadar</item>
    </izvorni_sadrzaj>
    <derivirana_varijabla naziv="DomainObject.Predmet.StrankaListFormatedWithAdress_1">
      <item>FINA</item>
      <item>Viktor Begonja, Ulica Franje Račkoga 29 B, 23000 Zadar</item>
    </derivirana_varijabla>
  </DomainObject.Predmet.StrankaListFormatedWithAdress>
  <DomainObject.Predmet.StrankaListFormatedWithAdressOIB>
    <izvorni_sadrzaj>
      <item>FINA, OIB 85821130368</item>
      <item>Viktor Begonja, OIB 64233894578, Ulica Franje Račkoga 29 B, 23000 Zadar</item>
    </izvorni_sadrzaj>
    <derivirana_varijabla naziv="DomainObject.Predmet.StrankaListFormatedWithAdressOIB_1">
      <item>FINA, OIB 85821130368</item>
      <item>Viktor Begonja, OIB 64233894578, Ulica Franje Račkoga 29 B, 23000 Zadar</item>
    </derivirana_varijabla>
  </DomainObject.Predmet.StrankaListFormatedWithAdressOIB>
  <DomainObject.Predmet.StrankaListNazivFormated>
    <izvorni_sadrzaj>
      <item>FINA</item>
      <item>Viktor Begonja</item>
    </izvorni_sadrzaj>
    <derivirana_varijabla naziv="DomainObject.Predmet.StrankaListNazivFormated_1">
      <item>FINA</item>
      <item>Viktor Begonja</item>
    </derivirana_varijabla>
  </DomainObject.Predmet.StrankaListNazivFormated>
  <DomainObject.Predmet.StrankaListNazivFormatedOIB>
    <izvorni_sadrzaj>
      <item>FINA, OIB 85821130368</item>
      <item>Viktor Begonja, OIB 64233894578</item>
    </izvorni_sadrzaj>
    <derivirana_varijabla naziv="DomainObject.Predmet.StrankaListNazivFormatedOIB_1">
      <item>FINA, OIB 85821130368</item>
      <item>Viktor Begonja, OIB 64233894578</item>
    </derivirana_varijabla>
  </DomainObject.Predmet.StrankaListNazivFormatedOIB>
  <DomainObject.Predmet.ProtuStrankaListFormated>
    <izvorni_sadrzaj>
      <item>MALA KUŽINA j.d.o.o. za ugostiteljstvo</item>
    </izvorni_sadrzaj>
    <derivirana_varijabla naziv="DomainObject.Predmet.ProtuStrankaListFormated_1">
      <item>MALA KUŽINA j.d.o.o. za ugostiteljstvo</item>
    </derivirana_varijabla>
  </DomainObject.Predmet.ProtuStrankaListFormated>
  <DomainObject.Predmet.ProtuStrankaListFormatedOIB>
    <izvorni_sadrzaj>
      <item>MALA KUŽINA j.d.o.o. za ugostiteljstvo, OIB 43823679403</item>
    </izvorni_sadrzaj>
    <derivirana_varijabla naziv="DomainObject.Predmet.ProtuStrankaListFormatedOIB_1">
      <item>MALA KUŽINA j.d.o.o. za ugostiteljstvo, OIB 43823679403</item>
    </derivirana_varijabla>
  </DomainObject.Predmet.ProtuStrankaListFormatedOIB>
  <DomainObject.Predmet.ProtuStrankaListFormatedWithAdress>
    <izvorni_sadrzaj>
      <item>MALA KUŽINA j.d.o.o. za ugostiteljstvo, Franje Račkog 29/B, 23000 Zadar</item>
    </izvorni_sadrzaj>
    <derivirana_varijabla naziv="DomainObject.Predmet.ProtuStrankaListFormatedWithAdress_1">
      <item>MALA KUŽINA j.d.o.o. za ugostiteljstvo, Franje Račkog 29/B, 23000 Zadar</item>
    </derivirana_varijabla>
  </DomainObject.Predmet.ProtuStrankaListFormatedWithAdress>
  <DomainObject.Predmet.ProtuStrankaListFormatedWithAdressOIB>
    <izvorni_sadrzaj>
      <item>MALA KUŽINA j.d.o.o. za ugostiteljstvo, OIB 43823679403, Franje Račkog 29/B, 23000 Zadar</item>
    </izvorni_sadrzaj>
    <derivirana_varijabla naziv="DomainObject.Predmet.ProtuStrankaListFormatedWithAdressOIB_1">
      <item>MALA KUŽINA j.d.o.o. za ugostiteljstvo, OIB 43823679403, Franje Račkog 29/B, 23000 Zadar</item>
    </derivirana_varijabla>
  </DomainObject.Predmet.ProtuStrankaListFormatedWithAdressOIB>
  <DomainObject.Predmet.ProtuStrankaListNazivFormated>
    <izvorni_sadrzaj>
      <item>MALA KUŽINA j.d.o.o. za ugostiteljstvo</item>
    </izvorni_sadrzaj>
    <derivirana_varijabla naziv="DomainObject.Predmet.ProtuStrankaListNazivFormated_1">
      <item>MALA KUŽINA j.d.o.o. za ugostiteljstvo</item>
    </derivirana_varijabla>
  </DomainObject.Predmet.ProtuStrankaListNazivFormated>
  <DomainObject.Predmet.ProtuStrankaListNazivFormatedOIB>
    <izvorni_sadrzaj>
      <item>MALA KUŽINA j.d.o.o. za ugostiteljstvo, OIB 43823679403</item>
    </izvorni_sadrzaj>
    <derivirana_varijabla naziv="DomainObject.Predmet.ProtuStrankaListNazivFormatedOIB_1">
      <item>MALA KUŽINA j.d.o.o. za ugostiteljstvo, OIB 43823679403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St-187/2017-7</izvorni_sadrzaj>
    <derivirana_varijabla naziv="DomainObject.PoslovniBrojDokumenta_1">St-187/2017-7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MALA KUŽINA j.d.o.o. za ugostiteljstvo</izvorni_sadrzaj>
    <derivirana_varijabla naziv="DomainObject.Predmet.ProtustrankaIDrugi_1">MALA KUŽINA j.d.o.o. za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MALA KUŽINA j.d.o.o. za ugostiteljstvo, OIB 43823679403, Franje Račkog 29/B, 23000 Zadar</izvorni_sadrzaj>
    <derivirana_varijabla naziv="DomainObject.Predmet.ProtustrankaIDrugiAdressOIB_1">MALA KUŽINA j.d.o.o. za ugostiteljstvo, OIB 43823679403, Franje Račkog 29/B,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MALA KUŽINA j.d.o.o. za ugostiteljstvo</item>
      <item>Viktor Begonja</item>
    </izvorni_sadrzaj>
    <derivirana_varijabla naziv="DomainObject.Predmet.SudioniciListNaziv_1">
      <item>FINA</item>
      <item>MALA KUŽINA j.d.o.o. za ugostiteljstvo</item>
      <item>Viktor Begonja</item>
    </derivirana_varijabla>
  </DomainObject.Predmet.SudioniciListNaziv>
  <DomainObject.Predmet.SudioniciListAdressOIB>
    <izvorni_sadrzaj>
      <item>FINA, OIB 85821130368</item>
      <item>MALA KUŽINA j.d.o.o. za ugostiteljstvo, OIB 43823679403, Franje Račkog 29/B,23000 Zadar</item>
      <item>Viktor Begonja, OIB 64233894578, Ulica Franje Račkoga 29 B,23000 Zadar</item>
    </izvorni_sadrzaj>
    <derivirana_varijabla naziv="DomainObject.Predmet.SudioniciListAdressOIB_1">
      <item>FINA, OIB 85821130368</item>
      <item>MALA KUŽINA j.d.o.o. za ugostiteljstvo, OIB 43823679403, Franje Račkog 29/B,23000 Zadar</item>
      <item>Viktor Begonja, OIB 64233894578, Ulica Franje Račkoga 29 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E0C7C-63E2-4486-80ED-9EE2FB5F59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3432</properties:Characters>
  <properties:Lines>81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2017-06-23T07:42:00Z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St-187/2017-7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