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5fd1" w14:paraId="7025fd1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 w:rsidRPr="00E609B0">
        <w:rPr>
          <w:rFonts w:hAnsi="Times New Roman" w:ascii="Times New Roman"/>
        </w:rPr>
        <w:t>3  St-5860/2016-72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F4341E" w:rsidP="00F4341E" w:rsidR="00F4341E" w:rsidRPr="001A1A01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A0378A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</w:t>
      </w:r>
      <w:r w:rsidR="00F4341E" w:rsidRPr="00F4341E">
        <w:rPr>
          <w:rFonts w:hAnsi="Times New Roman" w:ascii="Times New Roman"/>
        </w:rPr>
        <w:t>u stečajnom postupku nad stečajnim dužnikom INTER CONFIDA d.o.o. u stečaju, Zagreb, Putine 3A, OIB: 19582286933</w:t>
      </w:r>
      <w:r w:rsidRPr="00733BA9">
        <w:rPr>
          <w:rFonts w:hAnsi="Times New Roman" w:ascii="Times New Roman"/>
        </w:rPr>
        <w:t xml:space="preserve">, </w:t>
      </w:r>
      <w:r w:rsidR="00E609B0">
        <w:rPr>
          <w:rFonts w:hAnsi="Times New Roman" w:ascii="Times New Roman"/>
        </w:rPr>
        <w:t>9. travnja</w:t>
      </w:r>
      <w:r>
        <w:rPr>
          <w:rFonts w:hAnsi="Times New Roman" w:ascii="Times New Roman"/>
        </w:rPr>
        <w:t xml:space="preserve"> </w:t>
      </w:r>
      <w:r w:rsidR="00A0378A">
        <w:rPr>
          <w:rFonts w:hAnsi="Times New Roman" w:ascii="Times New Roman"/>
        </w:rPr>
        <w:t>201</w:t>
      </w:r>
      <w:r w:rsidR="00F4341E">
        <w:rPr>
          <w:rFonts w:hAnsi="Times New Roman" w:ascii="Times New Roman"/>
        </w:rPr>
        <w:t>9</w:t>
      </w:r>
      <w:r w:rsidRPr="00733BA9">
        <w:rPr>
          <w:rFonts w:hAnsi="Times New Roman" w:ascii="Times New Roman"/>
        </w:rPr>
        <w:t>.</w:t>
      </w:r>
      <w:r w:rsidR="00A0378A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E609B0" w:rsidR="00F4341E" w:rsidRPr="00F4341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I.Kupcu </w:t>
      </w:r>
      <w:r w:rsidR="00E609B0">
        <w:rPr>
          <w:rFonts w:hAnsi="Times New Roman" w:ascii="Times New Roman"/>
        </w:rPr>
        <w:t>4D VISION d.o.o.</w:t>
      </w:r>
      <w:r w:rsidR="00F4341E">
        <w:rPr>
          <w:rFonts w:hAnsi="Times New Roman" w:ascii="Times New Roman"/>
        </w:rPr>
        <w:t>,</w:t>
      </w:r>
      <w:r w:rsidR="00E609B0">
        <w:rPr>
          <w:rFonts w:hAnsi="Times New Roman" w:ascii="Times New Roman"/>
        </w:rPr>
        <w:t xml:space="preserve"> Rijeka, Kružna 6, OIB: 33787490888</w:t>
      </w:r>
      <w:r w:rsidR="009D230E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dosuđuje se nekretnina u vlasništvu stečajnog dužnika </w:t>
      </w:r>
      <w:r w:rsidR="00F4341E" w:rsidRPr="00F4341E">
        <w:rPr>
          <w:rFonts w:hAnsi="Times New Roman" w:ascii="Times New Roman"/>
        </w:rPr>
        <w:t>INTER CONFIDA d.o.o. u stečaju, Zagreb, Putine 3A, OIB: 19582286933</w:t>
      </w:r>
      <w:r w:rsidR="000831AA">
        <w:rPr>
          <w:rFonts w:hAnsi="Times New Roman" w:ascii="Times New Roman"/>
        </w:rPr>
        <w:t xml:space="preserve">, </w:t>
      </w:r>
      <w:r w:rsidR="00F4341E" w:rsidRPr="00F4341E">
        <w:rPr>
          <w:rFonts w:hAnsi="Times New Roman" w:ascii="Times New Roman"/>
        </w:rPr>
        <w:t>upisana u zemljišnim knjigama Općinskog suda u Rijeci, Zemljišnoknjižni odjel Rab, k.o. 324434 Rab-Mundanije, zk. ul. 2115 kč.br. 276/1, kuća br. 121 C i dvorište, ukupne površine 726 m2 i to:</w:t>
      </w:r>
    </w:p>
    <w:p w:rsidRDefault="00F4341E" w:rsidP="00F4341E" w:rsidR="00F4341E" w:rsidRPr="00F4341E">
      <w:pPr>
        <w:ind w:firstLine="708"/>
        <w:jc w:val="both"/>
        <w:rPr>
          <w:rFonts w:hAnsi="Times New Roman" w:ascii="Times New Roman"/>
        </w:rPr>
      </w:pPr>
    </w:p>
    <w:p w:rsidRDefault="00E609B0" w:rsidP="00E609B0" w:rsidR="00E609B0" w:rsidRPr="00E609B0">
      <w:pPr>
        <w:ind w:firstLine="708"/>
        <w:jc w:val="both"/>
        <w:rPr>
          <w:rFonts w:hAnsi="Times New Roman" w:ascii="Times New Roman"/>
        </w:rPr>
      </w:pPr>
      <w:r w:rsidRPr="00E609B0">
        <w:rPr>
          <w:rFonts w:hAnsi="Times New Roman" w:ascii="Times New Roman"/>
        </w:rPr>
        <w:t xml:space="preserve">  2. 5.Suvlasnički dio: 2455/10000 ETAŽNO VLASNIŠTVO (E-5)</w:t>
      </w:r>
    </w:p>
    <w:p w:rsidRDefault="00E609B0" w:rsidP="00E609B0" w:rsidR="009D230E">
      <w:pPr>
        <w:ind w:firstLine="708"/>
        <w:jc w:val="both"/>
        <w:rPr>
          <w:rFonts w:hAnsi="Times New Roman" w:ascii="Times New Roman"/>
        </w:rPr>
      </w:pPr>
      <w:r w:rsidRPr="00E609B0">
        <w:rPr>
          <w:rFonts w:hAnsi="Times New Roman" w:ascii="Times New Roman"/>
        </w:rPr>
        <w:t xml:space="preserve"> 1.dijela, povezano s vlasništvom stana oznake "e" u potkrovlju zgrade, koji se sastoji od stubišta, degažmana, dvije spavaonice, dvije kupaonice, kuhinje sa blagovaonicom i dnevnim boravkom, te dva spremišta,  površine 88,55 m2, u planu posebnih dijelova označen rozom bojom i 1/12 dijela nekretnine upisane kod Općinskog suda u Rijeci, ZK odjel Rab, u zk.ul. 2680 k.o. 324434 Rab-Mundanije, kč. br. 276/5 NEPLODNO-PUT, ukupne površine 130 m2.</w:t>
      </w:r>
    </w:p>
    <w:p w:rsidRDefault="00E609B0" w:rsidP="00E609B0" w:rsidR="00E609B0">
      <w:pPr>
        <w:ind w:firstLine="708"/>
        <w:jc w:val="both"/>
        <w:rPr>
          <w:rFonts w:hAnsi="Times New Roman" w:ascii="Times New Roman"/>
        </w:rPr>
      </w:pPr>
    </w:p>
    <w:p w:rsidRDefault="00A0378A" w:rsidP="000F020C" w:rsidR="00E609B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F4341E" w:rsidRPr="00F4341E">
        <w:t xml:space="preserve"> </w:t>
      </w:r>
      <w:r w:rsidR="00E609B0" w:rsidRPr="00E609B0">
        <w:rPr>
          <w:rFonts w:hAnsi="Times New Roman" w:ascii="Times New Roman"/>
        </w:rPr>
        <w:t>4D VISION d.o.o., Rijeka, Kružna 6, OIB: 33787490888</w:t>
      </w:r>
      <w:r w:rsidR="009D230E">
        <w:rPr>
          <w:rFonts w:hAnsi="Times New Roman" w:ascii="Times New Roman"/>
        </w:rPr>
        <w:t xml:space="preserve">, dužan je u roku od 30 dana od dana pravomoćnosti rješenja o dosudi uplatiti razliku kupovnine </w:t>
      </w:r>
      <w:r w:rsidR="00E14AE5">
        <w:rPr>
          <w:rFonts w:hAnsi="Times New Roman" w:ascii="Times New Roman"/>
        </w:rPr>
        <w:t xml:space="preserve">preko uplaćenog iznosa jamčevine i to iznos od </w:t>
      </w:r>
      <w:r w:rsidR="00E609B0">
        <w:rPr>
          <w:rFonts w:hAnsi="Times New Roman" w:ascii="Times New Roman"/>
        </w:rPr>
        <w:t xml:space="preserve">171.800,00 </w:t>
      </w:r>
      <w:r w:rsidR="00E14AE5">
        <w:rPr>
          <w:rFonts w:hAnsi="Times New Roman" w:ascii="Times New Roman"/>
        </w:rPr>
        <w:t>kn</w:t>
      </w:r>
      <w:r w:rsidR="000F020C">
        <w:rPr>
          <w:rFonts w:hAnsi="Times New Roman" w:ascii="Times New Roman"/>
        </w:rPr>
        <w:t xml:space="preserve"> na račun IBAN:HR1123900011300028787, model: HR11, pod "poziv na broj"</w:t>
      </w:r>
      <w:r w:rsidR="000F020C" w:rsidRPr="000F020C">
        <w:rPr>
          <w:rFonts w:hAnsi="Times New Roman" w:ascii="Times New Roman"/>
        </w:rPr>
        <w:t xml:space="preserve"> (PNB) kao podatak prvi (P1) treba upisati broj </w:t>
      </w:r>
      <w:r w:rsidR="00E609B0">
        <w:rPr>
          <w:rFonts w:hAnsi="Times New Roman" w:ascii="Times New Roman"/>
        </w:rPr>
        <w:t>134600</w:t>
      </w:r>
      <w:r w:rsidR="000F020C" w:rsidRPr="000F020C">
        <w:rPr>
          <w:rFonts w:hAnsi="Times New Roman" w:ascii="Times New Roman"/>
        </w:rPr>
        <w:t xml:space="preserve">, a kao podatak drugi (P2*) </w:t>
      </w:r>
      <w:r w:rsidR="00E609B0">
        <w:rPr>
          <w:rFonts w:hAnsi="Times New Roman" w:ascii="Times New Roman"/>
        </w:rPr>
        <w:t xml:space="preserve">treba upisati </w:t>
      </w:r>
      <w:r w:rsidR="000F020C" w:rsidRPr="000F020C">
        <w:rPr>
          <w:rFonts w:hAnsi="Times New Roman" w:ascii="Times New Roman"/>
        </w:rPr>
        <w:t xml:space="preserve">broj </w:t>
      </w:r>
      <w:r w:rsidR="00E609B0">
        <w:rPr>
          <w:rFonts w:hAnsi="Times New Roman" w:ascii="Times New Roman"/>
        </w:rPr>
        <w:t>75973</w:t>
      </w:r>
      <w:r w:rsidR="000F020C" w:rsidRPr="000F020C">
        <w:rPr>
          <w:rFonts w:hAnsi="Times New Roman" w:ascii="Times New Roman"/>
        </w:rPr>
        <w:t xml:space="preserve">. U slučaju da je kupac osoba s pravom prvokupa, tada je kao podatak drugi (P2) potrebno naznačiti broj 19. U slučaju prijeboja, kao podatak drugi (P2) potrebno je naznačiti broj 27. Podatak P1 i P2 nužno je odvojiti crticom </w:t>
      </w:r>
    </w:p>
    <w:p w:rsidRDefault="000F020C" w:rsidP="00E609B0" w:rsidR="000F020C" w:rsidRPr="000F020C">
      <w:pPr>
        <w:jc w:val="both"/>
        <w:rPr>
          <w:rFonts w:hAnsi="Times New Roman" w:ascii="Times New Roman"/>
        </w:rPr>
      </w:pPr>
      <w:r w:rsidRPr="000F020C">
        <w:rPr>
          <w:rFonts w:hAnsi="Times New Roman" w:ascii="Times New Roman"/>
        </w:rPr>
        <w:t xml:space="preserve">(-). </w:t>
      </w:r>
    </w:p>
    <w:p w:rsidRDefault="000F020C" w:rsidP="00F4341E" w:rsidR="00F4341E">
      <w:pPr>
        <w:ind w:firstLine="708"/>
        <w:jc w:val="both"/>
        <w:rPr>
          <w:rFonts w:hAnsi="Times New Roman" w:ascii="Times New Roman"/>
        </w:rPr>
      </w:pPr>
      <w:r w:rsidRPr="000F020C">
        <w:rPr>
          <w:rFonts w:hAnsi="Times New Roman" w:ascii="Times New Roman"/>
        </w:rPr>
        <w:t>Prilikom uplate kupovnine na račun Agencije IBAN: HR1123900011300028787, potrebno je da uplatitelj u polje 71A na SWIFT-u ili na obra</w:t>
      </w:r>
      <w:r>
        <w:rPr>
          <w:rFonts w:hAnsi="Times New Roman" w:ascii="Times New Roman"/>
        </w:rPr>
        <w:t>scu naloga za plaćanje u polje "Opcija troška" naznači opciju "OUR"</w:t>
      </w:r>
      <w:r w:rsidRPr="000F020C">
        <w:rPr>
          <w:rFonts w:hAnsi="Times New Roman" w:ascii="Times New Roman"/>
        </w:rPr>
        <w:t>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III.Određuje se upis prava vlasništva za korist kupca na dosuđenoj nekretnini nakon pravomoćnosti ovog rješenja i nakon što kupac uplati razliku kupovnine navedenu u toč. II. ovog rješenja. 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747040" w:rsidP="000F020C" w:rsidR="00747040">
      <w:pPr>
        <w:ind w:firstLine="708"/>
        <w:jc w:val="both"/>
        <w:rPr>
          <w:rFonts w:hAnsi="Times New Roman" w:ascii="Times New Roman"/>
        </w:rPr>
      </w:pPr>
    </w:p>
    <w:p w:rsidRDefault="00E609B0" w:rsidP="000F020C" w:rsidR="00E609B0">
      <w:pPr>
        <w:ind w:firstLine="708"/>
        <w:jc w:val="both"/>
        <w:rPr>
          <w:rFonts w:hAnsi="Times New Roman" w:ascii="Times New Roman"/>
        </w:rPr>
      </w:pPr>
    </w:p>
    <w:p w:rsidRDefault="00E609B0" w:rsidP="000F020C" w:rsidR="00E609B0">
      <w:pPr>
        <w:ind w:firstLine="708"/>
        <w:jc w:val="both"/>
        <w:rPr>
          <w:rFonts w:hAnsi="Times New Roman" w:ascii="Times New Roman"/>
        </w:rPr>
      </w:pPr>
    </w:p>
    <w:p w:rsidRDefault="00E609B0" w:rsidP="000F020C" w:rsidR="00E609B0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IV.Određuje se</w:t>
      </w:r>
      <w:r w:rsidR="009B73EB">
        <w:rPr>
          <w:rFonts w:hAnsi="Times New Roman" w:ascii="Times New Roman"/>
        </w:rPr>
        <w:t>, nakon pravomoćnosti ovog rješenja,</w:t>
      </w:r>
      <w:r>
        <w:rPr>
          <w:rFonts w:hAnsi="Times New Roman" w:ascii="Times New Roman"/>
        </w:rPr>
        <w:t xml:space="preserve"> brisanje prava i tereta ko</w:t>
      </w:r>
      <w:r w:rsidR="00102993">
        <w:rPr>
          <w:rFonts w:hAnsi="Times New Roman" w:ascii="Times New Roman"/>
        </w:rPr>
        <w:t>ji prestaju prodajom na nekretnini u toč. I. ovog rješenja i to</w:t>
      </w:r>
    </w:p>
    <w:p w:rsidRDefault="009F22D2" w:rsidP="000F020C" w:rsidR="009F22D2">
      <w:pPr>
        <w:ind w:firstLine="708"/>
        <w:jc w:val="both"/>
        <w:rPr>
          <w:rFonts w:hAnsi="Times New Roman" w:ascii="Times New Roman"/>
        </w:rPr>
      </w:pPr>
      <w:r w:rsidRPr="009F22D2">
        <w:rPr>
          <w:rFonts w:hAnsi="Times New Roman" w:ascii="Times New Roman"/>
        </w:rPr>
        <w:t>-zabilježba otvaranja stečajnog postupka pod brojem Z-</w:t>
      </w:r>
      <w:r w:rsidR="0070105D">
        <w:rPr>
          <w:rFonts w:hAnsi="Times New Roman" w:ascii="Times New Roman"/>
        </w:rPr>
        <w:t>35493/2017</w:t>
      </w:r>
      <w:r w:rsidRPr="009F22D2">
        <w:rPr>
          <w:rFonts w:hAnsi="Times New Roman" w:ascii="Times New Roman"/>
        </w:rPr>
        <w:t xml:space="preserve"> od </w:t>
      </w:r>
      <w:r w:rsidR="0070105D">
        <w:rPr>
          <w:rFonts w:hAnsi="Times New Roman" w:ascii="Times New Roman"/>
        </w:rPr>
        <w:t>14. rujna</w:t>
      </w:r>
      <w:r w:rsidRPr="009F22D2">
        <w:rPr>
          <w:rFonts w:hAnsi="Times New Roman" w:ascii="Times New Roman"/>
        </w:rPr>
        <w:t xml:space="preserve"> 201</w:t>
      </w:r>
      <w:r w:rsidR="0070105D">
        <w:rPr>
          <w:rFonts w:hAnsi="Times New Roman" w:ascii="Times New Roman"/>
        </w:rPr>
        <w:t>7</w:t>
      </w:r>
      <w:r w:rsidRPr="009F22D2">
        <w:rPr>
          <w:rFonts w:hAnsi="Times New Roman" w:ascii="Times New Roman"/>
        </w:rPr>
        <w:t>.</w:t>
      </w:r>
    </w:p>
    <w:p w:rsidRDefault="009F22D2" w:rsidP="000F020C" w:rsidR="008A099E">
      <w:pPr>
        <w:ind w:firstLine="708"/>
        <w:jc w:val="both"/>
        <w:rPr>
          <w:rFonts w:hAnsi="Times New Roman" w:ascii="Times New Roman"/>
        </w:rPr>
      </w:pPr>
      <w:r w:rsidRPr="009F22D2">
        <w:rPr>
          <w:rFonts w:hAnsi="Times New Roman" w:ascii="Times New Roman"/>
        </w:rPr>
        <w:t>-založno pravo za korist</w:t>
      </w:r>
      <w:r>
        <w:rPr>
          <w:rFonts w:hAnsi="Times New Roman" w:ascii="Times New Roman"/>
        </w:rPr>
        <w:t xml:space="preserve"> </w:t>
      </w:r>
      <w:r w:rsidR="008A099E">
        <w:rPr>
          <w:rFonts w:hAnsi="Times New Roman" w:ascii="Times New Roman"/>
        </w:rPr>
        <w:t>VOLKSBANK</w:t>
      </w:r>
      <w:r>
        <w:rPr>
          <w:rFonts w:hAnsi="Times New Roman" w:ascii="Times New Roman"/>
        </w:rPr>
        <w:t xml:space="preserve"> d.d</w:t>
      </w:r>
      <w:r w:rsidRPr="009F22D2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Zagreb</w:t>
      </w:r>
      <w:r w:rsidRPr="009F22D2">
        <w:rPr>
          <w:rFonts w:hAnsi="Times New Roman" w:ascii="Times New Roman"/>
        </w:rPr>
        <w:t xml:space="preserve">, </w:t>
      </w:r>
      <w:r w:rsidR="008A099E">
        <w:rPr>
          <w:rFonts w:hAnsi="Times New Roman" w:ascii="Times New Roman"/>
        </w:rPr>
        <w:t>Varašavska 9</w:t>
      </w:r>
      <w:r>
        <w:rPr>
          <w:rFonts w:hAnsi="Times New Roman" w:ascii="Times New Roman"/>
        </w:rPr>
        <w:t>, upisanog pod brojem Z-</w:t>
      </w:r>
      <w:r w:rsidR="008A099E">
        <w:rPr>
          <w:rFonts w:hAnsi="Times New Roman" w:ascii="Times New Roman"/>
        </w:rPr>
        <w:t>265/07</w:t>
      </w:r>
      <w:r>
        <w:rPr>
          <w:rFonts w:hAnsi="Times New Roman" w:ascii="Times New Roman"/>
        </w:rPr>
        <w:t xml:space="preserve"> od </w:t>
      </w:r>
      <w:r w:rsidR="008A099E">
        <w:rPr>
          <w:rFonts w:hAnsi="Times New Roman" w:ascii="Times New Roman"/>
        </w:rPr>
        <w:t>22. veljače 2007.</w:t>
      </w:r>
    </w:p>
    <w:p w:rsidRDefault="008A099E" w:rsidP="000F020C" w:rsidR="009F22D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-zabilježba rješenja iz sporazuma radi osiguranja novčane tražbine, upisanog pod brojem Z-368/07 od 8. ožujka 2007.</w:t>
      </w:r>
    </w:p>
    <w:p w:rsidRDefault="008A099E" w:rsidP="000F020C" w:rsidR="008A099E">
      <w:pPr>
        <w:ind w:firstLine="708"/>
        <w:jc w:val="both"/>
        <w:rPr>
          <w:rFonts w:hAnsi="Times New Roman" w:ascii="Times New Roman"/>
        </w:rPr>
      </w:pPr>
      <w:r w:rsidRPr="008A099E">
        <w:rPr>
          <w:rFonts w:hAnsi="Times New Roman" w:ascii="Times New Roman"/>
        </w:rPr>
        <w:t xml:space="preserve">-založno pravo za korist VOLKSBANK d.d., Zagreb, Varašavska 9, </w:t>
      </w:r>
      <w:r>
        <w:rPr>
          <w:rFonts w:hAnsi="Times New Roman" w:ascii="Times New Roman"/>
        </w:rPr>
        <w:t xml:space="preserve">OIB:78427478595, </w:t>
      </w:r>
      <w:r w:rsidRPr="008A099E">
        <w:rPr>
          <w:rFonts w:hAnsi="Times New Roman" w:ascii="Times New Roman"/>
        </w:rPr>
        <w:t>upisanog pod brojem Z-</w:t>
      </w:r>
      <w:r>
        <w:rPr>
          <w:rFonts w:hAnsi="Times New Roman" w:ascii="Times New Roman"/>
        </w:rPr>
        <w:t>636/11</w:t>
      </w:r>
      <w:r w:rsidRPr="008A099E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26. travnja</w:t>
      </w:r>
      <w:r w:rsidRPr="008A099E">
        <w:rPr>
          <w:rFonts w:hAnsi="Times New Roman" w:ascii="Times New Roman"/>
        </w:rPr>
        <w:t xml:space="preserve"> 20</w:t>
      </w:r>
      <w:r>
        <w:rPr>
          <w:rFonts w:hAnsi="Times New Roman" w:ascii="Times New Roman"/>
        </w:rPr>
        <w:t>11</w:t>
      </w:r>
      <w:r w:rsidRPr="008A099E">
        <w:rPr>
          <w:rFonts w:hAnsi="Times New Roman" w:ascii="Times New Roman"/>
        </w:rPr>
        <w:t>.</w:t>
      </w:r>
    </w:p>
    <w:p w:rsidRDefault="008A099E" w:rsidP="000F020C" w:rsidR="008A099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8A099E">
        <w:rPr>
          <w:rFonts w:hAnsi="Times New Roman" w:ascii="Times New Roman"/>
        </w:rPr>
        <w:t xml:space="preserve">založno pravo za korist </w:t>
      </w:r>
      <w:r>
        <w:rPr>
          <w:rFonts w:hAnsi="Times New Roman" w:ascii="Times New Roman"/>
        </w:rPr>
        <w:t>SBERBANK</w:t>
      </w:r>
      <w:r w:rsidRPr="008A099E">
        <w:rPr>
          <w:rFonts w:hAnsi="Times New Roman" w:ascii="Times New Roman"/>
        </w:rPr>
        <w:t xml:space="preserve"> d.d., Zagreb, Varašavska 9, OIB:78427478595, upisanog pod brojem Z-</w:t>
      </w:r>
      <w:r>
        <w:rPr>
          <w:rFonts w:hAnsi="Times New Roman" w:ascii="Times New Roman"/>
        </w:rPr>
        <w:t>1389/14</w:t>
      </w:r>
      <w:r w:rsidRPr="008A099E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16. srpnja</w:t>
      </w:r>
      <w:r w:rsidRPr="008A099E">
        <w:rPr>
          <w:rFonts w:hAnsi="Times New Roman" w:ascii="Times New Roman"/>
        </w:rPr>
        <w:t xml:space="preserve"> 20</w:t>
      </w:r>
      <w:r>
        <w:rPr>
          <w:rFonts w:hAnsi="Times New Roman" w:ascii="Times New Roman"/>
        </w:rPr>
        <w:t>14</w:t>
      </w:r>
      <w:r w:rsidRPr="008A099E">
        <w:rPr>
          <w:rFonts w:hAnsi="Times New Roman" w:ascii="Times New Roman"/>
        </w:rPr>
        <w:t>.</w:t>
      </w:r>
    </w:p>
    <w:p w:rsidRDefault="00102993" w:rsidP="00AC2AC0" w:rsidR="00102993">
      <w:pPr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V.Nalaže se </w:t>
      </w:r>
      <w:r w:rsidRPr="00575D75">
        <w:rPr>
          <w:rFonts w:hAnsi="Times New Roman" w:ascii="Times New Roman"/>
        </w:rPr>
        <w:t>Općinsko</w:t>
      </w:r>
      <w:r>
        <w:rPr>
          <w:rFonts w:hAnsi="Times New Roman" w:ascii="Times New Roman"/>
        </w:rPr>
        <w:t>m</w:t>
      </w:r>
      <w:r w:rsidRPr="00575D75">
        <w:rPr>
          <w:rFonts w:hAnsi="Times New Roman" w:ascii="Times New Roman"/>
        </w:rPr>
        <w:t xml:space="preserve"> sud</w:t>
      </w:r>
      <w:r>
        <w:rPr>
          <w:rFonts w:hAnsi="Times New Roman" w:ascii="Times New Roman"/>
        </w:rPr>
        <w:t>u</w:t>
      </w:r>
      <w:r w:rsidRPr="00575D75">
        <w:rPr>
          <w:rFonts w:hAnsi="Times New Roman" w:ascii="Times New Roman"/>
        </w:rPr>
        <w:t xml:space="preserve"> u </w:t>
      </w:r>
      <w:r w:rsidR="008A099E">
        <w:rPr>
          <w:rFonts w:hAnsi="Times New Roman" w:ascii="Times New Roman"/>
        </w:rPr>
        <w:t>Crikvenici</w:t>
      </w:r>
      <w:r w:rsidR="00AC2AC0">
        <w:rPr>
          <w:rFonts w:hAnsi="Times New Roman" w:ascii="Times New Roman"/>
        </w:rPr>
        <w:t>, Zemljišno</w:t>
      </w:r>
      <w:r w:rsidRPr="00575D75">
        <w:rPr>
          <w:rFonts w:hAnsi="Times New Roman" w:ascii="Times New Roman"/>
        </w:rPr>
        <w:t xml:space="preserve">knjižni odjel </w:t>
      </w:r>
      <w:r w:rsidR="008A099E">
        <w:rPr>
          <w:rFonts w:hAnsi="Times New Roman" w:ascii="Times New Roman"/>
        </w:rPr>
        <w:t xml:space="preserve">Rab </w:t>
      </w:r>
      <w:r>
        <w:rPr>
          <w:rFonts w:hAnsi="Times New Roman" w:ascii="Times New Roman"/>
        </w:rPr>
        <w:t>izvršiti upis prava vlasništva kupca na dosuđenoj nekretnini, te brisanje prava i tereta na temelju pravomoćnog rješenja o dosudi i potvrdi ovog suda da je kupac položio kupovninu.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4B04B5">
        <w:rPr>
          <w:rFonts w:hAnsi="Times New Roman" w:ascii="Times New Roman"/>
        </w:rPr>
        <w:t>Nekretnina iz toč. I. ovog rješenja predati će se kupcu zaključkom o predaji nekretnine nakon što ovo rješenje postane pravomoćno i nakon što kupac uplati kupovninu.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4B04B5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VII.Ako kupac ne uplati razliku kupovnine, sud će rješenje o prodaji oglasiti nevažećim i odrediti novu prodaju uz uvjete određene za prodaju koja je oglašena nevažećom.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tom slučaju iz položene jamčevine namiriti će se troškovi nove prodaje i naknaditi razlika između kupovnine postignute na prijašnjoj i novoj prodaji.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VIII.Ovo će se rješenje objaviti na mrežnoj stranici e-Oglasna ploča Trgovačkog suda u Zagrebu, te se smatra da je isto dostavljeno svim osobama kojima je dostavljen zaključak o prodaji, te svi sudionicima koji su sudjelovali na dražbi, istekom trećeg dana od dana njegovog isticanja na oglasnoj ploči. 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4B04B5" w:rsidR="001D1028" w:rsidRP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IX.Nalaže se </w:t>
      </w:r>
      <w:r w:rsidR="0018013B" w:rsidRPr="0018013B">
        <w:rPr>
          <w:rFonts w:hAnsi="Times New Roman" w:ascii="Times New Roman"/>
        </w:rPr>
        <w:t xml:space="preserve">Općinskom sudu u </w:t>
      </w:r>
      <w:r w:rsidR="008A099E" w:rsidRPr="008A099E">
        <w:rPr>
          <w:rFonts w:hAnsi="Times New Roman" w:ascii="Times New Roman"/>
        </w:rPr>
        <w:t xml:space="preserve">Crikvenici, Zemljišnoknjižni odjel Rab </w:t>
      </w:r>
      <w:r w:rsidR="001D1028">
        <w:rPr>
          <w:rFonts w:hAnsi="Times New Roman" w:ascii="Times New Roman"/>
        </w:rPr>
        <w:t xml:space="preserve">zabilježiti u zemljišnim knjigama dosudu nekretnine navedene u toč. I.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D5A46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navedena u izreci rješenja prodavala se u stečajnom postupku na prijedlog stečajnog upravitelja temeljem odredbe čl. 247. st. 1. </w:t>
      </w:r>
      <w:r w:rsidRPr="00DD5A46">
        <w:rPr>
          <w:rFonts w:hAnsi="Times New Roman" w:ascii="Times New Roman"/>
        </w:rPr>
        <w:t>Stečajnog zakona ("Narodne novine" broj 71/15 - dalje SZ</w:t>
      </w:r>
      <w:r>
        <w:rPr>
          <w:rFonts w:hAnsi="Times New Roman" w:ascii="Times New Roman"/>
        </w:rPr>
        <w:t>).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 stečajnog dužnika provodila je Financijska agencija</w:t>
      </w:r>
      <w:r w:rsidR="00162E1B">
        <w:rPr>
          <w:rFonts w:hAnsi="Times New Roman" w:ascii="Times New Roman"/>
        </w:rPr>
        <w:t xml:space="preserve"> (dalje - Agencija)</w:t>
      </w:r>
      <w:r>
        <w:rPr>
          <w:rFonts w:hAnsi="Times New Roman" w:ascii="Times New Roman"/>
        </w:rPr>
        <w:t xml:space="preserve"> elektroničkom javnom dražbom. 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Agencija je nakon provedene elektroničke javne dražbe dostavila sudu izvještaj o provedenoj elektroničkoj javnoj dražbi od </w:t>
      </w:r>
      <w:r w:rsidR="008021CC">
        <w:rPr>
          <w:rFonts w:hAnsi="Times New Roman" w:ascii="Times New Roman"/>
        </w:rPr>
        <w:t>8. travnja</w:t>
      </w:r>
      <w:r>
        <w:rPr>
          <w:rFonts w:hAnsi="Times New Roman" w:ascii="Times New Roman"/>
        </w:rPr>
        <w:t>201</w:t>
      </w:r>
      <w:r w:rsidR="000E4869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(list </w:t>
      </w:r>
      <w:r w:rsidR="008021CC">
        <w:rPr>
          <w:rFonts w:hAnsi="Times New Roman" w:ascii="Times New Roman"/>
        </w:rPr>
        <w:t>229</w:t>
      </w:r>
      <w:r>
        <w:rPr>
          <w:rFonts w:hAnsi="Times New Roman" w:ascii="Times New Roman"/>
        </w:rPr>
        <w:t xml:space="preserve"> do </w:t>
      </w:r>
      <w:r w:rsidR="008021CC">
        <w:rPr>
          <w:rFonts w:hAnsi="Times New Roman" w:ascii="Times New Roman"/>
        </w:rPr>
        <w:t>248</w:t>
      </w:r>
      <w:r>
        <w:rPr>
          <w:rFonts w:hAnsi="Times New Roman" w:ascii="Times New Roman"/>
        </w:rPr>
        <w:t xml:space="preserve"> spisa), a sukladno odredbi čl. 25. Pravilnika o načinu i postupku provedbe prodaje nekretnina i pokretnina u ovršnom postupku, u svezi s odredbom čl. 103. st. 2. Ovršnog zakona </w:t>
      </w:r>
      <w:r w:rsidRPr="00162E1B">
        <w:rPr>
          <w:rFonts w:hAnsi="Times New Roman" w:ascii="Times New Roman"/>
        </w:rPr>
        <w:t>("Narodne novine" broj 112/12, 25/13, 93/14, 55/16, 73/17</w:t>
      </w:r>
      <w:r>
        <w:rPr>
          <w:rFonts w:hAnsi="Times New Roman" w:ascii="Times New Roman"/>
        </w:rPr>
        <w:t xml:space="preserve"> – dalje OZ</w:t>
      </w:r>
      <w:r w:rsidRPr="00162E1B">
        <w:rPr>
          <w:rFonts w:hAnsi="Times New Roman" w:ascii="Times New Roman"/>
        </w:rPr>
        <w:t>)</w:t>
      </w:r>
      <w:r>
        <w:rPr>
          <w:rFonts w:hAnsi="Times New Roman" w:ascii="Times New Roman"/>
        </w:rPr>
        <w:t>.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BF1953" w:rsidR="007A594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dostavljeni izvještaj sud je utvrdio da je predmetna nekretnina prodana </w:t>
      </w:r>
      <w:r w:rsidR="003C57BB">
        <w:rPr>
          <w:rFonts w:hAnsi="Times New Roman" w:ascii="Times New Roman"/>
        </w:rPr>
        <w:t xml:space="preserve">na  </w:t>
      </w:r>
      <w:r w:rsidR="008021CC">
        <w:rPr>
          <w:rFonts w:hAnsi="Times New Roman" w:ascii="Times New Roman"/>
        </w:rPr>
        <w:t>drugoj</w:t>
      </w:r>
      <w:r w:rsidR="003C57BB">
        <w:rPr>
          <w:rFonts w:hAnsi="Times New Roman" w:ascii="Times New Roman"/>
        </w:rPr>
        <w:t xml:space="preserve"> elektroničkoj javnoj dražbi, koja je završena </w:t>
      </w:r>
      <w:r w:rsidR="008021CC">
        <w:rPr>
          <w:rFonts w:hAnsi="Times New Roman" w:ascii="Times New Roman"/>
        </w:rPr>
        <w:t>2. travnja</w:t>
      </w:r>
      <w:r w:rsidR="003C57BB">
        <w:rPr>
          <w:rFonts w:hAnsi="Times New Roman" w:ascii="Times New Roman"/>
        </w:rPr>
        <w:t xml:space="preserve"> 201</w:t>
      </w:r>
      <w:r w:rsidR="00BF1953">
        <w:rPr>
          <w:rFonts w:hAnsi="Times New Roman" w:ascii="Times New Roman"/>
        </w:rPr>
        <w:t>9</w:t>
      </w:r>
      <w:r w:rsidR="003C57BB">
        <w:rPr>
          <w:rFonts w:hAnsi="Times New Roman" w:ascii="Times New Roman"/>
        </w:rPr>
        <w:t xml:space="preserve">. u 23:59:59 sati kada je </w:t>
      </w:r>
    </w:p>
    <w:p w:rsidRDefault="007A594C" w:rsidP="007A594C" w:rsidR="007A594C">
      <w:pPr>
        <w:jc w:val="both"/>
        <w:rPr>
          <w:rFonts w:hAnsi="Times New Roman" w:ascii="Times New Roman"/>
        </w:rPr>
      </w:pPr>
    </w:p>
    <w:p w:rsidRDefault="007A594C" w:rsidP="007A594C" w:rsidR="007A594C">
      <w:pPr>
        <w:jc w:val="both"/>
        <w:rPr>
          <w:rFonts w:hAnsi="Times New Roman" w:ascii="Times New Roman"/>
        </w:rPr>
      </w:pPr>
    </w:p>
    <w:p w:rsidRDefault="003C57BB" w:rsidP="007A594C" w:rsidR="008021C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završeno i nadmetanje, te je utvrđeno da </w:t>
      </w:r>
      <w:r w:rsidR="00BF1953">
        <w:rPr>
          <w:rFonts w:hAnsi="Times New Roman" w:ascii="Times New Roman"/>
        </w:rPr>
        <w:t>su</w:t>
      </w:r>
      <w:r>
        <w:rPr>
          <w:rFonts w:hAnsi="Times New Roman" w:ascii="Times New Roman"/>
        </w:rPr>
        <w:t xml:space="preserve"> jamčevin</w:t>
      </w:r>
      <w:r w:rsidR="00BF1953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u iznosu od </w:t>
      </w:r>
      <w:r w:rsidR="00E609B0">
        <w:rPr>
          <w:rFonts w:hAnsi="Times New Roman" w:ascii="Times New Roman"/>
        </w:rPr>
        <w:t xml:space="preserve">40.700,00 </w:t>
      </w:r>
      <w:r>
        <w:rPr>
          <w:rFonts w:hAnsi="Times New Roman" w:ascii="Times New Roman"/>
        </w:rPr>
        <w:t>kn uplati</w:t>
      </w:r>
      <w:r w:rsidR="00BF1953">
        <w:rPr>
          <w:rFonts w:hAnsi="Times New Roman" w:ascii="Times New Roman"/>
        </w:rPr>
        <w:t>li</w:t>
      </w:r>
      <w:r w:rsidR="006E5C59">
        <w:rPr>
          <w:rFonts w:hAnsi="Times New Roman" w:ascii="Times New Roman"/>
        </w:rPr>
        <w:t xml:space="preserve"> </w:t>
      </w:r>
      <w:r w:rsidR="008021CC">
        <w:rPr>
          <w:rFonts w:hAnsi="Times New Roman" w:ascii="Times New Roman"/>
        </w:rPr>
        <w:t>Ivan Koren, Varaždin, Stjepana Vuk</w:t>
      </w:r>
      <w:r w:rsidR="007A594C">
        <w:rPr>
          <w:rFonts w:hAnsi="Times New Roman" w:ascii="Times New Roman"/>
        </w:rPr>
        <w:t>ovića 8B, OIB: 18319744596, Emir</w:t>
      </w:r>
      <w:r w:rsidR="008021CC">
        <w:rPr>
          <w:rFonts w:hAnsi="Times New Roman" w:ascii="Times New Roman"/>
        </w:rPr>
        <w:t xml:space="preserve"> Muratović, Donji Laduč, Duga Ulica 1A, OIB: 77776569576, Hrvoje Kelemen, Zagreb, Ulica Vjekoslava Klaića 32, OIB: 38784458804, MEDITERAN RENT d.o.o., Klanjec, Tomaševec 2, OIB: 11367968312, </w:t>
      </w:r>
      <w:r w:rsidR="008021CC" w:rsidRPr="008021CC">
        <w:rPr>
          <w:rFonts w:hAnsi="Times New Roman" w:ascii="Times New Roman"/>
        </w:rPr>
        <w:t>4D VISION d.o.o., Rijeka, Kružna 6, OIB: 33787490888</w:t>
      </w:r>
      <w:r w:rsidR="008021CC">
        <w:rPr>
          <w:rFonts w:hAnsi="Times New Roman" w:ascii="Times New Roman"/>
        </w:rPr>
        <w:t>, Dragutin Serec, Nedelišće, Radnička 6, OIB: 22735268017, Predrag Mihaljević, Njivice, Cvjetni trg 8, OIB: 58830648619, EOS nekretnine d.o.o., Zagreb, Horvatova 82, OIB : 31075247773, Boris Sterjovski, Sesvete, Mesci 27, OIB: 14268983167, Ivana Bestvina, Osijek, Sjenjak 53, OIB: 57594455622 i Aleksandra Bekić, Klagenfut – Austrija, Anzengruber strasse 40 4, OIB: 47592787473</w:t>
      </w:r>
      <w:r w:rsidR="007A594C">
        <w:rPr>
          <w:rFonts w:hAnsi="Times New Roman" w:ascii="Times New Roman"/>
        </w:rPr>
        <w:t>.</w:t>
      </w:r>
    </w:p>
    <w:p w:rsidRDefault="003C57BB" w:rsidP="007A594C" w:rsidR="003C57BB">
      <w:pPr>
        <w:jc w:val="both"/>
        <w:rPr>
          <w:rFonts w:hAnsi="Times New Roman" w:ascii="Times New Roman"/>
        </w:rPr>
      </w:pPr>
    </w:p>
    <w:p w:rsidRDefault="003C57BB" w:rsidP="007A594C" w:rsidR="00BF195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listu ponuditelja </w:t>
      </w:r>
      <w:r w:rsidR="00BF1953">
        <w:rPr>
          <w:rFonts w:hAnsi="Times New Roman" w:ascii="Times New Roman"/>
        </w:rPr>
        <w:t xml:space="preserve">utvrđeno je da su </w:t>
      </w:r>
      <w:r w:rsidR="00A619E3">
        <w:rPr>
          <w:rFonts w:hAnsi="Times New Roman" w:ascii="Times New Roman"/>
        </w:rPr>
        <w:t xml:space="preserve">u nadmetanju </w:t>
      </w:r>
      <w:r w:rsidR="007A594C">
        <w:rPr>
          <w:rFonts w:hAnsi="Times New Roman" w:ascii="Times New Roman"/>
        </w:rPr>
        <w:t>četiri</w:t>
      </w:r>
      <w:r w:rsidR="00BF1953">
        <w:rPr>
          <w:rFonts w:hAnsi="Times New Roman" w:ascii="Times New Roman"/>
        </w:rPr>
        <w:t xml:space="preserve"> ponuditelja i to </w:t>
      </w:r>
      <w:r w:rsidR="007A594C" w:rsidRPr="007A594C">
        <w:rPr>
          <w:rFonts w:hAnsi="Times New Roman" w:ascii="Times New Roman"/>
        </w:rPr>
        <w:t>Boris Sterjovski</w:t>
      </w:r>
      <w:r w:rsidR="007A594C">
        <w:rPr>
          <w:rFonts w:hAnsi="Times New Roman" w:ascii="Times New Roman"/>
        </w:rPr>
        <w:t xml:space="preserve">, </w:t>
      </w:r>
      <w:r w:rsidR="007A594C" w:rsidRPr="007A594C">
        <w:rPr>
          <w:rFonts w:hAnsi="Times New Roman" w:ascii="Times New Roman"/>
        </w:rPr>
        <w:t>Ivana Bestvina</w:t>
      </w:r>
      <w:r w:rsidR="007A594C">
        <w:rPr>
          <w:rFonts w:hAnsi="Times New Roman" w:ascii="Times New Roman"/>
        </w:rPr>
        <w:t xml:space="preserve">, </w:t>
      </w:r>
      <w:r w:rsidR="007A594C" w:rsidRPr="007A594C">
        <w:rPr>
          <w:rFonts w:hAnsi="Times New Roman" w:ascii="Times New Roman"/>
        </w:rPr>
        <w:t>Aleksandra Bekić</w:t>
      </w:r>
      <w:r w:rsidR="007A594C">
        <w:rPr>
          <w:rFonts w:hAnsi="Times New Roman" w:ascii="Times New Roman"/>
        </w:rPr>
        <w:t xml:space="preserve"> i 4D VISION d.o.o. dali valjane ponuditelji dok ponuditelji </w:t>
      </w:r>
      <w:r w:rsidR="007A594C" w:rsidRPr="007A594C">
        <w:rPr>
          <w:rFonts w:hAnsi="Times New Roman" w:ascii="Times New Roman"/>
        </w:rPr>
        <w:t>MEDITERAN RENT d.o.o.,</w:t>
      </w:r>
      <w:r w:rsidR="007A594C" w:rsidRPr="007A594C">
        <w:t xml:space="preserve"> </w:t>
      </w:r>
      <w:r w:rsidR="007A594C" w:rsidRPr="007A594C">
        <w:rPr>
          <w:rFonts w:hAnsi="Times New Roman" w:ascii="Times New Roman"/>
        </w:rPr>
        <w:t>Ivan Koren,</w:t>
      </w:r>
      <w:r w:rsidR="007A594C" w:rsidRPr="007A594C">
        <w:t xml:space="preserve"> </w:t>
      </w:r>
      <w:r w:rsidR="007A594C" w:rsidRPr="007A594C">
        <w:rPr>
          <w:rFonts w:hAnsi="Times New Roman" w:ascii="Times New Roman"/>
        </w:rPr>
        <w:t>Dragutin Serec</w:t>
      </w:r>
      <w:r w:rsidR="007A594C">
        <w:rPr>
          <w:rFonts w:hAnsi="Times New Roman" w:ascii="Times New Roman"/>
        </w:rPr>
        <w:t xml:space="preserve">, </w:t>
      </w:r>
      <w:r w:rsidR="007A594C" w:rsidRPr="007A594C">
        <w:rPr>
          <w:rFonts w:hAnsi="Times New Roman" w:ascii="Times New Roman"/>
        </w:rPr>
        <w:t>EOS nekretnine d.o.o.,</w:t>
      </w:r>
      <w:r w:rsidR="007A594C" w:rsidRPr="007A594C">
        <w:t xml:space="preserve"> </w:t>
      </w:r>
      <w:r w:rsidR="007A594C" w:rsidRPr="007A594C">
        <w:rPr>
          <w:rFonts w:hAnsi="Times New Roman" w:ascii="Times New Roman"/>
        </w:rPr>
        <w:t>Hrvoje Kelemen</w:t>
      </w:r>
      <w:r w:rsidR="007A594C">
        <w:rPr>
          <w:rFonts w:hAnsi="Times New Roman" w:ascii="Times New Roman"/>
        </w:rPr>
        <w:t xml:space="preserve">, </w:t>
      </w:r>
      <w:r w:rsidR="007A594C" w:rsidRPr="007A594C">
        <w:rPr>
          <w:rFonts w:hAnsi="Times New Roman" w:ascii="Times New Roman"/>
        </w:rPr>
        <w:t>Predrag Mihaljević</w:t>
      </w:r>
      <w:r w:rsidR="007A594C">
        <w:rPr>
          <w:rFonts w:hAnsi="Times New Roman" w:ascii="Times New Roman"/>
        </w:rPr>
        <w:t xml:space="preserve"> i </w:t>
      </w:r>
      <w:r w:rsidR="007A594C" w:rsidRPr="007A594C">
        <w:rPr>
          <w:rFonts w:hAnsi="Times New Roman" w:ascii="Times New Roman"/>
        </w:rPr>
        <w:t>Emir Muratović</w:t>
      </w:r>
      <w:r w:rsidR="007A594C">
        <w:rPr>
          <w:rFonts w:hAnsi="Times New Roman" w:ascii="Times New Roman"/>
        </w:rPr>
        <w:t xml:space="preserve"> </w:t>
      </w:r>
      <w:r w:rsidR="00BF1953">
        <w:rPr>
          <w:rFonts w:hAnsi="Times New Roman" w:ascii="Times New Roman"/>
        </w:rPr>
        <w:t xml:space="preserve">nisu dali ni jednu valjanu ponudu. </w:t>
      </w:r>
    </w:p>
    <w:p w:rsidRDefault="00BF1953" w:rsidP="007A594C" w:rsidR="00BF1953">
      <w:pPr>
        <w:jc w:val="both"/>
        <w:rPr>
          <w:rFonts w:hAnsi="Times New Roman" w:ascii="Times New Roman"/>
        </w:rPr>
      </w:pPr>
    </w:p>
    <w:p w:rsidRDefault="00BF1953" w:rsidP="005614DD" w:rsidR="00BF195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Zadnja važeća najviša ponuda bila je od </w:t>
      </w:r>
      <w:r w:rsidR="007A594C" w:rsidRPr="007A594C">
        <w:rPr>
          <w:rFonts w:hAnsi="Times New Roman" w:ascii="Times New Roman"/>
        </w:rPr>
        <w:t>4D VISION d.o.o., Rijeka, Kružna 6, OIB: 33787490888</w:t>
      </w:r>
      <w:r>
        <w:rPr>
          <w:rFonts w:hAnsi="Times New Roman" w:ascii="Times New Roman"/>
        </w:rPr>
        <w:t xml:space="preserve"> u iznosu od </w:t>
      </w:r>
      <w:r w:rsidR="007A594C">
        <w:rPr>
          <w:rFonts w:hAnsi="Times New Roman" w:ascii="Times New Roman"/>
        </w:rPr>
        <w:t xml:space="preserve">212.500,00 </w:t>
      </w:r>
      <w:r>
        <w:rPr>
          <w:rFonts w:hAnsi="Times New Roman" w:ascii="Times New Roman"/>
        </w:rPr>
        <w:t xml:space="preserve">kn. </w:t>
      </w:r>
    </w:p>
    <w:p w:rsidRDefault="00BD472F" w:rsidP="00BF1953" w:rsidR="00BD472F">
      <w:pPr>
        <w:jc w:val="both"/>
        <w:rPr>
          <w:rFonts w:hAnsi="Times New Roman" w:ascii="Times New Roman"/>
        </w:rPr>
      </w:pP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utvrđeno je da je ponuditelj </w:t>
      </w:r>
      <w:r w:rsidR="007A594C" w:rsidRPr="007A594C">
        <w:rPr>
          <w:rFonts w:hAnsi="Times New Roman" w:ascii="Times New Roman"/>
        </w:rPr>
        <w:t>4D VISION d.o.o., Rijeka, Kružna 6, OIB: 33787490888</w:t>
      </w:r>
      <w:r w:rsidR="006E5C59" w:rsidRPr="006E5C59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dao najvišu valjanu ponudu za kupnju predmetne nekretnine i ispunio pretpostavke da mu se nekretnina dosudi.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042461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navedenog, a sukladno odredbama čl. 106., 106. i 108. OZ-a</w:t>
      </w:r>
      <w:r w:rsidR="00042461">
        <w:rPr>
          <w:rFonts w:hAnsi="Times New Roman" w:ascii="Times New Roman"/>
        </w:rPr>
        <w:t xml:space="preserve"> u svezi čl. 247. </w:t>
      </w:r>
      <w:r>
        <w:rPr>
          <w:rFonts w:hAnsi="Times New Roman" w:ascii="Times New Roman"/>
        </w:rPr>
        <w:t xml:space="preserve">Stečajnog zakona </w:t>
      </w:r>
      <w:r w:rsidRPr="00BD472F">
        <w:rPr>
          <w:rFonts w:hAnsi="Times New Roman" w:ascii="Times New Roman"/>
        </w:rPr>
        <w:t>("Narodne novine" broj 71/15, 104/17)</w:t>
      </w:r>
      <w:r>
        <w:rPr>
          <w:rFonts w:hAnsi="Times New Roman" w:ascii="Times New Roman"/>
        </w:rPr>
        <w:t>,</w:t>
      </w:r>
      <w:r w:rsidR="00042461">
        <w:rPr>
          <w:rFonts w:hAnsi="Times New Roman" w:ascii="Times New Roman"/>
        </w:rPr>
        <w:t xml:space="preserve"> odlučeno je kao u izreci ovog rješenja.</w:t>
      </w: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Zabilježba dosude u zemljišnim knjigama određena je na temelju čl. 98. st. 1. Zakona o zemljišnim knjigama.</w:t>
      </w:r>
    </w:p>
    <w:p w:rsidRDefault="00BD472F" w:rsidP="009B73EB" w:rsidR="00BD472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E609B0">
        <w:rPr>
          <w:rFonts w:hAnsi="Times New Roman" w:ascii="Times New Roman"/>
        </w:rPr>
        <w:t>9. travnja</w:t>
      </w:r>
      <w:r w:rsidR="00BF1953">
        <w:rPr>
          <w:rFonts w:hAnsi="Times New Roman" w:ascii="Times New Roman"/>
        </w:rPr>
        <w:t xml:space="preserve"> 2019.</w:t>
      </w: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6E5C59" w:rsidR="00785A0D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A15CEE">
        <w:rPr>
          <w:rFonts w:hAnsi="Times New Roman" w:ascii="Times New Roman"/>
        </w:rPr>
        <w:t>, v.r.</w:t>
      </w:r>
    </w:p>
    <w:p w:rsidRDefault="00A15CEE" w:rsidP="006E5C59" w:rsidR="00A15CEE">
      <w:pPr>
        <w:jc w:val="right"/>
        <w:rPr>
          <w:rFonts w:hAnsi="Times New Roman" w:ascii="Times New Roman"/>
        </w:rPr>
      </w:pPr>
    </w:p>
    <w:p w:rsidRDefault="00A15CEE" w:rsidP="00C339BE" w:rsidR="00A15CEE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A15CEE" w:rsidP="006E5C59" w:rsidR="00A15CEE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EF1956" w:rsidP="006E5C59" w:rsidR="00EF1956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A15CEE" w:rsidR="00785A0D" w:rsidRPr="004E4B56">
      <w:pPr>
        <w:pStyle w:val="Odlomakpopisa"/>
        <w:rPr>
          <w:rFonts w:hAnsi="Times New Roman" w:ascii="Times New Roman"/>
        </w:rPr>
      </w:pPr>
    </w:p>
    <w:sectPr w:rsidSect="00747040" w:rsidR="00785A0D" w:rsidRPr="004E4B56">
      <w:headerReference w:type="default" r:id="rId11"/>
      <w:pgSz w:code="9" w:h="16838" w:w="11906"/>
      <w:pgMar w:gutter="0" w:footer="709" w:header="709" w:left="1418" w:bottom="1276" w:right="1418" w:top="1276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CEE">
          <w:rPr>
            <w:noProof/>
          </w:rPr>
          <w:t>3</w:t>
        </w:r>
        <w:r>
          <w:fldChar w:fldCharType="end"/>
        </w:r>
      </w:p>
    </w:sdtContent>
  </w:sdt>
  <w:p w:rsidRDefault="00E609B0" w:rsidP="00E609B0" w:rsidR="0060670C">
    <w:pPr>
      <w:pStyle w:val="Zaglavlje"/>
      <w:jc w:val="right"/>
    </w:pPr>
    <w:r w:rsidRPr="00E609B0">
      <w:rPr>
        <w:rFonts w:hAnsi="Times New Roman" w:ascii="Times New Roman"/>
      </w:rPr>
      <w:t>3  St-5860/2016-72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461"/>
    <w:rsid w:val="00042EC5"/>
    <w:rsid w:val="00043596"/>
    <w:rsid w:val="00055BAF"/>
    <w:rsid w:val="000617E0"/>
    <w:rsid w:val="000831AA"/>
    <w:rsid w:val="00092E8E"/>
    <w:rsid w:val="00096301"/>
    <w:rsid w:val="00096468"/>
    <w:rsid w:val="00097ED4"/>
    <w:rsid w:val="000A302D"/>
    <w:rsid w:val="000B7D96"/>
    <w:rsid w:val="000E28DB"/>
    <w:rsid w:val="000E3302"/>
    <w:rsid w:val="000E4869"/>
    <w:rsid w:val="000F020C"/>
    <w:rsid w:val="00102993"/>
    <w:rsid w:val="00106A73"/>
    <w:rsid w:val="00117232"/>
    <w:rsid w:val="00121605"/>
    <w:rsid w:val="00144FF4"/>
    <w:rsid w:val="00162E1B"/>
    <w:rsid w:val="00164E08"/>
    <w:rsid w:val="0016710C"/>
    <w:rsid w:val="0018013B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29E6"/>
    <w:rsid w:val="0026454C"/>
    <w:rsid w:val="002775D1"/>
    <w:rsid w:val="00277787"/>
    <w:rsid w:val="00277D1E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C57BB"/>
    <w:rsid w:val="00423723"/>
    <w:rsid w:val="0042534A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5D75"/>
    <w:rsid w:val="005775A5"/>
    <w:rsid w:val="0059360C"/>
    <w:rsid w:val="005A426B"/>
    <w:rsid w:val="005A532C"/>
    <w:rsid w:val="005A704B"/>
    <w:rsid w:val="005C3DA6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1CBA"/>
    <w:rsid w:val="006971ED"/>
    <w:rsid w:val="006A7CBC"/>
    <w:rsid w:val="006C36A3"/>
    <w:rsid w:val="006D50C3"/>
    <w:rsid w:val="006E5C59"/>
    <w:rsid w:val="0070105D"/>
    <w:rsid w:val="007230A2"/>
    <w:rsid w:val="00733BA9"/>
    <w:rsid w:val="00747040"/>
    <w:rsid w:val="00761E1F"/>
    <w:rsid w:val="00775029"/>
    <w:rsid w:val="00785A0D"/>
    <w:rsid w:val="0079390D"/>
    <w:rsid w:val="007A594C"/>
    <w:rsid w:val="007D1585"/>
    <w:rsid w:val="007F50E6"/>
    <w:rsid w:val="007F55CA"/>
    <w:rsid w:val="008021CC"/>
    <w:rsid w:val="00813D04"/>
    <w:rsid w:val="00827435"/>
    <w:rsid w:val="00847504"/>
    <w:rsid w:val="0085398D"/>
    <w:rsid w:val="00866493"/>
    <w:rsid w:val="008753F6"/>
    <w:rsid w:val="008A099E"/>
    <w:rsid w:val="008D794D"/>
    <w:rsid w:val="008E5B77"/>
    <w:rsid w:val="008F5D28"/>
    <w:rsid w:val="00917891"/>
    <w:rsid w:val="009457EC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9F22D2"/>
    <w:rsid w:val="009F289B"/>
    <w:rsid w:val="00A0378A"/>
    <w:rsid w:val="00A042FC"/>
    <w:rsid w:val="00A0521B"/>
    <w:rsid w:val="00A15CEE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86BFE"/>
    <w:rsid w:val="00A96B27"/>
    <w:rsid w:val="00AC09A6"/>
    <w:rsid w:val="00AC2AC0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472F"/>
    <w:rsid w:val="00BD5440"/>
    <w:rsid w:val="00BE4259"/>
    <w:rsid w:val="00BF1953"/>
    <w:rsid w:val="00BF29E2"/>
    <w:rsid w:val="00BF5A22"/>
    <w:rsid w:val="00C06CD6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A4F64"/>
    <w:rsid w:val="00CE0906"/>
    <w:rsid w:val="00CF5826"/>
    <w:rsid w:val="00D0341C"/>
    <w:rsid w:val="00D10907"/>
    <w:rsid w:val="00D34DAB"/>
    <w:rsid w:val="00D42E48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12D2E"/>
    <w:rsid w:val="00E14AE5"/>
    <w:rsid w:val="00E35DA4"/>
    <w:rsid w:val="00E41FCE"/>
    <w:rsid w:val="00E44885"/>
    <w:rsid w:val="00E52632"/>
    <w:rsid w:val="00E5782A"/>
    <w:rsid w:val="00E609B0"/>
    <w:rsid w:val="00E64B06"/>
    <w:rsid w:val="00E84A57"/>
    <w:rsid w:val="00EF1956"/>
    <w:rsid w:val="00F04A75"/>
    <w:rsid w:val="00F115F0"/>
    <w:rsid w:val="00F4341E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5C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C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CE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C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C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5C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C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CE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C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C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5860</izvorni_sadrzaj>
    <derivirana_varijabla naziv="DomainObject.Predmet.Broj_1">5860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St-5860/2016</izvorni_sadrzaj>
    <derivirana_varijabla naziv="DomainObject.Predmet.OznakaBroj_1">St-5860/2016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CONFIDA d.o.o. zastupanog po punomoćniku Ivan Kusalić; Susanne Pauli</izvorni_sadrzaj>
    <derivirana_varijabla naziv="DomainObject.Predmet.ProtustrankaFormated_1">  INTER CONFIDA d.o.o. zastupanog po punomoćniku Ivan Kusalić; Susanne Pauli</derivirana_varijabla>
  </DomainObject.Predmet.ProtustrankaFormated>
  <DomainObject.Predmet.ProtustrankaFormatedOIB>
    <izvorni_sadrzaj>  INTER CONFIDA d.o.o., OIB 19582286933 zastupanog po punomoćniku Ivan Kusalić; Susanne Pauli</izvorni_sadrzaj>
    <derivirana_varijabla naziv="DomainObject.Predmet.ProtustrankaFormatedOIB_1">  INTER CONFIDA d.o.o., OIB 19582286933 zastupanog po punomoćniku Ivan Kusalić; Susanne Pauli</derivirana_varijabla>
  </DomainObject.Predmet.ProtustrankaFormatedOIB>
  <DomainObject.Predmet.ProtustrankaFormatedWithAdress>
    <izvorni_sadrzaj> INTER CONFIDA d.o.o., Putine 3A, 10000 Zagreb zastupanog po punomoćniku Ivan Kusalić; Susanne Pauli</izvorni_sadrzaj>
    <derivirana_varijabla naziv="DomainObject.Predmet.ProtustrankaFormatedWithAdress_1"> INTER CONFIDA d.o.o., Putine 3A, 10000 Zagreb zastupanog po punomoćniku Ivan Kusalić; Susanne Pauli</derivirana_varijabla>
  </DomainObject.Predmet.ProtustrankaFormatedWithAdress>
  <DomainObject.Predmet.ProtustrankaFormatedWithAdressOIB>
    <izvorni_sadrzaj> INTER CONFIDA d.o.o., OIB 19582286933, Putine 3A, 10000 Zagreb zastupanog po punomoćniku Ivan Kusalić; Susanne Pauli</izvorni_sadrzaj>
    <derivirana_varijabla naziv="DomainObject.Predmet.ProtustrankaFormatedWithAdressOIB_1"> INTER CONFIDA d.o.o., OIB 19582286933, Putine 3A, 10000 Zagreb zastupanog po punomoćniku Ivan Kusalić; Susanne Pauli</derivirana_varijabla>
  </DomainObject.Predmet.ProtustrankaFormatedWithAdressOIB>
  <DomainObject.Predmet.ProtustrankaWithAdress>
    <izvorni_sadrzaj>INTER CONFIDA d.o.o. Putine 3A, 10000 Zagreb</izvorni_sadrzaj>
    <derivirana_varijabla naziv="DomainObject.Predmet.ProtustrankaWithAdress_1">INTER CONFIDA d.o.o. Putine 3A, 10000 Zagreb</derivirana_varijabla>
  </DomainObject.Predmet.ProtustrankaWithAdress>
  <DomainObject.Predmet.ProtustrankaWithAdressOIB>
    <izvorni_sadrzaj>INTER CONFIDA d.o.o., OIB 19582286933, Putine 3A, 10000 Zagreb</izvorni_sadrzaj>
    <derivirana_varijabla naziv="DomainObject.Predmet.ProtustrankaWithAdressOIB_1">INTER CONFIDA d.o.o., OIB 19582286933, Putine 3A, 10000 Zagreb</derivirana_varijabla>
  </DomainObject.Predmet.ProtustrankaWithAdressOIB>
  <DomainObject.Predmet.ProtustrankaNazivFormated>
    <izvorni_sadrzaj>INTER CONFIDA d.o.o.</izvorni_sadrzaj>
    <derivirana_varijabla naziv="DomainObject.Predmet.ProtustrankaNazivFormated_1">INTER CONFIDA d.o.o.</derivirana_varijabla>
  </DomainObject.Predmet.ProtustrankaNazivFormated>
  <DomainObject.Predmet.ProtustrankaNazivFormatedOIB>
    <izvorni_sadrzaj>INTER CONFIDA d.o.o., OIB 19582286933</izvorni_sadrzaj>
    <derivirana_varijabla naziv="DomainObject.Predmet.ProtustrankaNazivFormatedOIB_1">INTER CONFIDA d.o.o., OIB 19582286933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CONFIDA d.o.o. zastupanog po punomoćniku Ivan Kusalić; Susanne Pauli</item>
    </izvorni_sadrzaj>
    <derivirana_varijabla naziv="DomainObject.Predmet.ProtuStrankaListFormated_1">
      <item>INTER CONFIDA d.o.o. zastupanog po punomoćniku Ivan Kusalić; Susanne Pauli</item>
    </derivirana_varijabla>
  </DomainObject.Predmet.ProtuStrankaListFormated>
  <DomainObject.Predmet.ProtuStrankaListFormatedOIB>
    <izvorni_sadrzaj>
      <item>INTER CONFIDA d.o.o., OIB 19582286933 zastupanog po punomoćniku Ivan Kusalić; Susanne Pauli</item>
    </izvorni_sadrzaj>
    <derivirana_varijabla naziv="DomainObject.Predmet.ProtuStrankaListFormatedOIB_1">
      <item>INTER CONFIDA d.o.o., OIB 19582286933 zastupanog po punomoćniku Ivan Kusalić; Susanne Pauli</item>
    </derivirana_varijabla>
  </DomainObject.Predmet.ProtuStrankaListFormatedOIB>
  <DomainObject.Predmet.ProtuStrankaListFormatedWithAdress>
    <izvorni_sadrzaj>
      <item>INTER CONFIDA d.o.o., Putine 3A, 10000 Zagreb zastupanog po punomoćniku Ivan Kusalić; Susanne Pauli</item>
    </izvorni_sadrzaj>
    <derivirana_varijabla naziv="DomainObject.Predmet.ProtuStrankaListFormatedWithAdress_1">
      <item>INTER CONFIDA d.o.o., Putine 3A, 10000 Zagreb zastupanog po punomoćniku Ivan Kusalić; Susanne Pauli</item>
    </derivirana_varijabla>
  </DomainObject.Predmet.ProtuStrankaListFormatedWithAdress>
  <DomainObject.Predmet.ProtuStrankaListFormatedWithAdressOIB>
    <izvorni_sadrzaj>
      <item>INTER CONFIDA d.o.o., OIB 19582286933, Putine 3A, 10000 Zagreb zastupanog po punomoćniku Ivan Kusalić; Susanne Pauli</item>
    </izvorni_sadrzaj>
    <derivirana_varijabla naziv="DomainObject.Predmet.ProtuStrankaListFormatedWithAdressOIB_1">
      <item>INTER CONFIDA d.o.o., OIB 19582286933, Putine 3A, 10000 Zagreb zastupanog po punomoćniku Ivan Kusalić; Susanne Pauli</item>
    </derivirana_varijabla>
  </DomainObject.Predmet.ProtuStrankaListFormatedWithAdressOIB>
  <DomainObject.Predmet.ProtuStrankaListNazivFormated>
    <izvorni_sadrzaj>
      <item>INTER CONFIDA d.o.o.</item>
    </izvorni_sadrzaj>
    <derivirana_varijabla naziv="DomainObject.Predmet.ProtuStrankaListNazivFormated_1">
      <item>INTER CONFIDA d.o.o.</item>
    </derivirana_varijabla>
  </DomainObject.Predmet.ProtuStrankaListNazivFormated>
  <DomainObject.Predmet.ProtuStrankaListNazivFormatedOIB>
    <izvorni_sadrzaj>
      <item>INTER CONFIDA d.o.o., OIB 19582286933</item>
    </izvorni_sadrzaj>
    <derivirana_varijabla naziv="DomainObject.Predmet.ProtuStrankaListNazivFormatedOIB_1">
      <item>INTER CONFIDA d.o.o., OIB 19582286933</item>
    </derivirana_varijabla>
  </DomainObject.Predmet.ProtuStrankaListNazivFormatedOIB>
  <DomainObject.Predmet.OstaliListFormated>
    <izvorni_sadrzaj>
      <item>Ivan Kusalić punomoćnik sudionika u postupku INTER CONFIDA d.o.o.</item>
      <item>Susanne Pauli punomoćnica sudionika u postupku INTER CONFIDA d.o.o.</item>
      <item>Damir Pokupec</item>
    </izvorni_sadrzaj>
    <derivirana_varijabla naziv="DomainObject.Predmet.OstaliListFormated_1">
      <item>Ivan Kusalić punomoćnik sudionika u postupku INTER CONFIDA d.o.o.</item>
      <item>Susanne Pauli punomoćnica sudionika u postupku INTER CONFIDA d.o.o.</item>
      <item>Damir Pokupec</item>
    </derivirana_varijabla>
  </DomainObject.Predmet.OstaliListFormated>
  <DomainObject.Predmet.OstaliListFormatedOIB>
    <izvorni_sadrzaj>
      <item>Ivan Kusalić punomoćnik sudionika u postupku INTER CONFIDA d.o.o.</item>
      <item>Susanne Pauli, OIB 46960499839 punomoćnica sudionika u postupku INTER CONFIDA d.o.o.</item>
      <item>Damir Pokupec</item>
    </izvorni_sadrzaj>
    <derivirana_varijabla naziv="DomainObject.Predmet.OstaliListFormatedOIB_1">
      <item>Ivan Kusalić punomoćnik sudionika u postupku INTER CONFIDA d.o.o.</item>
      <item>Susanne Pauli, OIB 46960499839 punomoćnica sudionika u postupku INTER CONFIDA d.o.o.</item>
      <item>Damir Pokupec</item>
    </derivirana_varijabla>
  </DomainObject.Predmet.OstaliListFormatedOIB>
  <DomainObject.Predmet.OstaliListFormatedWithAdress>
    <izvorni_sadrzaj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izvorni_sadrzaj>
    <derivirana_varijabla naziv="DomainObject.Predmet.OstaliListFormatedWithAdress_1"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derivirana_varijabla>
  </DomainObject.Predmet.OstaliListFormatedWithAdress>
  <DomainObject.Predmet.OstaliListFormatedWithAdressOIB>
    <izvorni_sadrzaj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izvorni_sadrzaj>
    <derivirana_varijabla naziv="DomainObject.Predmet.OstaliListFormatedWithAdressOIB_1"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derivirana_varijabla>
  </DomainObject.Predmet.OstaliListFormatedWithAdressOIB>
  <DomainObject.Predmet.OstaliListNazivFormated>
    <izvorni_sadrzaj>
      <item>Ivan Kusalić</item>
      <item>Susanne Pauli</item>
      <item>Damir Pokupec</item>
    </izvorni_sadrzaj>
    <derivirana_varijabla naziv="DomainObject.Predmet.OstaliListNazivFormated_1">
      <item>Ivan Kusalić</item>
      <item>Susanne Pauli</item>
      <item>Damir Pokupec</item>
    </derivirana_varijabla>
  </DomainObject.Predmet.OstaliListNazivFormated>
  <DomainObject.Predmet.OstaliListNazivFormatedOIB>
    <izvorni_sadrzaj>
      <item>Ivan Kusalić</item>
      <item>Susanne Pauli, OIB 46960499839</item>
      <item>Damir Pokupec</item>
    </izvorni_sadrzaj>
    <derivirana_varijabla naziv="DomainObject.Predmet.OstaliListNazivFormatedOIB_1">
      <item>Ivan Kusalić</item>
      <item>Susanne Pauli, OIB 46960499839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CONFIDA d.o.o.</izvorni_sadrzaj>
    <derivirana_varijabla naziv="DomainObject.Predmet.ProtustrankaIDrugi_1">INTER CONFIDA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CONFIDA d.o.o., OIB 19582286933, Putine 3A, 10000 Zagreb</izvorni_sadrzaj>
    <derivirana_varijabla naziv="DomainObject.Predmet.ProtustrankaIDrugiAdressOIB_1">INTER CONFIDA d.o.o., OIB 19582286933, Putine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CONFIDA d.o.o.</item>
      <item>FINA Regionalni centar Zagreb</item>
      <item>Ivan Kusalić</item>
      <item>Susanne Pauli</item>
      <item>Damir Pokupec</item>
    </izvorni_sadrzaj>
    <derivirana_varijabla naziv="DomainObject.Predmet.SudioniciListNaziv_1">
      <item>INTER CONFIDA d.o.o.</item>
      <item>FINA Regionalni centar Zagreb</item>
      <item>Ivan Kusalić</item>
      <item>Susanne Pauli</item>
      <item>Damir Pokupec</item>
    </derivirana_varijabla>
  </DomainObject.Predmet.SudioniciListNaziv>
  <DomainObject.Predmet.SudioniciListAdressOIB>
    <izvorni_sadrzaj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izvorni_sadrzaj>
    <derivirana_varijabla naziv="DomainObject.Predmet.SudioniciListAdressOIB_1"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19582286933</item>
      <item>, OIB 85821130368</item>
      <item>, OIB null</item>
      <item>, OIB 46960499839</item>
      <item>, OIB null</item>
    </izvorni_sadrzaj>
    <derivirana_varijabla naziv="DomainObject.Predmet.SudioniciListNazivOIB_1">
      <item>, OIB 19582286933</item>
      <item>, OIB 85821130368</item>
      <item>, OIB null</item>
      <item>, OIB 46960499839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St-5860/2016-67</izvorni_sadrzaj>
    <derivirana_varijabla naziv="DomainObject.PredzadnjaOdlukaIzPredmeta.Oznaka_1">St-5860/2016-67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A38D3-C000-4092-91C0-A627902ED3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1099</properties:Words>
  <properties:Characters>6148</properties:Characters>
  <properties:Lines>144</properties:Lines>
  <properties:Paragraphs>45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2019-04-09T11:01:00Z</dcterms:created>
  <dc:creator>Gordana Grčić</dc:creator>
  <cp:lastModifiedBy>Gordana Cvitković</cp:lastModifiedBy>
  <cp:lastPrinted>2016-09-08T12:17:00Z</cp:lastPrinted>
  <dcterms:modified xmlns:xsi="http://www.w3.org/2001/XMLSchema-instance" xsi:type="dcterms:W3CDTF">2019-04-09T11:45:00Z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---St-5860-16-2.docx)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