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f68e" w14:paraId="04ef68e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863FE">
        <w:t>74/16</w:t>
      </w:r>
      <w:r w:rsidR="005C5A7F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92369B" w:rsidR="00D66226" w:rsidRPr="007A7999"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E863FE" w:rsidRPr="00E863FE">
        <w:t>GRAD TEPIHA d.o.o.</w:t>
      </w:r>
      <w:r w:rsidR="0092369B">
        <w:t>,</w:t>
      </w:r>
      <w:r w:rsidR="007A7999" w:rsidRPr="007A7999">
        <w:t xml:space="preserve"> </w:t>
      </w:r>
      <w:r w:rsidR="00E863FE" w:rsidRPr="00E863FE">
        <w:t>Krajiška ulica 30</w:t>
      </w:r>
      <w:r w:rsidR="003A5F54" w:rsidRPr="007A7999">
        <w:t>,</w:t>
      </w:r>
      <w:r w:rsidR="00DF6859" w:rsidRPr="007A7999">
        <w:t xml:space="preserve"> </w:t>
      </w:r>
      <w:r w:rsidR="00E863FE" w:rsidRPr="00E863FE">
        <w:t>Zagreb</w:t>
      </w:r>
      <w:r w:rsidR="00DF6859" w:rsidRPr="007A7999">
        <w:t>,</w:t>
      </w:r>
      <w:r w:rsidR="003A5F54" w:rsidRPr="007A7999">
        <w:t xml:space="preserve"> OIB: </w:t>
      </w:r>
      <w:r w:rsidR="00E863FE" w:rsidRPr="00E863FE">
        <w:t>01755410573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E863FE">
        <w:t>250.413,87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C5A7F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5F0A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TEPIHA d.o.o.</izvorni_sadrzaj>
    <derivirana_varijabla naziv="DomainObject.Predmet.ProtustrankaFormated_1">  GRAD TEPIHA d.o.o.</derivirana_varijabla>
  </DomainObject.Predmet.ProtustrankaFormated>
  <DomainObject.Predmet.ProtustrankaFormatedOIB>
    <izvorni_sadrzaj>  GRAD TEPIHA d.o.o., OIB 01755410573</izvorni_sadrzaj>
    <derivirana_varijabla naziv="DomainObject.Predmet.ProtustrankaFormatedOIB_1">  GRAD TEPIHA d.o.o., OIB 01755410573</derivirana_varijabla>
  </DomainObject.Predmet.ProtustrankaFormatedOIB>
  <DomainObject.Predmet.ProtustrankaFormatedWithAdress>
    <izvorni_sadrzaj> GRAD TEPIHA d.o.o., Krajiška ulica 30, 10000 Zagreb</izvorni_sadrzaj>
    <derivirana_varijabla naziv="DomainObject.Predmet.ProtustrankaFormatedWithAdress_1"> GRAD TEPIHA d.o.o., Krajiška ulica 30, 10000 Zagreb</derivirana_varijabla>
  </DomainObject.Predmet.ProtustrankaFormatedWithAdress>
  <DomainObject.Predmet.ProtustrankaFormatedWithAdressOIB>
    <izvorni_sadrzaj> GRAD TEPIHA d.o.o., OIB 01755410573, Krajiška ulica 30, 10000 Zagreb</izvorni_sadrzaj>
    <derivirana_varijabla naziv="DomainObject.Predmet.ProtustrankaFormatedWithAdressOIB_1"> GRAD TEPIHA d.o.o., OIB 01755410573, Krajiška ulica 30, 10000 Zagreb</derivirana_varijabla>
  </DomainObject.Predmet.ProtustrankaFormatedWithAdressOIB>
  <DomainObject.Predmet.ProtustrankaWithAdress>
    <izvorni_sadrzaj>GRAD TEPIHA d.o.o. Krajiška ulica 30, 10000 Zagreb</izvorni_sadrzaj>
    <derivirana_varijabla naziv="DomainObject.Predmet.ProtustrankaWithAdress_1">GRAD TEPIHA d.o.o. Krajiška ulica 30, 10000 Zagreb</derivirana_varijabla>
  </DomainObject.Predmet.ProtustrankaWithAdress>
  <DomainObject.Predmet.ProtustrankaWithAdressOIB>
    <izvorni_sadrzaj>GRAD TEPIHA d.o.o., OIB 01755410573, Krajiška ulica 30, 10000 Zagreb</izvorni_sadrzaj>
    <derivirana_varijabla naziv="DomainObject.Predmet.ProtustrankaWithAdressOIB_1">GRAD TEPIHA d.o.o., OIB 01755410573, Krajiška ulica 30, 10000 Zagreb</derivirana_varijabla>
  </DomainObject.Predmet.ProtustrankaWithAdressOIB>
  <DomainObject.Predmet.ProtustrankaNazivFormated>
    <izvorni_sadrzaj>GRAD TEPIHA d.o.o.</izvorni_sadrzaj>
    <derivirana_varijabla naziv="DomainObject.Predmet.ProtustrankaNazivFormated_1">GRAD TEPIHA d.o.o.</derivirana_varijabla>
  </DomainObject.Predmet.ProtustrankaNazivFormated>
  <DomainObject.Predmet.ProtustrankaNazivFormatedOIB>
    <izvorni_sadrzaj>GRAD TEPIHA d.o.o., OIB 01755410573</izvorni_sadrzaj>
    <derivirana_varijabla naziv="DomainObject.Predmet.ProtustrankaNazivFormatedOIB_1">GRAD TEPIHA d.o.o., OIB 01755410573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TEPIHA d.o.o.</item>
    </izvorni_sadrzaj>
    <derivirana_varijabla naziv="DomainObject.Predmet.ProtuStrankaListFormated_1">
      <item>GRAD TEPIHA d.o.o.</item>
    </derivirana_varijabla>
  </DomainObject.Predmet.ProtuStrankaListFormated>
  <DomainObject.Predmet.ProtuStrankaListFormatedOIB>
    <izvorni_sadrzaj>
      <item>GRAD TEPIHA d.o.o., OIB 01755410573</item>
    </izvorni_sadrzaj>
    <derivirana_varijabla naziv="DomainObject.Predmet.ProtuStrankaListFormatedOIB_1">
      <item>GRAD TEPIHA d.o.o., OIB 01755410573</item>
    </derivirana_varijabla>
  </DomainObject.Predmet.ProtuStrankaListFormatedOIB>
  <DomainObject.Predmet.ProtuStrankaListFormatedWithAdress>
    <izvorni_sadrzaj>
      <item>GRAD TEPIHA d.o.o., Krajiška ulica 30, 10000 Zagreb</item>
    </izvorni_sadrzaj>
    <derivirana_varijabla naziv="DomainObject.Predmet.ProtuStrankaListFormatedWithAdress_1">
      <item>GRAD TEPIHA d.o.o., Krajiška ulica 30, 10000 Zagreb</item>
    </derivirana_varijabla>
  </DomainObject.Predmet.ProtuStrankaListFormatedWithAdress>
  <DomainObject.Predmet.ProtuStrankaListFormatedWithAdressOIB>
    <izvorni_sadrzaj>
      <item>GRAD TEPIHA d.o.o., OIB 01755410573, Krajiška ulica 30, 10000 Zagreb</item>
    </izvorni_sadrzaj>
    <derivirana_varijabla naziv="DomainObject.Predmet.ProtuStrankaListFormatedWithAdressOIB_1">
      <item>GRAD TEPIHA d.o.o., OIB 01755410573, Krajiška ulica 30, 10000 Zagreb</item>
    </derivirana_varijabla>
  </DomainObject.Predmet.ProtuStrankaListFormatedWithAdressOIB>
  <DomainObject.Predmet.ProtuStrankaListNazivFormated>
    <izvorni_sadrzaj>
      <item>GRAD TEPIHA d.o.o.</item>
    </izvorni_sadrzaj>
    <derivirana_varijabla naziv="DomainObject.Predmet.ProtuStrankaListNazivFormated_1">
      <item>GRAD TEPIHA d.o.o.</item>
    </derivirana_varijabla>
  </DomainObject.Predmet.ProtuStrankaListNazivFormated>
  <DomainObject.Predmet.ProtuStrankaListNazivFormatedOIB>
    <izvorni_sadrzaj>
      <item>GRAD TEPIHA d.o.o., OIB 01755410573</item>
    </izvorni_sadrzaj>
    <derivirana_varijabla naziv="DomainObject.Predmet.ProtuStrankaListNazivFormatedOIB_1">
      <item>GRAD TEPIHA d.o.o., OIB 01755410573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TEPIHA d.o.o.</izvorni_sadrzaj>
    <derivirana_varijabla naziv="DomainObject.Predmet.ProtustrankaIDrugi_1">GRAD TEPIHA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TEPIHA d.o.o., OIB 01755410573, Krajiška ulica 30, 10000 Zagreb</izvorni_sadrzaj>
    <derivirana_varijabla naziv="DomainObject.Predmet.ProtustrankaIDrugiAdressOIB_1">GRAD TEPIHA d.o.o., OIB 01755410573, Krajiška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 TEPIHA d.o.o.</item>
    </izvorni_sadrzaj>
    <derivirana_varijabla naziv="DomainObject.Predmet.SudioniciListNaziv_1">
      <item>FINA Regionalni centar Zagreb</item>
      <item>GRAD TEPIHA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 TEPIHA d.o.o., OIB 01755410573, Krajiška ulica 30,10000 Zagreb</item>
    </izvorni_sadrzaj>
    <derivirana_varijabla naziv="DomainObject.Predmet.SudioniciListAdressOIB_1">
      <item>FINA Regionalni centar Zagreb, OIB 85821130368, Trg svibanjskih žrtava 1995. 1,10000 Zagreb</item>
      <item>GRAD TEPIHA d.o.o., OIB 01755410573, Krajiška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01755410573</item>
    </izvorni_sadrzaj>
    <derivirana_varijabla naziv="DomainObject.Predmet.SudioniciListNazivOIB_1">
      <item>, OIB 85821130368</item>
      <item>, OIB 01755410573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8A1AF-D509-4BD6-A828-9DBED9CE5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1311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2016-02-23T13:06:00Z</dcterms:created>
  <dc:creator>ilukac</dc:creator>
  <cp:lastModifiedBy>Tanja Štraubert</cp:lastModifiedBy>
  <cp:lastPrinted>2016-02-24T10:41:00Z</cp:lastPrinted>
  <dcterms:modified xmlns:xsi="http://www.w3.org/2001/XMLSchema-instance" xsi:type="dcterms:W3CDTF">2016-02-24T10:41:00Z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