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48290" w14:paraId="2b48290" w:rsidRDefault="00B314E8" w:rsidR="00B314E8" w:rsidRPr="00793238">
      <w:pPr>
        <w15:collapsed w:val="false"/>
        <w:rPr>
          <w:rFonts w:hAnsi="Times New Roman" w:ascii="Times New Roman"/>
          <w:noProof w:val="false"/>
          <w:szCs w:val="24"/>
        </w:rPr>
      </w:pPr>
      <w:bookmarkStart w:name="_GoBack" w:id="0"/>
      <w:bookmarkEnd w:id="0"/>
      <w:r w:rsidRPr="00793238">
        <w:rPr>
          <w:rFonts w:hAnsi="Times New Roman" w:ascii="Times New Roman"/>
          <w:noProof w:val="false"/>
          <w:szCs w:val="24"/>
        </w:rPr>
        <w:tab/>
      </w:r>
      <w:r w:rsidR="0091485F">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20895" w:rsidP="0091485F" w:rsidR="00B314E8" w:rsidRPr="00793238">
      <w:pPr>
        <w:tabs>
          <w:tab w:pos="6450" w:val="left"/>
        </w:tabs>
        <w:rPr>
          <w:rFonts w:hAnsi="Times New Roman" w:ascii="Times New Roman"/>
          <w:noProof w:val="false"/>
          <w:szCs w:val="24"/>
        </w:rPr>
      </w:pPr>
      <w:r w:rsidRPr="00793238">
        <w:rPr>
          <w:rFonts w:hAnsi="Times New Roman" w:ascii="Times New Roman"/>
          <w:noProof w:val="false"/>
          <w:szCs w:val="24"/>
        </w:rPr>
        <w:t xml:space="preserve">REPUBLIKA HRVATSKA </w:t>
      </w:r>
      <w:r w:rsidR="0091485F">
        <w:rPr>
          <w:rFonts w:hAnsi="Times New Roman" w:ascii="Times New Roman"/>
          <w:noProof w:val="false"/>
          <w:szCs w:val="24"/>
        </w:rPr>
        <w:tab/>
        <w:t xml:space="preserve">                   </w:t>
      </w:r>
      <w:r w:rsidR="0091485F" w:rsidRPr="0091485F">
        <w:rPr>
          <w:rFonts w:hAnsi="Times New Roman" w:ascii="Times New Roman"/>
          <w:noProof w:val="false"/>
          <w:szCs w:val="24"/>
        </w:rPr>
        <w:t>4 St-</w:t>
      </w:r>
      <w:r w:rsidR="00853078">
        <w:rPr>
          <w:rFonts w:hAnsi="Times New Roman" w:ascii="Times New Roman"/>
          <w:noProof w:val="false"/>
          <w:szCs w:val="24"/>
        </w:rPr>
        <w:t>107/15</w:t>
      </w:r>
    </w:p>
    <w:p w:rsidRDefault="00C20895" w:rsidR="00C20895" w:rsidRPr="00793238">
      <w:pPr>
        <w:rPr>
          <w:rFonts w:hAnsi="Times New Roman" w:ascii="Times New Roman"/>
          <w:noProof w:val="false"/>
          <w:szCs w:val="24"/>
        </w:rPr>
      </w:pPr>
      <w:r w:rsidRPr="00793238">
        <w:rPr>
          <w:rFonts w:hAnsi="Times New Roman" w:ascii="Times New Roman"/>
          <w:noProof w:val="false"/>
          <w:szCs w:val="24"/>
        </w:rPr>
        <w:t xml:space="preserve">TRGOVAČKI SUD U ZAGREBU </w:t>
      </w:r>
    </w:p>
    <w:p w:rsidRDefault="00C20895" w:rsidR="00B314E8" w:rsidRPr="00793238">
      <w:pPr>
        <w:rPr>
          <w:rFonts w:hAnsi="Times New Roman" w:ascii="Times New Roman"/>
          <w:noProof w:val="false"/>
          <w:szCs w:val="24"/>
        </w:rPr>
      </w:pPr>
      <w:r w:rsidRPr="00793238">
        <w:rPr>
          <w:rFonts w:hAnsi="Times New Roman" w:ascii="Times New Roman"/>
          <w:noProof w:val="false"/>
          <w:szCs w:val="24"/>
        </w:rPr>
        <w:t xml:space="preserve">STALNA SLUŽBA </w:t>
      </w:r>
    </w:p>
    <w:p w:rsidRDefault="00853078" w:rsidR="0063170F" w:rsidRPr="00793238">
      <w:pPr>
        <w:rPr>
          <w:rFonts w:hAnsi="Times New Roman" w:ascii="Times New Roman"/>
          <w:noProof w:val="false"/>
          <w:szCs w:val="24"/>
        </w:rPr>
      </w:pPr>
      <w:r>
        <w:rPr>
          <w:rFonts w:hAnsi="Times New Roman" w:ascii="Times New Roman"/>
          <w:noProof w:val="false"/>
          <w:szCs w:val="24"/>
        </w:rPr>
        <w:t>Karlovac, Ljudevita Šestića 4</w:t>
      </w:r>
    </w:p>
    <w:p w:rsidRDefault="005A0E12" w:rsidR="005A0E12" w:rsidRPr="00793238">
      <w:pPr>
        <w:rPr>
          <w:rFonts w:hAnsi="Times New Roman" w:ascii="Times New Roman"/>
          <w:noProof w:val="false"/>
          <w:szCs w:val="24"/>
        </w:rPr>
      </w:pPr>
    </w:p>
    <w:p w:rsidRDefault="0063170F" w:rsidP="00072954" w:rsidR="00B314E8" w:rsidRPr="00853078">
      <w:pPr>
        <w:jc w:val="center"/>
        <w:rPr>
          <w:rFonts w:hAnsi="Times New Roman" w:ascii="Times New Roman"/>
          <w:noProof w:val="false"/>
          <w:szCs w:val="24"/>
        </w:rPr>
      </w:pPr>
      <w:r w:rsidRPr="00853078">
        <w:rPr>
          <w:rFonts w:hAnsi="Times New Roman" w:ascii="Times New Roman"/>
          <w:noProof w:val="false"/>
          <w:szCs w:val="24"/>
        </w:rPr>
        <w:t>REPUBLIKA HRVATSKA</w:t>
      </w:r>
      <w:r w:rsidR="00514886" w:rsidRPr="00853078">
        <w:rPr>
          <w:rFonts w:hAnsi="Times New Roman" w:ascii="Times New Roman"/>
          <w:noProof w:val="false"/>
          <w:szCs w:val="24"/>
        </w:rPr>
        <w:t xml:space="preserve"> </w:t>
      </w:r>
    </w:p>
    <w:p w:rsidRDefault="00326CC7" w:rsidP="00326CC7" w:rsidR="00B314E8" w:rsidRPr="00853078">
      <w:pPr>
        <w:jc w:val="center"/>
        <w:rPr>
          <w:rFonts w:hAnsi="Times New Roman" w:ascii="Times New Roman"/>
          <w:noProof w:val="false"/>
          <w:szCs w:val="24"/>
        </w:rPr>
      </w:pPr>
      <w:r w:rsidRPr="00853078">
        <w:rPr>
          <w:rFonts w:hAnsi="Times New Roman" w:ascii="Times New Roman"/>
          <w:noProof w:val="false"/>
          <w:szCs w:val="24"/>
        </w:rPr>
        <w:t>R J E Š E N J E</w:t>
      </w:r>
    </w:p>
    <w:p w:rsidRDefault="00B314E8" w:rsidR="00B314E8" w:rsidRPr="00793238">
      <w:pPr>
        <w:rPr>
          <w:rFonts w:hAnsi="Times New Roman" w:ascii="Times New Roman"/>
          <w:noProof w:val="false"/>
          <w:szCs w:val="24"/>
        </w:rPr>
      </w:pPr>
    </w:p>
    <w:p w:rsidRDefault="00B314E8" w:rsidP="00B314E8" w:rsidR="00B314E8" w:rsidRPr="00853078">
      <w:pPr>
        <w:pStyle w:val="Tijeloteksta"/>
        <w:rPr>
          <w:rFonts w:hAnsi="Times New Roman" w:ascii="Times New Roman"/>
          <w:szCs w:val="24"/>
        </w:rPr>
      </w:pPr>
      <w:r w:rsidRPr="00793238">
        <w:rPr>
          <w:rFonts w:hAnsi="Times New Roman" w:ascii="Times New Roman"/>
          <w:szCs w:val="24"/>
        </w:rPr>
        <w:tab/>
      </w:r>
      <w:r w:rsidR="00853078">
        <w:rPr>
          <w:rFonts w:hAnsi="Times New Roman" w:ascii="Times New Roman"/>
          <w:szCs w:val="24"/>
        </w:rPr>
        <w:t>Trgovački sud u Zagrebu, Stalna služba</w:t>
      </w:r>
      <w:r w:rsidR="00ED1913" w:rsidRPr="00853078">
        <w:rPr>
          <w:rFonts w:hAnsi="Times New Roman" w:ascii="Times New Roman"/>
          <w:szCs w:val="24"/>
        </w:rPr>
        <w:t xml:space="preserve">, </w:t>
      </w:r>
      <w:r w:rsidRPr="00853078">
        <w:rPr>
          <w:rFonts w:hAnsi="Times New Roman" w:ascii="Times New Roman"/>
          <w:szCs w:val="24"/>
        </w:rPr>
        <w:t>po sucu Goranki Boljkovac, kao stečajnom sucu,</w:t>
      </w:r>
      <w:r w:rsidR="000F0435" w:rsidRPr="00853078">
        <w:rPr>
          <w:rFonts w:hAnsi="Times New Roman" w:ascii="Times New Roman"/>
          <w:szCs w:val="24"/>
        </w:rPr>
        <w:t xml:space="preserve"> </w:t>
      </w:r>
      <w:r w:rsidR="00F80552" w:rsidRPr="00853078">
        <w:rPr>
          <w:rFonts w:hAnsi="Times New Roman" w:ascii="Times New Roman"/>
          <w:szCs w:val="24"/>
        </w:rPr>
        <w:t xml:space="preserve">u </w:t>
      </w:r>
      <w:r w:rsidR="00473DCE" w:rsidRPr="00853078">
        <w:rPr>
          <w:rFonts w:hAnsi="Times New Roman" w:ascii="Times New Roman"/>
          <w:szCs w:val="24"/>
        </w:rPr>
        <w:t xml:space="preserve">stečajnom postupku </w:t>
      </w:r>
      <w:r w:rsidR="00853078" w:rsidRPr="00853078">
        <w:rPr>
          <w:rFonts w:hAnsi="Times New Roman" w:ascii="Times New Roman"/>
        </w:rPr>
        <w:t>nad imovinom dužnika pojedinca VLADIMIRA RONČEVIĆA, vl. Trgovačkog obrta „TONI I FILIPA“</w:t>
      </w:r>
      <w:r w:rsidR="00AD12C9">
        <w:rPr>
          <w:rFonts w:hAnsi="Times New Roman" w:ascii="Times New Roman"/>
        </w:rPr>
        <w:t xml:space="preserve"> u stečaju</w:t>
      </w:r>
      <w:r w:rsidR="00853078" w:rsidRPr="00853078">
        <w:rPr>
          <w:rFonts w:hAnsi="Times New Roman" w:ascii="Times New Roman"/>
        </w:rPr>
        <w:t>, Zagreb, Dolac 2, OIB 83461468004</w:t>
      </w:r>
      <w:r w:rsidR="00473DCE" w:rsidRPr="00853078">
        <w:rPr>
          <w:rFonts w:hAnsi="Times New Roman" w:ascii="Times New Roman"/>
          <w:szCs w:val="24"/>
        </w:rPr>
        <w:t>,</w:t>
      </w:r>
      <w:r w:rsidR="00514886" w:rsidRPr="00853078">
        <w:rPr>
          <w:rFonts w:hAnsi="Times New Roman" w:ascii="Times New Roman"/>
          <w:szCs w:val="24"/>
        </w:rPr>
        <w:t xml:space="preserve"> </w:t>
      </w:r>
      <w:r w:rsidRPr="00853078">
        <w:rPr>
          <w:rFonts w:hAnsi="Times New Roman" w:ascii="Times New Roman"/>
          <w:szCs w:val="24"/>
        </w:rPr>
        <w:t xml:space="preserve">dana </w:t>
      </w:r>
      <w:r w:rsidR="00AD12C9">
        <w:rPr>
          <w:rFonts w:hAnsi="Times New Roman" w:ascii="Times New Roman"/>
          <w:szCs w:val="24"/>
        </w:rPr>
        <w:t>9. veljače 2017</w:t>
      </w:r>
      <w:r w:rsidR="00A960BB" w:rsidRPr="00853078">
        <w:rPr>
          <w:rFonts w:hAnsi="Times New Roman" w:ascii="Times New Roman"/>
          <w:szCs w:val="24"/>
        </w:rPr>
        <w:t>.</w:t>
      </w:r>
      <w:r w:rsidRPr="00853078">
        <w:rPr>
          <w:rFonts w:hAnsi="Times New Roman" w:ascii="Times New Roman"/>
          <w:szCs w:val="24"/>
        </w:rPr>
        <w:t xml:space="preserve"> godine</w:t>
      </w:r>
    </w:p>
    <w:p w:rsidRDefault="00514886" w:rsidP="000A020C" w:rsidR="00B314E8" w:rsidRPr="00853078">
      <w:pPr>
        <w:pStyle w:val="Tijeloteksta"/>
        <w:jc w:val="center"/>
        <w:rPr>
          <w:rFonts w:hAnsi="Times New Roman" w:ascii="Times New Roman"/>
          <w:szCs w:val="24"/>
        </w:rPr>
      </w:pPr>
      <w:r w:rsidRPr="00853078">
        <w:rPr>
          <w:rFonts w:hAnsi="Times New Roman" w:ascii="Times New Roman"/>
          <w:szCs w:val="24"/>
        </w:rPr>
        <w:t xml:space="preserve">r i j e š i o </w:t>
      </w:r>
      <w:r w:rsidR="00B314E8" w:rsidRPr="00853078">
        <w:rPr>
          <w:rFonts w:hAnsi="Times New Roman" w:ascii="Times New Roman"/>
          <w:szCs w:val="24"/>
        </w:rPr>
        <w:t xml:space="preserve">  j e</w:t>
      </w:r>
    </w:p>
    <w:p w:rsidRDefault="00F80552" w:rsidP="000D4F31" w:rsidR="00F80552" w:rsidRPr="00793238">
      <w:pPr>
        <w:pStyle w:val="Tijeloteksta"/>
        <w:rPr>
          <w:rFonts w:hAnsi="Times New Roman" w:ascii="Times New Roman"/>
          <w:b/>
          <w:szCs w:val="24"/>
        </w:rPr>
      </w:pPr>
    </w:p>
    <w:p w:rsidRDefault="000D4F31" w:rsidP="000D4F31" w:rsidR="000D4F31">
      <w:pPr>
        <w:pStyle w:val="Tijeloteksta"/>
        <w:numPr>
          <w:ilvl w:val="0"/>
          <w:numId w:val="5"/>
        </w:numPr>
        <w:rPr>
          <w:rFonts w:hAnsi="Times New Roman" w:ascii="Times New Roman"/>
          <w:szCs w:val="24"/>
        </w:rPr>
      </w:pPr>
      <w:r w:rsidRPr="00793238">
        <w:rPr>
          <w:rFonts w:hAnsi="Times New Roman" w:ascii="Times New Roman"/>
          <w:szCs w:val="24"/>
        </w:rPr>
        <w:t>Određuje se prodaja u stečajnom postupku nekretnin</w:t>
      </w:r>
      <w:r w:rsidR="00467623" w:rsidRPr="00793238">
        <w:rPr>
          <w:rFonts w:hAnsi="Times New Roman" w:ascii="Times New Roman"/>
          <w:szCs w:val="24"/>
        </w:rPr>
        <w:t>a</w:t>
      </w:r>
      <w:r w:rsidRPr="00793238">
        <w:rPr>
          <w:rFonts w:hAnsi="Times New Roman" w:ascii="Times New Roman"/>
          <w:szCs w:val="24"/>
        </w:rPr>
        <w:t xml:space="preserve"> u vlasništvu </w:t>
      </w:r>
      <w:r w:rsidR="00A036F0" w:rsidRPr="00793238">
        <w:rPr>
          <w:rFonts w:hAnsi="Times New Roman" w:ascii="Times New Roman"/>
          <w:szCs w:val="24"/>
        </w:rPr>
        <w:t xml:space="preserve">dužnika pojedinca </w:t>
      </w:r>
      <w:r w:rsidR="00853078" w:rsidRPr="00853078">
        <w:rPr>
          <w:rFonts w:hAnsi="Times New Roman" w:ascii="Times New Roman"/>
        </w:rPr>
        <w:t>VLADIMIRA RONČEVIĆA, vl. Trgovačkog obrta „TONI I FILIPA“</w:t>
      </w:r>
      <w:r w:rsidR="00AD12C9">
        <w:rPr>
          <w:rFonts w:hAnsi="Times New Roman" w:ascii="Times New Roman"/>
        </w:rPr>
        <w:t xml:space="preserve"> u stečaju</w:t>
      </w:r>
      <w:r w:rsidR="00853078" w:rsidRPr="00853078">
        <w:rPr>
          <w:rFonts w:hAnsi="Times New Roman" w:ascii="Times New Roman"/>
        </w:rPr>
        <w:t>, Zagreb, Dolac 2, OIB 83461468004</w:t>
      </w:r>
      <w:r w:rsidR="0063170F" w:rsidRPr="00793238">
        <w:rPr>
          <w:rFonts w:hAnsi="Times New Roman" w:ascii="Times New Roman"/>
          <w:szCs w:val="24"/>
        </w:rPr>
        <w:t xml:space="preserve">, </w:t>
      </w:r>
      <w:r w:rsidRPr="00793238">
        <w:rPr>
          <w:rFonts w:hAnsi="Times New Roman" w:ascii="Times New Roman"/>
          <w:szCs w:val="24"/>
        </w:rPr>
        <w:t>uz odgovarajuću primjenu pravila</w:t>
      </w:r>
      <w:r w:rsidR="00A036F0" w:rsidRPr="00793238">
        <w:rPr>
          <w:rFonts w:hAnsi="Times New Roman" w:ascii="Times New Roman"/>
          <w:szCs w:val="24"/>
        </w:rPr>
        <w:t xml:space="preserve"> ovršnog postupka</w:t>
      </w:r>
      <w:r w:rsidRPr="00793238">
        <w:rPr>
          <w:rFonts w:hAnsi="Times New Roman" w:ascii="Times New Roman"/>
          <w:szCs w:val="24"/>
        </w:rPr>
        <w:t xml:space="preserve"> o ovrsi na nekretninama i to:</w:t>
      </w:r>
    </w:p>
    <w:p w:rsidRDefault="00E345F5" w:rsidP="00E345F5" w:rsidR="00E345F5" w:rsidRPr="00793238">
      <w:pPr>
        <w:pStyle w:val="Tijeloteksta"/>
        <w:ind w:left="1440"/>
        <w:rPr>
          <w:rFonts w:hAnsi="Times New Roman" w:ascii="Times New Roman"/>
          <w:szCs w:val="24"/>
        </w:rPr>
      </w:pPr>
    </w:p>
    <w:p w:rsidRDefault="00853078" w:rsidP="000D4F31" w:rsidR="00467623">
      <w:pPr>
        <w:pStyle w:val="Tijeloteksta"/>
        <w:numPr>
          <w:ilvl w:val="0"/>
          <w:numId w:val="6"/>
        </w:numPr>
        <w:rPr>
          <w:rFonts w:hAnsi="Times New Roman" w:ascii="Times New Roman"/>
          <w:szCs w:val="24"/>
        </w:rPr>
      </w:pPr>
      <w:r>
        <w:rPr>
          <w:rFonts w:hAnsi="Times New Roman" w:ascii="Times New Roman"/>
          <w:szCs w:val="24"/>
        </w:rPr>
        <w:t xml:space="preserve">10. </w:t>
      </w:r>
      <w:r w:rsidR="00652A3C">
        <w:rPr>
          <w:rFonts w:hAnsi="Times New Roman" w:ascii="Times New Roman"/>
          <w:szCs w:val="24"/>
        </w:rPr>
        <w:t>suvlasnički dio</w:t>
      </w:r>
      <w:r>
        <w:rPr>
          <w:rFonts w:hAnsi="Times New Roman" w:ascii="Times New Roman"/>
          <w:szCs w:val="24"/>
        </w:rPr>
        <w:t>: 12.3/100 dijela kat. čestice 1277/3, upisane</w:t>
      </w:r>
      <w:r w:rsidR="00A036F0" w:rsidRPr="00793238">
        <w:rPr>
          <w:rFonts w:hAnsi="Times New Roman" w:ascii="Times New Roman"/>
          <w:szCs w:val="24"/>
        </w:rPr>
        <w:t xml:space="preserve"> </w:t>
      </w:r>
      <w:r>
        <w:rPr>
          <w:rFonts w:hAnsi="Times New Roman" w:ascii="Times New Roman"/>
          <w:szCs w:val="24"/>
        </w:rPr>
        <w:t>u zk. uložak 6619 k.o. Remete</w:t>
      </w:r>
      <w:r w:rsidR="00652A3C">
        <w:rPr>
          <w:rFonts w:hAnsi="Times New Roman" w:ascii="Times New Roman"/>
          <w:szCs w:val="24"/>
        </w:rPr>
        <w:t>, etažno vlasništvo (E-10)</w:t>
      </w:r>
      <w:r>
        <w:rPr>
          <w:rFonts w:hAnsi="Times New Roman" w:ascii="Times New Roman"/>
          <w:szCs w:val="24"/>
        </w:rPr>
        <w:t>; trosobni stan u prizemlju br. II oznake 17, označen crvenom bojom površine 91,66 čm i spremište u podrumu oznake 10, označeno svjetlo plavom bojom</w:t>
      </w:r>
      <w:r w:rsidR="00652A3C">
        <w:rPr>
          <w:rFonts w:hAnsi="Times New Roman" w:ascii="Times New Roman"/>
          <w:szCs w:val="24"/>
        </w:rPr>
        <w:t>,</w:t>
      </w:r>
      <w:r>
        <w:rPr>
          <w:rFonts w:hAnsi="Times New Roman" w:ascii="Times New Roman"/>
          <w:szCs w:val="24"/>
        </w:rPr>
        <w:t xml:space="preserve"> površine 0,63 čm</w:t>
      </w:r>
      <w:r w:rsidR="00AD12C9">
        <w:rPr>
          <w:rFonts w:hAnsi="Times New Roman" w:ascii="Times New Roman"/>
          <w:szCs w:val="24"/>
        </w:rPr>
        <w:t>.</w:t>
      </w:r>
    </w:p>
    <w:p w:rsidRDefault="00A960BB" w:rsidP="00480933" w:rsidR="00A960BB" w:rsidRPr="00793238">
      <w:pPr>
        <w:pStyle w:val="Tijeloteksta"/>
        <w:ind w:left="720"/>
        <w:rPr>
          <w:rFonts w:hAnsi="Times New Roman" w:ascii="Times New Roman"/>
          <w:szCs w:val="24"/>
        </w:rPr>
      </w:pPr>
    </w:p>
    <w:p w:rsidRDefault="000D4F31" w:rsidP="000407B1" w:rsidR="00853078">
      <w:pPr>
        <w:pStyle w:val="Tijeloteksta"/>
        <w:ind w:left="1440"/>
        <w:rPr>
          <w:rFonts w:hAnsi="Times New Roman" w:ascii="Times New Roman"/>
          <w:szCs w:val="24"/>
        </w:rPr>
      </w:pPr>
      <w:r w:rsidRPr="00793238">
        <w:rPr>
          <w:rFonts w:hAnsi="Times New Roman" w:ascii="Times New Roman"/>
          <w:szCs w:val="24"/>
        </w:rPr>
        <w:t xml:space="preserve">Na </w:t>
      </w:r>
      <w:r w:rsidR="00853078">
        <w:rPr>
          <w:rFonts w:hAnsi="Times New Roman" w:ascii="Times New Roman"/>
          <w:szCs w:val="24"/>
        </w:rPr>
        <w:t xml:space="preserve">etažni udio pod brojem 10 </w:t>
      </w:r>
      <w:r w:rsidR="0063170F" w:rsidRPr="00793238">
        <w:rPr>
          <w:rFonts w:hAnsi="Times New Roman" w:ascii="Times New Roman"/>
          <w:szCs w:val="24"/>
        </w:rPr>
        <w:t xml:space="preserve">uknjiženo je </w:t>
      </w:r>
      <w:r w:rsidR="00A036F0" w:rsidRPr="00793238">
        <w:rPr>
          <w:rFonts w:hAnsi="Times New Roman" w:ascii="Times New Roman"/>
          <w:szCs w:val="24"/>
        </w:rPr>
        <w:t xml:space="preserve">založno pravo </w:t>
      </w:r>
      <w:r w:rsidR="0063170F" w:rsidRPr="00793238">
        <w:rPr>
          <w:rFonts w:hAnsi="Times New Roman" w:ascii="Times New Roman"/>
          <w:szCs w:val="24"/>
        </w:rPr>
        <w:t xml:space="preserve">za </w:t>
      </w:r>
      <w:r w:rsidR="00480933" w:rsidRPr="00793238">
        <w:rPr>
          <w:rFonts w:hAnsi="Times New Roman" w:ascii="Times New Roman"/>
          <w:szCs w:val="24"/>
        </w:rPr>
        <w:t xml:space="preserve">korist </w:t>
      </w:r>
      <w:r w:rsidR="00853078">
        <w:rPr>
          <w:rFonts w:hAnsi="Times New Roman" w:ascii="Times New Roman"/>
          <w:szCs w:val="24"/>
        </w:rPr>
        <w:t xml:space="preserve">Vrcić Keglević Mladenke iz Zagreba, Črešnjevec br. 32, </w:t>
      </w:r>
      <w:r w:rsidR="00C01D54">
        <w:rPr>
          <w:rFonts w:hAnsi="Times New Roman" w:ascii="Times New Roman"/>
          <w:szCs w:val="24"/>
        </w:rPr>
        <w:t xml:space="preserve">OIB 69284535053, </w:t>
      </w:r>
      <w:r w:rsidR="00853078">
        <w:rPr>
          <w:rFonts w:hAnsi="Times New Roman" w:ascii="Times New Roman"/>
          <w:szCs w:val="24"/>
        </w:rPr>
        <w:t>pod brojem Z-3558/08.</w:t>
      </w:r>
    </w:p>
    <w:p w:rsidRDefault="004A141B" w:rsidP="004A141B" w:rsidR="000D4F31" w:rsidRPr="00793238">
      <w:pPr>
        <w:pStyle w:val="Tijeloteksta"/>
        <w:ind w:left="1440"/>
        <w:rPr>
          <w:rFonts w:hAnsi="Times New Roman" w:ascii="Times New Roman"/>
          <w:szCs w:val="24"/>
        </w:rPr>
      </w:pPr>
      <w:r w:rsidRPr="00793238">
        <w:rPr>
          <w:rFonts w:hAnsi="Times New Roman" w:ascii="Times New Roman"/>
          <w:szCs w:val="24"/>
        </w:rPr>
        <w:t xml:space="preserve"> </w:t>
      </w:r>
      <w:r w:rsidR="00480933" w:rsidRPr="00793238">
        <w:rPr>
          <w:rFonts w:hAnsi="Times New Roman" w:ascii="Times New Roman"/>
          <w:szCs w:val="24"/>
        </w:rPr>
        <w:t xml:space="preserve"> </w:t>
      </w:r>
    </w:p>
    <w:p w:rsidRDefault="00514886" w:rsidP="000D4F31" w:rsidR="00514886" w:rsidRPr="00793238">
      <w:pPr>
        <w:pStyle w:val="Tijeloteksta"/>
        <w:numPr>
          <w:ilvl w:val="0"/>
          <w:numId w:val="5"/>
        </w:numPr>
        <w:rPr>
          <w:rFonts w:hAnsi="Times New Roman" w:ascii="Times New Roman"/>
          <w:szCs w:val="24"/>
        </w:rPr>
      </w:pPr>
      <w:r w:rsidRPr="00793238">
        <w:rPr>
          <w:rFonts w:hAnsi="Times New Roman" w:ascii="Times New Roman"/>
          <w:szCs w:val="24"/>
        </w:rPr>
        <w:t>Zaključkom o prodaji utvrdit će se vrijednost nekretnina, n</w:t>
      </w:r>
      <w:r w:rsidR="00C01D54">
        <w:rPr>
          <w:rFonts w:hAnsi="Times New Roman" w:ascii="Times New Roman"/>
          <w:szCs w:val="24"/>
        </w:rPr>
        <w:t>ačin prodaje i uvjeti prodaje nekretnin</w:t>
      </w:r>
      <w:r w:rsidR="00AD12C9">
        <w:rPr>
          <w:rFonts w:hAnsi="Times New Roman" w:ascii="Times New Roman"/>
          <w:szCs w:val="24"/>
        </w:rPr>
        <w:t>e</w:t>
      </w:r>
      <w:r w:rsidRPr="00793238">
        <w:rPr>
          <w:rFonts w:hAnsi="Times New Roman" w:ascii="Times New Roman"/>
          <w:szCs w:val="24"/>
        </w:rPr>
        <w:t xml:space="preserve"> iz točke I. ovog rješenje. </w:t>
      </w:r>
    </w:p>
    <w:p w:rsidRDefault="00514886" w:rsidP="00514886" w:rsidR="00514886" w:rsidRPr="00793238">
      <w:pPr>
        <w:pStyle w:val="Tijeloteksta"/>
        <w:rPr>
          <w:rFonts w:hAnsi="Times New Roman" w:ascii="Times New Roman"/>
          <w:szCs w:val="24"/>
        </w:rPr>
      </w:pPr>
    </w:p>
    <w:p w:rsidRDefault="00514886" w:rsidP="000D4F31" w:rsidR="00C20895" w:rsidRPr="00793238">
      <w:pPr>
        <w:pStyle w:val="Tijeloteksta"/>
        <w:numPr>
          <w:ilvl w:val="0"/>
          <w:numId w:val="5"/>
        </w:numPr>
        <w:rPr>
          <w:rFonts w:hAnsi="Times New Roman" w:ascii="Times New Roman"/>
          <w:szCs w:val="24"/>
        </w:rPr>
      </w:pPr>
      <w:r w:rsidRPr="00793238">
        <w:rPr>
          <w:rFonts w:hAnsi="Times New Roman" w:ascii="Times New Roman"/>
          <w:szCs w:val="24"/>
        </w:rPr>
        <w:t>Određuje se upis zabilježbe ov</w:t>
      </w:r>
      <w:r w:rsidR="008D31EA" w:rsidRPr="00793238">
        <w:rPr>
          <w:rFonts w:hAnsi="Times New Roman" w:ascii="Times New Roman"/>
          <w:szCs w:val="24"/>
        </w:rPr>
        <w:t>og rješenja o prodaji nekretnin</w:t>
      </w:r>
      <w:r w:rsidR="00C01D54">
        <w:rPr>
          <w:rFonts w:hAnsi="Times New Roman" w:ascii="Times New Roman"/>
          <w:szCs w:val="24"/>
        </w:rPr>
        <w:t>a</w:t>
      </w:r>
      <w:r w:rsidRPr="00793238">
        <w:rPr>
          <w:rFonts w:hAnsi="Times New Roman" w:ascii="Times New Roman"/>
          <w:szCs w:val="24"/>
        </w:rPr>
        <w:t xml:space="preserve"> stečajnog dužnika u zemljišnim knjigama Općinskog</w:t>
      </w:r>
      <w:r w:rsidR="00C20895" w:rsidRPr="00793238">
        <w:rPr>
          <w:rFonts w:hAnsi="Times New Roman" w:ascii="Times New Roman"/>
          <w:szCs w:val="24"/>
        </w:rPr>
        <w:t xml:space="preserve"> </w:t>
      </w:r>
      <w:r w:rsidR="008D31EA" w:rsidRPr="00793238">
        <w:rPr>
          <w:rFonts w:hAnsi="Times New Roman" w:ascii="Times New Roman"/>
          <w:szCs w:val="24"/>
        </w:rPr>
        <w:t xml:space="preserve">građanskog </w:t>
      </w:r>
      <w:r w:rsidR="0063170F" w:rsidRPr="00793238">
        <w:rPr>
          <w:rFonts w:hAnsi="Times New Roman" w:ascii="Times New Roman"/>
          <w:szCs w:val="24"/>
        </w:rPr>
        <w:t xml:space="preserve">suda u </w:t>
      </w:r>
      <w:r w:rsidR="008D31EA" w:rsidRPr="00793238">
        <w:rPr>
          <w:rFonts w:hAnsi="Times New Roman" w:ascii="Times New Roman"/>
          <w:szCs w:val="24"/>
        </w:rPr>
        <w:t>Zagrebu</w:t>
      </w:r>
      <w:r w:rsidRPr="00793238">
        <w:rPr>
          <w:rFonts w:hAnsi="Times New Roman" w:ascii="Times New Roman"/>
          <w:szCs w:val="24"/>
        </w:rPr>
        <w:t>.</w:t>
      </w:r>
    </w:p>
    <w:p w:rsidRDefault="00C20895" w:rsidP="00C20895" w:rsidR="00C20895" w:rsidRPr="00793238">
      <w:pPr>
        <w:pStyle w:val="Tijeloteksta"/>
        <w:rPr>
          <w:rFonts w:hAnsi="Times New Roman" w:ascii="Times New Roman"/>
          <w:szCs w:val="24"/>
        </w:rPr>
      </w:pPr>
    </w:p>
    <w:p w:rsidRDefault="000F0435" w:rsidP="000F0435" w:rsidR="008F12BE" w:rsidRPr="00793238">
      <w:pPr>
        <w:pStyle w:val="Tijeloteksta"/>
        <w:jc w:val="center"/>
        <w:rPr>
          <w:rFonts w:hAnsi="Times New Roman" w:ascii="Times New Roman"/>
          <w:szCs w:val="24"/>
        </w:rPr>
      </w:pPr>
      <w:r w:rsidRPr="00793238">
        <w:rPr>
          <w:rFonts w:hAnsi="Times New Roman" w:ascii="Times New Roman"/>
          <w:szCs w:val="24"/>
        </w:rPr>
        <w:t>Obrazloženje</w:t>
      </w:r>
    </w:p>
    <w:p w:rsidRDefault="00F80552" w:rsidP="000F0435" w:rsidR="00F80552" w:rsidRPr="00793238">
      <w:pPr>
        <w:pStyle w:val="Tijeloteksta"/>
        <w:jc w:val="center"/>
        <w:rPr>
          <w:rFonts w:hAnsi="Times New Roman" w:ascii="Times New Roman"/>
          <w:b/>
          <w:szCs w:val="24"/>
        </w:rPr>
      </w:pPr>
    </w:p>
    <w:p w:rsidRDefault="00362D40" w:rsidP="00C01D54" w:rsidR="00793238" w:rsidRPr="00793238">
      <w:pPr>
        <w:jc w:val="both"/>
        <w:rPr>
          <w:rFonts w:hAnsi="Times New Roman" w:ascii="Times New Roman"/>
          <w:szCs w:val="24"/>
        </w:rPr>
      </w:pPr>
      <w:r w:rsidRPr="00793238">
        <w:rPr>
          <w:rFonts w:hAnsi="Times New Roman" w:ascii="Times New Roman"/>
          <w:szCs w:val="24"/>
        </w:rPr>
        <w:tab/>
      </w:r>
      <w:r w:rsidR="00793238" w:rsidRPr="00793238">
        <w:rPr>
          <w:rFonts w:hAnsi="Times New Roman" w:ascii="Times New Roman"/>
          <w:szCs w:val="24"/>
        </w:rPr>
        <w:t>Rješenjem ovog suda poslovni broj St-</w:t>
      </w:r>
      <w:r w:rsidR="00C01D54">
        <w:rPr>
          <w:rFonts w:hAnsi="Times New Roman" w:ascii="Times New Roman"/>
          <w:szCs w:val="24"/>
        </w:rPr>
        <w:t>107/15</w:t>
      </w:r>
      <w:r w:rsidR="00793238" w:rsidRPr="00793238">
        <w:rPr>
          <w:rFonts w:hAnsi="Times New Roman" w:ascii="Times New Roman"/>
          <w:szCs w:val="24"/>
        </w:rPr>
        <w:t xml:space="preserve"> od </w:t>
      </w:r>
      <w:r w:rsidR="00C01D54">
        <w:rPr>
          <w:rFonts w:hAnsi="Times New Roman" w:ascii="Times New Roman"/>
          <w:szCs w:val="24"/>
        </w:rPr>
        <w:t>4. rujna 2015</w:t>
      </w:r>
      <w:r w:rsidR="00793238" w:rsidRPr="00793238">
        <w:rPr>
          <w:rFonts w:hAnsi="Times New Roman" w:ascii="Times New Roman"/>
          <w:szCs w:val="24"/>
        </w:rPr>
        <w:t xml:space="preserve">. godine otvoren je stečajni postupak nad imovinom dužnika pojedinca </w:t>
      </w:r>
      <w:r w:rsidR="00C01D54" w:rsidRPr="00853078">
        <w:rPr>
          <w:rFonts w:hAnsi="Times New Roman" w:ascii="Times New Roman"/>
        </w:rPr>
        <w:t>VLADIMIRA RONČEVIĆA, vl. Trgovačkog obrta „TONI I FILIPA“, Zagreb, Dolac 2, OIB 83461468004</w:t>
      </w:r>
      <w:r w:rsidR="00793238" w:rsidRPr="00793238">
        <w:rPr>
          <w:rFonts w:hAnsi="Times New Roman" w:ascii="Times New Roman"/>
          <w:szCs w:val="24"/>
        </w:rPr>
        <w:t>, a stečajnu masu između ostalog čin</w:t>
      </w:r>
      <w:r w:rsidR="00AD12C9">
        <w:rPr>
          <w:rFonts w:hAnsi="Times New Roman" w:ascii="Times New Roman"/>
          <w:szCs w:val="24"/>
        </w:rPr>
        <w:t>i</w:t>
      </w:r>
      <w:r w:rsidR="00793238" w:rsidRPr="00793238">
        <w:rPr>
          <w:rFonts w:hAnsi="Times New Roman" w:ascii="Times New Roman"/>
          <w:szCs w:val="24"/>
        </w:rPr>
        <w:t xml:space="preserve"> i nekretnin</w:t>
      </w:r>
      <w:r w:rsidR="00AD12C9">
        <w:rPr>
          <w:rFonts w:hAnsi="Times New Roman" w:ascii="Times New Roman"/>
          <w:szCs w:val="24"/>
        </w:rPr>
        <w:t>a</w:t>
      </w:r>
      <w:r w:rsidR="00793238" w:rsidRPr="00793238">
        <w:rPr>
          <w:rFonts w:hAnsi="Times New Roman" w:ascii="Times New Roman"/>
          <w:szCs w:val="24"/>
        </w:rPr>
        <w:t xml:space="preserve"> koj</w:t>
      </w:r>
      <w:r w:rsidR="00793238">
        <w:rPr>
          <w:rFonts w:hAnsi="Times New Roman" w:ascii="Times New Roman"/>
          <w:szCs w:val="24"/>
        </w:rPr>
        <w:t>a je</w:t>
      </w:r>
      <w:r w:rsidR="00793238" w:rsidRPr="00793238">
        <w:rPr>
          <w:rFonts w:hAnsi="Times New Roman" w:ascii="Times New Roman"/>
          <w:szCs w:val="24"/>
        </w:rPr>
        <w:t xml:space="preserve"> predmet ove prodaje, dakle, </w:t>
      </w:r>
      <w:r w:rsidR="00C01D54">
        <w:rPr>
          <w:rFonts w:hAnsi="Times New Roman" w:ascii="Times New Roman"/>
          <w:szCs w:val="24"/>
        </w:rPr>
        <w:t>10. etaža: 12.3/100 dijela kat. čestice 1277/3, upisane</w:t>
      </w:r>
      <w:r w:rsidR="00C01D54" w:rsidRPr="00793238">
        <w:rPr>
          <w:rFonts w:hAnsi="Times New Roman" w:ascii="Times New Roman"/>
          <w:szCs w:val="24"/>
        </w:rPr>
        <w:t xml:space="preserve"> </w:t>
      </w:r>
      <w:r w:rsidR="00C01D54">
        <w:rPr>
          <w:rFonts w:hAnsi="Times New Roman" w:ascii="Times New Roman"/>
          <w:szCs w:val="24"/>
        </w:rPr>
        <w:t xml:space="preserve">u zk. uložak 6619 k.o. Remete, time da je na etažnom udjelu pod brojem 10 uknjiženo </w:t>
      </w:r>
      <w:r w:rsidR="00C01D54" w:rsidRPr="00793238">
        <w:rPr>
          <w:rFonts w:hAnsi="Times New Roman" w:ascii="Times New Roman"/>
          <w:szCs w:val="24"/>
        </w:rPr>
        <w:t xml:space="preserve">založno pravo </w:t>
      </w:r>
      <w:r w:rsidR="00C01D54">
        <w:rPr>
          <w:rFonts w:hAnsi="Times New Roman" w:ascii="Times New Roman"/>
          <w:szCs w:val="24"/>
        </w:rPr>
        <w:t>za korist Vrcić Keglević Mladenke iz Zagreba, Črešnjevec br. 32, pod brojem Z-3558/08.</w:t>
      </w:r>
    </w:p>
    <w:p w:rsidRDefault="00793238" w:rsidP="00793238" w:rsidR="00793238" w:rsidRPr="00793238">
      <w:pPr>
        <w:pStyle w:val="Tijeloteksta"/>
        <w:rPr>
          <w:rFonts w:hAnsi="Times New Roman" w:ascii="Times New Roman"/>
          <w:szCs w:val="24"/>
        </w:rPr>
      </w:pPr>
    </w:p>
    <w:p w:rsidRDefault="00793238" w:rsidP="00793238" w:rsidR="00793238">
      <w:pPr>
        <w:pStyle w:val="Tijeloteksta"/>
        <w:rPr>
          <w:rFonts w:hAnsi="Times New Roman" w:ascii="Times New Roman"/>
          <w:szCs w:val="24"/>
        </w:rPr>
      </w:pPr>
      <w:r>
        <w:rPr>
          <w:rFonts w:hAnsi="Times New Roman" w:ascii="Times New Roman"/>
          <w:szCs w:val="24"/>
        </w:rPr>
        <w:lastRenderedPageBreak/>
        <w:tab/>
        <w:t>Odredbom čl. 441. st. 1. Stečajnog zakona (Narodne novine broj 71/15</w:t>
      </w:r>
      <w:r w:rsidR="00D44BE1">
        <w:rPr>
          <w:rFonts w:hAnsi="Times New Roman" w:ascii="Times New Roman"/>
          <w:szCs w:val="24"/>
        </w:rPr>
        <w:t>, dalje u tekstu: SZ-a</w:t>
      </w:r>
      <w:r>
        <w:rPr>
          <w:rFonts w:hAnsi="Times New Roman" w:ascii="Times New Roman"/>
          <w:szCs w:val="24"/>
        </w:rPr>
        <w:t xml:space="preserve">) propisano je da će se stečajni postupci pokrenuti prije stupanja na snagu tog Zakona dovršit prema odredbama Stečajnog zakona koji je bio na snazi u vrijeme njihova pokretanja; stavkom 2. istog članka propisano je da se iznimno od odredbe stavka 1. tog članka, između ostalog, odredbe čl. 235. – 248. tog Zakona primjenjuju na postupke koji su u tijeku, osim ako su radnje na koje se odnose započete prije stupanja na snagu tog Zakona. </w:t>
      </w:r>
    </w:p>
    <w:p w:rsidRDefault="00793238" w:rsidP="00793238" w:rsidR="00793238">
      <w:pPr>
        <w:pStyle w:val="Tijeloteksta"/>
        <w:rPr>
          <w:rFonts w:hAnsi="Times New Roman" w:ascii="Times New Roman"/>
          <w:szCs w:val="24"/>
        </w:rPr>
      </w:pPr>
      <w:r>
        <w:rPr>
          <w:rFonts w:hAnsi="Times New Roman" w:ascii="Times New Roman"/>
          <w:szCs w:val="24"/>
        </w:rPr>
        <w:tab/>
      </w:r>
    </w:p>
    <w:p w:rsidRDefault="00793238" w:rsidP="00793238" w:rsidR="00793238">
      <w:pPr>
        <w:pStyle w:val="Tijeloteksta"/>
        <w:rPr>
          <w:rFonts w:hAnsi="Times New Roman" w:ascii="Times New Roman"/>
          <w:szCs w:val="24"/>
        </w:rPr>
      </w:pPr>
      <w:r>
        <w:rPr>
          <w:rFonts w:hAnsi="Times New Roman" w:ascii="Times New Roman"/>
          <w:szCs w:val="24"/>
        </w:rPr>
        <w:tab/>
        <w:t xml:space="preserve">Člankom 247. stavak 1. </w:t>
      </w:r>
      <w:r w:rsidR="00D44BE1">
        <w:rPr>
          <w:rFonts w:hAnsi="Times New Roman" w:ascii="Times New Roman"/>
          <w:szCs w:val="24"/>
        </w:rPr>
        <w:t>SZ-a</w:t>
      </w:r>
      <w:r>
        <w:rPr>
          <w:rFonts w:hAnsi="Times New Roman" w:ascii="Times New Roman"/>
          <w:szCs w:val="24"/>
        </w:rPr>
        <w:t xml:space="preserve"> određeno je da se nekretnina na kojoj postoji razlučno pravo prodaje u stečajnom postupku, na prijedlog stečajnoga upravitelja ili razlučnoga vjerovnika, uz odgovarajuću primjenu pravila ovršnog postupka o ovrsi na nekretnini. Pravila o obustavi postupka ne primjenjuju se; stavkom 2. istog članka propisano je da o prodaji nekretnine sud odlučuje rješenjem protiv kojeg pravo na žalbu imaju stečajni upravitelj i razlučni vjerovnici. U rješenju o prodaji nekretnine sud će odrediti da se nekretnina prodaje u stečajnom postupku. U zemljišnoj knjizi upisat će se zabilježba rješenja o prodaji nekretnine, stavkom 3. istog članka propisano je da će sud zaključkom o prodaji utvrditi vrijednost nekretnine, način prodaje i uvjete prodaje</w:t>
      </w:r>
      <w:r w:rsidR="00D44BE1">
        <w:rPr>
          <w:rFonts w:hAnsi="Times New Roman" w:ascii="Times New Roman"/>
          <w:szCs w:val="24"/>
        </w:rPr>
        <w:t>; stavkom 4. istog članka propisano je da prodaju nekretnine provodi Financijska agencija elektroničkom javnom dražbom</w:t>
      </w:r>
      <w:r>
        <w:rPr>
          <w:rFonts w:hAnsi="Times New Roman" w:ascii="Times New Roman"/>
          <w:szCs w:val="24"/>
        </w:rPr>
        <w:t xml:space="preserve">. </w:t>
      </w:r>
    </w:p>
    <w:p w:rsidRDefault="00793238" w:rsidP="00793238" w:rsidR="00793238">
      <w:pPr>
        <w:pStyle w:val="Tijeloteksta"/>
        <w:rPr>
          <w:rFonts w:hAnsi="Times New Roman" w:ascii="Times New Roman"/>
          <w:szCs w:val="24"/>
        </w:rPr>
      </w:pPr>
      <w:r w:rsidRPr="00793238">
        <w:rPr>
          <w:rFonts w:hAnsi="Times New Roman" w:ascii="Times New Roman"/>
          <w:szCs w:val="24"/>
        </w:rPr>
        <w:tab/>
      </w:r>
    </w:p>
    <w:p w:rsidRDefault="00793238" w:rsidP="00793238" w:rsidR="00323E81">
      <w:pPr>
        <w:pStyle w:val="Tijeloteksta"/>
        <w:rPr>
          <w:rFonts w:hAnsi="Times New Roman" w:ascii="Times New Roman"/>
          <w:szCs w:val="24"/>
        </w:rPr>
      </w:pPr>
      <w:r w:rsidRPr="00793238">
        <w:rPr>
          <w:rFonts w:hAnsi="Times New Roman" w:ascii="Times New Roman"/>
          <w:szCs w:val="24"/>
        </w:rPr>
        <w:tab/>
        <w:t xml:space="preserve">Stečajni upravitelj podnio je prijedlog </w:t>
      </w:r>
      <w:r>
        <w:rPr>
          <w:rFonts w:hAnsi="Times New Roman" w:ascii="Times New Roman"/>
          <w:szCs w:val="24"/>
        </w:rPr>
        <w:t xml:space="preserve">od </w:t>
      </w:r>
      <w:r w:rsidR="00AD12C9">
        <w:rPr>
          <w:rFonts w:hAnsi="Times New Roman" w:ascii="Times New Roman"/>
          <w:szCs w:val="24"/>
        </w:rPr>
        <w:t>2. siječnja 2017</w:t>
      </w:r>
      <w:r>
        <w:rPr>
          <w:rFonts w:hAnsi="Times New Roman" w:ascii="Times New Roman"/>
          <w:szCs w:val="24"/>
        </w:rPr>
        <w:t xml:space="preserve">. godine </w:t>
      </w:r>
      <w:r w:rsidRPr="00793238">
        <w:rPr>
          <w:rFonts w:hAnsi="Times New Roman" w:ascii="Times New Roman"/>
          <w:szCs w:val="24"/>
        </w:rPr>
        <w:t>da se nekretnin</w:t>
      </w:r>
      <w:r w:rsidR="00AD12C9">
        <w:rPr>
          <w:rFonts w:hAnsi="Times New Roman" w:ascii="Times New Roman"/>
          <w:szCs w:val="24"/>
        </w:rPr>
        <w:t>a</w:t>
      </w:r>
      <w:r w:rsidRPr="00793238">
        <w:rPr>
          <w:rFonts w:hAnsi="Times New Roman" w:ascii="Times New Roman"/>
          <w:szCs w:val="24"/>
        </w:rPr>
        <w:t xml:space="preserve"> opisan</w:t>
      </w:r>
      <w:r w:rsidR="00AD12C9">
        <w:rPr>
          <w:rFonts w:hAnsi="Times New Roman" w:ascii="Times New Roman"/>
          <w:szCs w:val="24"/>
        </w:rPr>
        <w:t>a</w:t>
      </w:r>
      <w:r w:rsidRPr="00793238">
        <w:rPr>
          <w:rFonts w:hAnsi="Times New Roman" w:ascii="Times New Roman"/>
          <w:szCs w:val="24"/>
        </w:rPr>
        <w:t xml:space="preserve"> u izreci ovog rješenja, a na koj</w:t>
      </w:r>
      <w:r w:rsidR="00AD12C9">
        <w:rPr>
          <w:rFonts w:hAnsi="Times New Roman" w:ascii="Times New Roman"/>
          <w:szCs w:val="24"/>
        </w:rPr>
        <w:t>oj</w:t>
      </w:r>
      <w:r w:rsidR="00A44479">
        <w:rPr>
          <w:rFonts w:hAnsi="Times New Roman" w:ascii="Times New Roman"/>
          <w:szCs w:val="24"/>
        </w:rPr>
        <w:t xml:space="preserve"> postoj</w:t>
      </w:r>
      <w:r w:rsidR="00652A3C">
        <w:rPr>
          <w:rFonts w:hAnsi="Times New Roman" w:ascii="Times New Roman"/>
          <w:szCs w:val="24"/>
        </w:rPr>
        <w:t>i</w:t>
      </w:r>
      <w:r w:rsidR="00A44479">
        <w:rPr>
          <w:rFonts w:hAnsi="Times New Roman" w:ascii="Times New Roman"/>
          <w:szCs w:val="24"/>
        </w:rPr>
        <w:t xml:space="preserve"> </w:t>
      </w:r>
      <w:r w:rsidR="00652A3C">
        <w:rPr>
          <w:rFonts w:hAnsi="Times New Roman" w:ascii="Times New Roman"/>
          <w:szCs w:val="24"/>
        </w:rPr>
        <w:t>uknjiženo pravo zaloga pod brojem Z-3558/08</w:t>
      </w:r>
      <w:r w:rsidRPr="00793238">
        <w:rPr>
          <w:rFonts w:hAnsi="Times New Roman" w:ascii="Times New Roman"/>
          <w:szCs w:val="24"/>
        </w:rPr>
        <w:t>, prodaj</w:t>
      </w:r>
      <w:r w:rsidR="00AD12C9">
        <w:rPr>
          <w:rFonts w:hAnsi="Times New Roman" w:ascii="Times New Roman"/>
          <w:szCs w:val="24"/>
        </w:rPr>
        <w:t>e</w:t>
      </w:r>
      <w:r w:rsidRPr="00793238">
        <w:rPr>
          <w:rFonts w:hAnsi="Times New Roman" w:ascii="Times New Roman"/>
          <w:szCs w:val="24"/>
        </w:rPr>
        <w:t xml:space="preserve"> u stečajnom postupku</w:t>
      </w:r>
      <w:r w:rsidR="00323E81">
        <w:rPr>
          <w:rFonts w:hAnsi="Times New Roman" w:ascii="Times New Roman"/>
          <w:szCs w:val="24"/>
        </w:rPr>
        <w:t xml:space="preserve">. U izvješću o tijeku stečajnog postupka i stanju stečajne mase od 17. lipnja 2016. godine stečajni upravitelj istaknuo je da je izvršena procjena nekretnine po stalnom sudskom vještaku za graditeljstvo Damiru Bokuliću iz društva TT gradnja d.o.o., Zagreb, te da je vrijednost procijenjene nekretnine utvrđena u iznosu od 1.128.790,17 kn (148.468,35 EUR). </w:t>
      </w:r>
    </w:p>
    <w:p w:rsidRDefault="00793238" w:rsidP="00793238" w:rsidR="00793238">
      <w:pPr>
        <w:pStyle w:val="Tijeloteksta"/>
        <w:rPr>
          <w:rFonts w:hAnsi="Times New Roman" w:ascii="Times New Roman"/>
          <w:szCs w:val="24"/>
        </w:rPr>
      </w:pPr>
    </w:p>
    <w:p w:rsidRDefault="00793238" w:rsidP="00143028" w:rsidR="00793238" w:rsidRPr="00793238">
      <w:pPr>
        <w:pStyle w:val="Tijeloteksta"/>
        <w:rPr>
          <w:rFonts w:hAnsi="Times New Roman" w:ascii="Times New Roman"/>
          <w:szCs w:val="24"/>
        </w:rPr>
      </w:pPr>
      <w:r>
        <w:rPr>
          <w:rFonts w:hAnsi="Times New Roman" w:ascii="Times New Roman"/>
          <w:szCs w:val="24"/>
        </w:rPr>
        <w:tab/>
      </w:r>
      <w:r w:rsidR="00D44BE1">
        <w:rPr>
          <w:rFonts w:hAnsi="Times New Roman" w:ascii="Times New Roman"/>
          <w:szCs w:val="24"/>
        </w:rPr>
        <w:t xml:space="preserve">Vrijednost nekretnine sud će utvrditi zaključkom po slobodnoj ocjeni nakon održanog ročišta </w:t>
      </w:r>
      <w:r w:rsidR="00D44BE1" w:rsidRPr="00F711EE">
        <w:rPr>
          <w:rFonts w:hAnsi="Times New Roman" w:ascii="Times New Roman"/>
          <w:szCs w:val="24"/>
        </w:rPr>
        <w:t>radi ut</w:t>
      </w:r>
      <w:r w:rsidR="00D44BE1">
        <w:rPr>
          <w:rFonts w:hAnsi="Times New Roman" w:ascii="Times New Roman"/>
          <w:szCs w:val="24"/>
        </w:rPr>
        <w:t>vrđivanja vrijednosti nekretnine, sukladno odredbama čl. 92. i 93. Ovršnog zakona (Narodne novine broj 112/12, 93/14</w:t>
      </w:r>
      <w:r w:rsidR="0076192F">
        <w:rPr>
          <w:rFonts w:hAnsi="Times New Roman" w:ascii="Times New Roman"/>
          <w:szCs w:val="24"/>
        </w:rPr>
        <w:t>, 55/16</w:t>
      </w:r>
      <w:r w:rsidR="00D44BE1">
        <w:rPr>
          <w:rFonts w:hAnsi="Times New Roman" w:ascii="Times New Roman"/>
          <w:szCs w:val="24"/>
        </w:rPr>
        <w:t>)</w:t>
      </w:r>
      <w:r w:rsidR="00F41913">
        <w:rPr>
          <w:rFonts w:hAnsi="Times New Roman" w:ascii="Times New Roman"/>
          <w:szCs w:val="24"/>
        </w:rPr>
        <w:t>.</w:t>
      </w:r>
    </w:p>
    <w:p w:rsidRDefault="00793238" w:rsidP="00793238" w:rsidR="00793238" w:rsidRPr="00793238">
      <w:pPr>
        <w:pStyle w:val="Tijeloteksta"/>
        <w:rPr>
          <w:rFonts w:hAnsi="Times New Roman" w:ascii="Times New Roman"/>
          <w:szCs w:val="24"/>
        </w:rPr>
      </w:pPr>
      <w:r w:rsidRPr="00793238">
        <w:rPr>
          <w:rFonts w:hAnsi="Times New Roman" w:ascii="Times New Roman"/>
          <w:szCs w:val="24"/>
        </w:rPr>
        <w:t xml:space="preserve">  </w:t>
      </w:r>
    </w:p>
    <w:p w:rsidRDefault="00793238" w:rsidP="00793238" w:rsidR="00793238" w:rsidRPr="00793238">
      <w:pPr>
        <w:pStyle w:val="Tijeloteksta"/>
        <w:rPr>
          <w:rFonts w:hAnsi="Times New Roman" w:ascii="Times New Roman"/>
          <w:szCs w:val="24"/>
        </w:rPr>
      </w:pPr>
      <w:r w:rsidRPr="00793238">
        <w:rPr>
          <w:rFonts w:hAnsi="Times New Roman" w:ascii="Times New Roman"/>
          <w:szCs w:val="24"/>
        </w:rPr>
        <w:t xml:space="preserve"> </w:t>
      </w:r>
      <w:r w:rsidR="005E53AC">
        <w:rPr>
          <w:rFonts w:hAnsi="Times New Roman" w:ascii="Times New Roman"/>
          <w:szCs w:val="24"/>
        </w:rPr>
        <w:tab/>
        <w:t xml:space="preserve">Stoga je temeljem </w:t>
      </w:r>
      <w:r w:rsidR="00F41913">
        <w:rPr>
          <w:rFonts w:hAnsi="Times New Roman" w:ascii="Times New Roman"/>
          <w:szCs w:val="24"/>
        </w:rPr>
        <w:t xml:space="preserve">odredbe </w:t>
      </w:r>
      <w:r w:rsidR="005E53AC">
        <w:rPr>
          <w:rFonts w:hAnsi="Times New Roman" w:ascii="Times New Roman"/>
          <w:szCs w:val="24"/>
        </w:rPr>
        <w:t>čl.</w:t>
      </w:r>
      <w:r w:rsidR="00F41913">
        <w:rPr>
          <w:rFonts w:hAnsi="Times New Roman" w:ascii="Times New Roman"/>
          <w:szCs w:val="24"/>
        </w:rPr>
        <w:t xml:space="preserve"> </w:t>
      </w:r>
      <w:r w:rsidR="005E53AC">
        <w:rPr>
          <w:rFonts w:hAnsi="Times New Roman" w:ascii="Times New Roman"/>
          <w:szCs w:val="24"/>
        </w:rPr>
        <w:t xml:space="preserve">247. </w:t>
      </w:r>
      <w:r w:rsidR="00F41913">
        <w:rPr>
          <w:rFonts w:hAnsi="Times New Roman" w:ascii="Times New Roman"/>
          <w:szCs w:val="24"/>
        </w:rPr>
        <w:t xml:space="preserve">st. 1., </w:t>
      </w:r>
      <w:r w:rsidR="005E53AC">
        <w:rPr>
          <w:rFonts w:hAnsi="Times New Roman" w:ascii="Times New Roman"/>
          <w:szCs w:val="24"/>
        </w:rPr>
        <w:t>2</w:t>
      </w:r>
      <w:r w:rsidRPr="00793238">
        <w:rPr>
          <w:rFonts w:hAnsi="Times New Roman" w:ascii="Times New Roman"/>
          <w:szCs w:val="24"/>
        </w:rPr>
        <w:t xml:space="preserve">. </w:t>
      </w:r>
      <w:r w:rsidR="00F41913">
        <w:rPr>
          <w:rFonts w:hAnsi="Times New Roman" w:ascii="Times New Roman"/>
          <w:szCs w:val="24"/>
        </w:rPr>
        <w:t xml:space="preserve">i 3. </w:t>
      </w:r>
      <w:r w:rsidRPr="00793238">
        <w:rPr>
          <w:rFonts w:hAnsi="Times New Roman" w:ascii="Times New Roman"/>
          <w:szCs w:val="24"/>
        </w:rPr>
        <w:t>SZ-a riješeno kao u izreci.</w:t>
      </w:r>
    </w:p>
    <w:p w:rsidRDefault="00793238" w:rsidP="00F41913" w:rsidR="00793238" w:rsidRPr="00793238">
      <w:pPr>
        <w:pStyle w:val="Tijeloteksta"/>
        <w:rPr>
          <w:rFonts w:hAnsi="Times New Roman" w:ascii="Times New Roman"/>
          <w:szCs w:val="24"/>
        </w:rPr>
      </w:pPr>
      <w:r w:rsidRPr="00793238">
        <w:rPr>
          <w:rFonts w:hAnsi="Times New Roman" w:ascii="Times New Roman"/>
          <w:szCs w:val="24"/>
        </w:rPr>
        <w:tab/>
      </w:r>
    </w:p>
    <w:p w:rsidRDefault="00311D29" w:rsidP="0091485F" w:rsidR="003B7EB5">
      <w:pPr>
        <w:jc w:val="center"/>
        <w:rPr>
          <w:rFonts w:hAnsi="Times New Roman" w:ascii="Times New Roman"/>
          <w:szCs w:val="24"/>
        </w:rPr>
      </w:pPr>
      <w:r w:rsidRPr="00793238">
        <w:rPr>
          <w:rFonts w:hAnsi="Times New Roman" w:ascii="Times New Roman"/>
          <w:szCs w:val="24"/>
        </w:rPr>
        <w:t xml:space="preserve">U Karlovcu </w:t>
      </w:r>
      <w:r w:rsidR="00143028">
        <w:rPr>
          <w:rFonts w:hAnsi="Times New Roman" w:ascii="Times New Roman"/>
          <w:szCs w:val="24"/>
        </w:rPr>
        <w:t>9. veljače 2017</w:t>
      </w:r>
      <w:r w:rsidR="000407B1" w:rsidRPr="00793238">
        <w:rPr>
          <w:rFonts w:hAnsi="Times New Roman" w:ascii="Times New Roman"/>
          <w:szCs w:val="24"/>
        </w:rPr>
        <w:t>.</w:t>
      </w:r>
      <w:r w:rsidR="00737A4B" w:rsidRPr="00793238">
        <w:rPr>
          <w:rFonts w:hAnsi="Times New Roman" w:ascii="Times New Roman"/>
          <w:szCs w:val="24"/>
        </w:rPr>
        <w:t xml:space="preserve"> godine</w:t>
      </w:r>
    </w:p>
    <w:p w:rsidRDefault="004A41BF" w:rsidP="0091485F" w:rsidR="004A41BF" w:rsidRPr="00793238">
      <w:pPr>
        <w:jc w:val="center"/>
        <w:rPr>
          <w:rFonts w:hAnsi="Times New Roman" w:ascii="Times New Roman"/>
          <w:b/>
          <w:szCs w:val="24"/>
        </w:rPr>
      </w:pPr>
    </w:p>
    <w:p w:rsidRDefault="00737A4B" w:rsidP="00E0689F" w:rsidR="00E0689F" w:rsidRPr="00793238">
      <w:pPr>
        <w:pStyle w:val="Tijeloteksta"/>
        <w:rPr>
          <w:rFonts w:hAnsi="Times New Roman" w:ascii="Times New Roman"/>
          <w:szCs w:val="24"/>
        </w:rPr>
      </w:pP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00D92440" w:rsidRPr="00793238">
        <w:rPr>
          <w:rFonts w:hAnsi="Times New Roman" w:ascii="Times New Roman"/>
          <w:szCs w:val="24"/>
        </w:rPr>
        <w:t xml:space="preserve">          </w:t>
      </w:r>
      <w:r w:rsidR="00E0689F" w:rsidRPr="00793238">
        <w:rPr>
          <w:rFonts w:hAnsi="Times New Roman" w:ascii="Times New Roman"/>
          <w:szCs w:val="24"/>
        </w:rPr>
        <w:t>Sudac:</w:t>
      </w:r>
    </w:p>
    <w:p w:rsidRDefault="00E0689F" w:rsidP="00E0689F" w:rsidR="00E0689F" w:rsidRPr="00793238">
      <w:pPr>
        <w:pStyle w:val="Tijeloteksta"/>
        <w:rPr>
          <w:rFonts w:hAnsi="Times New Roman" w:ascii="Times New Roman"/>
          <w:szCs w:val="24"/>
        </w:rPr>
      </w:pP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t xml:space="preserve">              Goranka Boljkovac</w:t>
      </w:r>
      <w:r>
        <w:rPr>
          <w:rFonts w:hAnsi="Times New Roman" w:ascii="Times New Roman"/>
          <w:szCs w:val="24"/>
        </w:rPr>
        <w:t>, v.r.</w:t>
      </w:r>
    </w:p>
    <w:p w:rsidRDefault="00E0689F" w:rsidP="00E0689F" w:rsidR="00E0689F" w:rsidRPr="00793238">
      <w:pPr>
        <w:pStyle w:val="Tijeloteksta"/>
        <w:rPr>
          <w:rFonts w:hAnsi="Times New Roman" w:ascii="Times New Roman"/>
          <w:szCs w:val="24"/>
        </w:rPr>
      </w:pPr>
    </w:p>
    <w:p w:rsidRDefault="00E0689F" w:rsidP="00E0689F" w:rsidR="00E0689F">
      <w:pPr>
        <w:tabs>
          <w:tab w:pos="6703" w:val="left"/>
          <w:tab w:pos="6900" w:val="left"/>
        </w:tabs>
        <w:jc w:val="both"/>
        <w:rPr>
          <w:rFonts w:hAnsi="Times New Roman" w:ascii="Times New Roman"/>
          <w:szCs w:val="24"/>
        </w:rPr>
      </w:pPr>
      <w:r w:rsidRPr="00793238">
        <w:rPr>
          <w:rFonts w:hAnsi="Times New Roman" w:ascii="Times New Roman"/>
          <w:szCs w:val="24"/>
        </w:rPr>
        <w:tab/>
      </w:r>
      <w:r>
        <w:rPr>
          <w:rFonts w:hAnsi="Times New Roman" w:ascii="Times New Roman"/>
          <w:szCs w:val="24"/>
        </w:rPr>
        <w:t>Za točnost otpravka:</w:t>
      </w:r>
    </w:p>
    <w:p w:rsidRDefault="00E0689F" w:rsidP="00E0689F" w:rsidR="00E0689F" w:rsidRPr="00793238">
      <w:pPr>
        <w:tabs>
          <w:tab w:pos="6703" w:val="left"/>
          <w:tab w:pos="6900" w:val="left"/>
        </w:tabs>
        <w:jc w:val="both"/>
        <w:rPr>
          <w:rFonts w:hAnsi="Times New Roman" w:ascii="Times New Roman"/>
          <w:szCs w:val="24"/>
        </w:rPr>
      </w:pPr>
      <w:r>
        <w:rPr>
          <w:rFonts w:hAnsi="Times New Roman" w:ascii="Times New Roman"/>
          <w:szCs w:val="24"/>
        </w:rPr>
        <w:tab/>
        <w:t>ovlašteni službenik:</w:t>
      </w:r>
    </w:p>
    <w:p w:rsidRDefault="00E0689F" w:rsidP="00E0689F" w:rsidR="0032271E" w:rsidRPr="00793238">
      <w:pPr>
        <w:pStyle w:val="Tijeloteksta"/>
        <w:tabs>
          <w:tab w:pos="6703" w:val="left"/>
        </w:tabs>
        <w:rPr>
          <w:rFonts w:hAnsi="Times New Roman" w:ascii="Times New Roman"/>
          <w:szCs w:val="24"/>
        </w:rPr>
      </w:pPr>
      <w:r w:rsidRPr="00793238">
        <w:rPr>
          <w:rFonts w:hAnsi="Times New Roman" w:ascii="Times New Roman"/>
          <w:szCs w:val="24"/>
        </w:rPr>
        <w:t xml:space="preserve"> </w:t>
      </w:r>
      <w:r>
        <w:rPr>
          <w:rFonts w:hAnsi="Times New Roman" w:ascii="Times New Roman"/>
          <w:szCs w:val="24"/>
        </w:rPr>
        <w:tab/>
        <w:t>Renata Klokočki</w:t>
      </w:r>
      <w:r w:rsidR="00D92440" w:rsidRPr="00793238">
        <w:rPr>
          <w:rFonts w:hAnsi="Times New Roman" w:ascii="Times New Roman"/>
          <w:szCs w:val="24"/>
        </w:rPr>
        <w:tab/>
      </w:r>
    </w:p>
    <w:p w:rsidRDefault="006275C1" w:rsidP="0091485F" w:rsidR="000407B1">
      <w:pPr>
        <w:pStyle w:val="Tijeloteksta"/>
        <w:tabs>
          <w:tab w:pos="6774" w:val="left"/>
        </w:tabs>
        <w:rPr>
          <w:rFonts w:hAnsi="Times New Roman" w:ascii="Times New Roman"/>
          <w:szCs w:val="24"/>
        </w:rPr>
      </w:pPr>
      <w:r w:rsidRPr="00793238">
        <w:rPr>
          <w:rFonts w:hAnsi="Times New Roman" w:ascii="Times New Roman"/>
          <w:szCs w:val="24"/>
        </w:rPr>
        <w:t xml:space="preserve"> </w:t>
      </w:r>
    </w:p>
    <w:p w:rsidRDefault="006275C1" w:rsidP="00B314E8" w:rsidR="006275C1" w:rsidRPr="00793238">
      <w:pPr>
        <w:pStyle w:val="Tijeloteksta"/>
        <w:rPr>
          <w:rFonts w:hAnsi="Times New Roman" w:ascii="Times New Roman"/>
          <w:szCs w:val="24"/>
        </w:rPr>
      </w:pPr>
      <w:r w:rsidRPr="00793238">
        <w:rPr>
          <w:rFonts w:hAnsi="Times New Roman" w:ascii="Times New Roman"/>
          <w:szCs w:val="24"/>
        </w:rPr>
        <w:t xml:space="preserve">                                                 </w:t>
      </w:r>
    </w:p>
    <w:p w:rsidRDefault="000407B1" w:rsidP="00B314E8" w:rsidR="007C72DF" w:rsidRPr="00793238">
      <w:pPr>
        <w:pStyle w:val="Tijeloteksta"/>
        <w:rPr>
          <w:rFonts w:hAnsi="Times New Roman" w:ascii="Times New Roman"/>
          <w:szCs w:val="24"/>
        </w:rPr>
      </w:pPr>
      <w:r w:rsidRPr="00793238">
        <w:rPr>
          <w:rFonts w:hAnsi="Times New Roman" w:ascii="Times New Roman"/>
          <w:szCs w:val="24"/>
        </w:rPr>
        <w:t>UPUTA O PRAVNOM LIJEKU:</w:t>
      </w:r>
    </w:p>
    <w:p w:rsidRDefault="000407B1" w:rsidP="00B314E8" w:rsidR="000407B1">
      <w:pPr>
        <w:pStyle w:val="Tijeloteksta"/>
        <w:rPr>
          <w:rFonts w:hAnsi="Times New Roman" w:ascii="Times New Roman"/>
          <w:szCs w:val="24"/>
        </w:rPr>
      </w:pPr>
      <w:r w:rsidRPr="00793238">
        <w:rPr>
          <w:rFonts w:hAnsi="Times New Roman" w:ascii="Times New Roman"/>
          <w:szCs w:val="24"/>
        </w:rPr>
        <w:t xml:space="preserve">Protiv ovog </w:t>
      </w:r>
      <w:r w:rsidR="00501E2C" w:rsidRPr="00793238">
        <w:rPr>
          <w:rFonts w:hAnsi="Times New Roman" w:ascii="Times New Roman"/>
          <w:szCs w:val="24"/>
        </w:rPr>
        <w:t>rješenja pravo žalbe imaju stečajni</w:t>
      </w:r>
      <w:r w:rsidR="0076192F">
        <w:rPr>
          <w:rFonts w:hAnsi="Times New Roman" w:ascii="Times New Roman"/>
          <w:szCs w:val="24"/>
        </w:rPr>
        <w:t xml:space="preserve"> upravitelj i razlučni vjerovnici</w:t>
      </w:r>
      <w:r w:rsidR="00501E2C" w:rsidRPr="00793238">
        <w:rPr>
          <w:rFonts w:hAnsi="Times New Roman" w:ascii="Times New Roman"/>
          <w:szCs w:val="24"/>
        </w:rPr>
        <w:t xml:space="preserve">. Žalba se podnosi ovom sudu u tri primjerka za Visoki trgovački sud RH, u roku 8 dana od dana dostave rješenja. </w:t>
      </w:r>
      <w:r w:rsidR="009338DF" w:rsidRPr="00793238">
        <w:rPr>
          <w:rFonts w:hAnsi="Times New Roman" w:ascii="Times New Roman"/>
          <w:szCs w:val="24"/>
        </w:rPr>
        <w:t xml:space="preserve"> </w:t>
      </w:r>
    </w:p>
    <w:p w:rsidRDefault="00881DAC" w:rsidP="00B314E8" w:rsidR="00881DAC">
      <w:pPr>
        <w:pStyle w:val="Tijeloteksta"/>
        <w:rPr>
          <w:rFonts w:hAnsi="Times New Roman" w:ascii="Times New Roman"/>
          <w:szCs w:val="24"/>
        </w:rPr>
      </w:pPr>
    </w:p>
    <w:p w:rsidRDefault="00881DAC" w:rsidP="00B314E8" w:rsidR="00881DAC">
      <w:pPr>
        <w:pStyle w:val="Tijeloteksta"/>
        <w:rPr>
          <w:rFonts w:hAnsi="Times New Roman" w:ascii="Times New Roman"/>
          <w:szCs w:val="24"/>
        </w:rPr>
      </w:pPr>
    </w:p>
    <w:sectPr w:rsidSect="0091485F" w:rsidR="00881DAC">
      <w:headerReference w:type="even" r:id="rId10"/>
      <w:headerReference w:type="default" r:id="rId11"/>
      <w:pgSz w:h="16838" w:w="11906"/>
      <w:pgMar w:gutter="0" w:footer="720" w:header="720" w:left="1418" w:bottom="1135"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34C7" w:rsidR="000034C7">
      <w:r>
        <w:separator/>
      </w:r>
    </w:p>
  </w:endnote>
  <w:endnote w:id="0" w:type="continuationSeparator">
    <w:p w:rsidRDefault="000034C7" w:rsidR="000034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34C7" w:rsidR="000034C7">
      <w:r>
        <w:separator/>
      </w:r>
    </w:p>
  </w:footnote>
  <w:footnote w:id="0" w:type="continuationSeparator">
    <w:p w:rsidRDefault="000034C7" w:rsidR="000034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7744" w:rsidR="0019774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81ADB">
      <w:rPr>
        <w:rStyle w:val="Brojstranice"/>
      </w:rPr>
      <w:t>2</w:t>
    </w:r>
    <w:r>
      <w:rPr>
        <w:rStyle w:val="Brojstranice"/>
      </w:rPr>
      <w:fldChar w:fldCharType="end"/>
    </w:r>
  </w:p>
  <w:p w:rsidRDefault="009B56B4" w:rsidR="00197744" w:rsidRPr="00793238">
    <w:pPr>
      <w:pStyle w:val="Zaglavlje"/>
      <w:rPr>
        <w:rFonts w:hAnsi="Times New Roman" w:ascii="Times New Roman"/>
      </w:rPr>
    </w:pPr>
    <w:r>
      <w:t xml:space="preserve">                                                                              </w:t>
    </w:r>
    <w:r w:rsidR="00C20895">
      <w:t xml:space="preserve">     </w:t>
    </w:r>
    <w:r>
      <w:t xml:space="preserve">     </w:t>
    </w:r>
    <w:r w:rsidRPr="00793238">
      <w:rPr>
        <w:rFonts w:hAnsi="Times New Roman" w:ascii="Times New Roman"/>
      </w:rPr>
      <w:t>4 St-</w:t>
    </w:r>
    <w:r w:rsidR="00853078">
      <w:rPr>
        <w:rFonts w:hAnsi="Times New Roman" w:ascii="Times New Roman"/>
      </w:rPr>
      <w:t>107/15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800" w:val="num"/>
        </w:tabs>
        <w:ind w:hanging="360" w:left="1800"/>
      </w:pPr>
      <w:rPr>
        <w:rFonts w:cs="Times New Roman" w:eastAsia="Times New Roman" w:hAnsi="Verdana" w:ascii="Verdana"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32F93D7B"/>
    <w:multiLevelType w:val="hybridMultilevel"/>
    <w:tmpl w:val="A1782B68"/>
    <w:lvl w:tplc="1932DC30" w:ilvl="0">
      <w:start w:val="1"/>
      <w:numFmt w:val="upperRoman"/>
      <w:lvlText w:val="%1."/>
      <w:lvlJc w:val="left"/>
      <w:pPr>
        <w:tabs>
          <w:tab w:pos="1440" w:val="num"/>
        </w:tabs>
        <w:ind w:hanging="720" w:left="1440"/>
      </w:pPr>
      <w:rPr>
        <w:rFonts w:hint="default"/>
      </w:rPr>
    </w:lvl>
    <w:lvl w:tplc="B862FB8A"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5">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5"/>
  </w:num>
  <w:num w:numId="2">
    <w:abstractNumId w:val="4"/>
  </w:num>
  <w:num w:numId="3">
    <w:abstractNumId w:val="2"/>
  </w:num>
  <w:num w:numId="4">
    <w:abstractNumId w:val="1"/>
  </w:num>
  <w:num w:numId="5">
    <w:abstractNumId w:val="3"/>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034C7"/>
    <w:rsid w:val="00011331"/>
    <w:rsid w:val="00027D0E"/>
    <w:rsid w:val="000407B1"/>
    <w:rsid w:val="00072954"/>
    <w:rsid w:val="00081ADB"/>
    <w:rsid w:val="000A020C"/>
    <w:rsid w:val="000A2EA1"/>
    <w:rsid w:val="000D4F31"/>
    <w:rsid w:val="000E26B5"/>
    <w:rsid w:val="000F0435"/>
    <w:rsid w:val="001117F8"/>
    <w:rsid w:val="00135E75"/>
    <w:rsid w:val="00143028"/>
    <w:rsid w:val="00164987"/>
    <w:rsid w:val="00197744"/>
    <w:rsid w:val="00237199"/>
    <w:rsid w:val="00245E30"/>
    <w:rsid w:val="002D5B99"/>
    <w:rsid w:val="00311D29"/>
    <w:rsid w:val="0032271E"/>
    <w:rsid w:val="00323E81"/>
    <w:rsid w:val="00326CC7"/>
    <w:rsid w:val="00341D81"/>
    <w:rsid w:val="00362D40"/>
    <w:rsid w:val="0037105C"/>
    <w:rsid w:val="00381043"/>
    <w:rsid w:val="00393171"/>
    <w:rsid w:val="003B7EB5"/>
    <w:rsid w:val="003D357F"/>
    <w:rsid w:val="00467623"/>
    <w:rsid w:val="00473DCE"/>
    <w:rsid w:val="00480933"/>
    <w:rsid w:val="004A141B"/>
    <w:rsid w:val="004A2424"/>
    <w:rsid w:val="004A41BF"/>
    <w:rsid w:val="00501E2C"/>
    <w:rsid w:val="0051047D"/>
    <w:rsid w:val="0051183F"/>
    <w:rsid w:val="00514886"/>
    <w:rsid w:val="00566675"/>
    <w:rsid w:val="00566B1D"/>
    <w:rsid w:val="00577F43"/>
    <w:rsid w:val="00594221"/>
    <w:rsid w:val="005A0E12"/>
    <w:rsid w:val="005E53AC"/>
    <w:rsid w:val="006275C1"/>
    <w:rsid w:val="0063170F"/>
    <w:rsid w:val="006521A5"/>
    <w:rsid w:val="00652A3C"/>
    <w:rsid w:val="006C5629"/>
    <w:rsid w:val="00727927"/>
    <w:rsid w:val="00737A4B"/>
    <w:rsid w:val="007404F0"/>
    <w:rsid w:val="007430DB"/>
    <w:rsid w:val="007468AF"/>
    <w:rsid w:val="00746B09"/>
    <w:rsid w:val="0075702E"/>
    <w:rsid w:val="0076192F"/>
    <w:rsid w:val="00786F71"/>
    <w:rsid w:val="00793238"/>
    <w:rsid w:val="007C72DF"/>
    <w:rsid w:val="007F7983"/>
    <w:rsid w:val="00843B1C"/>
    <w:rsid w:val="00853078"/>
    <w:rsid w:val="00855310"/>
    <w:rsid w:val="00881DAC"/>
    <w:rsid w:val="008A1EAD"/>
    <w:rsid w:val="008D212B"/>
    <w:rsid w:val="008D31EA"/>
    <w:rsid w:val="008F12BE"/>
    <w:rsid w:val="009067E1"/>
    <w:rsid w:val="0091485F"/>
    <w:rsid w:val="009338DF"/>
    <w:rsid w:val="00937ECE"/>
    <w:rsid w:val="009432E4"/>
    <w:rsid w:val="00991E8E"/>
    <w:rsid w:val="00992055"/>
    <w:rsid w:val="009A4E8F"/>
    <w:rsid w:val="009B56B4"/>
    <w:rsid w:val="009E4927"/>
    <w:rsid w:val="009F3B1B"/>
    <w:rsid w:val="00A036F0"/>
    <w:rsid w:val="00A44479"/>
    <w:rsid w:val="00A91D89"/>
    <w:rsid w:val="00A960BB"/>
    <w:rsid w:val="00AC14E9"/>
    <w:rsid w:val="00AD105D"/>
    <w:rsid w:val="00AD12C9"/>
    <w:rsid w:val="00B314E8"/>
    <w:rsid w:val="00B50BDC"/>
    <w:rsid w:val="00BB5EB8"/>
    <w:rsid w:val="00C01D54"/>
    <w:rsid w:val="00C2061F"/>
    <w:rsid w:val="00C20895"/>
    <w:rsid w:val="00C3364F"/>
    <w:rsid w:val="00C4751B"/>
    <w:rsid w:val="00C91624"/>
    <w:rsid w:val="00CA539C"/>
    <w:rsid w:val="00CE0A00"/>
    <w:rsid w:val="00CF4808"/>
    <w:rsid w:val="00CF4C16"/>
    <w:rsid w:val="00D214D8"/>
    <w:rsid w:val="00D44BE1"/>
    <w:rsid w:val="00D47A43"/>
    <w:rsid w:val="00D92440"/>
    <w:rsid w:val="00DB1F37"/>
    <w:rsid w:val="00DB4CD4"/>
    <w:rsid w:val="00DC4C5B"/>
    <w:rsid w:val="00E0689F"/>
    <w:rsid w:val="00E207D3"/>
    <w:rsid w:val="00E345F5"/>
    <w:rsid w:val="00E347E2"/>
    <w:rsid w:val="00E7063B"/>
    <w:rsid w:val="00ED1913"/>
    <w:rsid w:val="00F41913"/>
    <w:rsid w:val="00F5464F"/>
    <w:rsid w:val="00F6123A"/>
    <w:rsid w:val="00F80552"/>
    <w:rsid w:val="00F8221C"/>
    <w:rsid w:val="00FA4D1E"/>
    <w:rsid w:val="00FC60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true" w:styleId="Samoispravak" w:type="paragraph">
    <w:name w:val="Samoispravak"/>
    <w:rsid w:val="00D92440"/>
    <w:pPr>
      <w:spacing w:lineRule="auto" w:line="276" w:after="200"/>
    </w:pPr>
    <w:rPr>
      <w:rFonts w:cstheme="minorBidi" w:eastAsiaTheme="minorEastAsia" w:hAnsiTheme="minorHAnsi" w:asciiTheme="minorHAnsi"/>
      <w:sz w:val="22"/>
      <w:szCs w:val="22"/>
    </w:rPr>
  </w:style>
  <w:style w:styleId="Tekstbalonia" w:type="paragraph">
    <w:name w:val="Balloon Text"/>
    <w:basedOn w:val="Normal"/>
    <w:link w:val="TekstbaloniaChar"/>
    <w:rsid w:val="0091485F"/>
    <w:rPr>
      <w:rFonts w:cs="Tahoma" w:hAnsi="Tahoma" w:ascii="Tahoma"/>
      <w:sz w:val="16"/>
      <w:szCs w:val="16"/>
    </w:rPr>
  </w:style>
  <w:style w:customStyle="true" w:styleId="TekstbaloniaChar" w:type="character">
    <w:name w:val="Tekst balončića Char"/>
    <w:basedOn w:val="Zadanifontodlomka"/>
    <w:link w:val="Tekstbalonia"/>
    <w:rsid w:val="0091485F"/>
    <w:rPr>
      <w:rFonts w:cs="Tahoma" w:hAnsi="Tahoma" w:ascii="Tahoma"/>
      <w:noProof/>
      <w:sz w:val="16"/>
      <w:szCs w:val="16"/>
    </w:rPr>
  </w:style>
  <w:style w:styleId="Tekstrezerviranogmjesta" w:type="character">
    <w:name w:val="Placeholder Text"/>
    <w:basedOn w:val="Zadanifontodlomka"/>
    <w:uiPriority w:val="99"/>
    <w:semiHidden/>
    <w:rsid w:val="00081ADB"/>
    <w:rPr>
      <w:color w:val="808080"/>
      <w:bdr w:space="0" w:sz="0" w:color="auto" w:val="none"/>
      <w:shd w:fill="auto" w:color="auto" w:val="clear"/>
    </w:rPr>
  </w:style>
  <w:style w:customStyle="true" w:styleId="eSPISCCParagraphDefaultFont" w:type="character">
    <w:name w:val="eSPIS_CC_Paragraph Default Font"/>
    <w:basedOn w:val="Zadanifontodlomka"/>
    <w:rsid w:val="00081AD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81AD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81AD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81AD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1" w:styleId="Samoispravak" w:type="paragraph">
    <w:name w:val="Samoispravak"/>
    <w:rsid w:val="00D92440"/>
    <w:pPr>
      <w:spacing w:after="200" w:line="276" w:lineRule="auto"/>
    </w:pPr>
    <w:rPr>
      <w:rFonts w:asciiTheme="minorHAnsi" w:cstheme="minorBidi" w:eastAsiaTheme="minorEastAsia" w:hAnsiTheme="minorHAnsi"/>
      <w:sz w:val="22"/>
      <w:szCs w:val="22"/>
    </w:rPr>
  </w:style>
  <w:style w:styleId="Tekstbalonia" w:type="paragraph">
    <w:name w:val="Balloon Text"/>
    <w:basedOn w:val="Normal"/>
    <w:link w:val="TekstbaloniaChar"/>
    <w:rsid w:val="0091485F"/>
    <w:rPr>
      <w:rFonts w:ascii="Tahoma" w:cs="Tahoma" w:hAnsi="Tahoma"/>
      <w:sz w:val="16"/>
      <w:szCs w:val="16"/>
    </w:rPr>
  </w:style>
  <w:style w:customStyle="1" w:styleId="TekstbaloniaChar" w:type="character">
    <w:name w:val="Tekst balončića Char"/>
    <w:basedOn w:val="Zadanifontodlomka"/>
    <w:link w:val="Tekstbalonia"/>
    <w:rsid w:val="0091485F"/>
    <w:rPr>
      <w:rFonts w:ascii="Tahoma" w:cs="Tahoma" w:hAnsi="Tahoma"/>
      <w:noProof/>
      <w:sz w:val="16"/>
      <w:szCs w:val="16"/>
    </w:rPr>
  </w:style>
  <w:style w:styleId="Tekstrezerviranogmjesta" w:type="character">
    <w:name w:val="Placeholder Text"/>
    <w:basedOn w:val="Zadanifontodlomka"/>
    <w:uiPriority w:val="99"/>
    <w:semiHidden/>
    <w:rsid w:val="00081ADB"/>
    <w:rPr>
      <w:color w:val="808080"/>
      <w:bdr w:color="auto" w:space="0" w:sz="0" w:val="none"/>
      <w:shd w:color="auto" w:fill="auto" w:val="clear"/>
    </w:rPr>
  </w:style>
  <w:style w:customStyle="1" w:styleId="eSPISCCParagraphDefaultFont" w:type="character">
    <w:name w:val="eSPIS_CC_Paragraph Default Font"/>
    <w:basedOn w:val="Zadanifontodlomka"/>
    <w:rsid w:val="00081AD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81AD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81AD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81AD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57440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2017.</izvorni_sadrzaj>
    <derivirana_varijabla naziv="DomainObject.DatumDonosenjaOdluke_1">9.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izvorni_sadrzaj>
    <derivirana_varijabla naziv="DomainObject.Predmet.Broj_1">107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2015.</izvorni_sadrzaj>
    <derivirana_varijabla naziv="DomainObject.Predmet.DatumOsnivanja_1">3.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St-107/2015</izvorni_sadrzaj>
    <derivirana_varijabla naziv="DomainObject.Predmet.OznakaBroj_1">St-107/2015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Vladimir Rončević</izvorni_sadrzaj>
    <derivirana_varijabla naziv="DomainObject.Predmet.ProtustrankaFormated_1">  Vladimir Rončević</derivirana_varijabla>
  </DomainObject.Predmet.ProtustrankaFormated>
  <DomainObject.Predmet.ProtustrankaFormatedOIB>
    <izvorni_sadrzaj>  Vladimir Rončević, OIB 83461468004</izvorni_sadrzaj>
    <derivirana_varijabla naziv="DomainObject.Predmet.ProtustrankaFormatedOIB_1">  Vladimir Rončević, OIB 83461468004</derivirana_varijabla>
  </DomainObject.Predmet.ProtustrankaFormatedOIB>
  <DomainObject.Predmet.ProtustrankaFormatedWithAdress>
    <izvorni_sadrzaj> Vladimir Rončević, Bukovačka Cesta 282a, 10000 Zagreb</izvorni_sadrzaj>
    <derivirana_varijabla naziv="DomainObject.Predmet.ProtustrankaFormatedWithAdress_1"> Vladimir Rončević, Bukovačka Cesta 282a, 10000 Zagreb</derivirana_varijabla>
  </DomainObject.Predmet.ProtustrankaFormatedWithAdress>
  <DomainObject.Predmet.ProtustrankaFormatedWithAdressOIB>
    <izvorni_sadrzaj> Vladimir Rončević, OIB 83461468004, Bukovačka Cesta 282a, 10000 Zagreb</izvorni_sadrzaj>
    <derivirana_varijabla naziv="DomainObject.Predmet.ProtustrankaFormatedWithAdressOIB_1"> Vladimir Rončević, OIB 83461468004, Bukovačka Cesta 282a, 10000 Zagreb</derivirana_varijabla>
  </DomainObject.Predmet.ProtustrankaFormatedWithAdressOIB>
  <DomainObject.Predmet.ProtustrankaWithAdress>
    <izvorni_sadrzaj>Vladimir Rončević Bukovačka Cesta 282a, 10000 Zagreb</izvorni_sadrzaj>
    <derivirana_varijabla naziv="DomainObject.Predmet.ProtustrankaWithAdress_1">Vladimir Rončević Bukovačka Cesta 282a, 10000 Zagreb</derivirana_varijabla>
  </DomainObject.Predmet.ProtustrankaWithAdress>
  <DomainObject.Predmet.ProtustrankaWithAdressOIB>
    <izvorni_sadrzaj>Vladimir Rončević, OIB 83461468004, Bukovačka Cesta 282a, 10000 Zagreb</izvorni_sadrzaj>
    <derivirana_varijabla naziv="DomainObject.Predmet.ProtustrankaWithAdressOIB_1">Vladimir Rončević, OIB 83461468004, Bukovačka Cesta 282a, 10000 Zagreb</derivirana_varijabla>
  </DomainObject.Predmet.ProtustrankaWithAdressOIB>
  <DomainObject.Predmet.ProtustrankaNazivFormated>
    <izvorni_sadrzaj>Vladimir Rončević</izvorni_sadrzaj>
    <derivirana_varijabla naziv="DomainObject.Predmet.ProtustrankaNazivFormated_1">Vladimir Rončević</derivirana_varijabla>
  </DomainObject.Predmet.ProtustrankaNazivFormated>
  <DomainObject.Predmet.ProtustrankaNazivFormatedOIB>
    <izvorni_sadrzaj>Vladimir Rončević, OIB 83461468004</izvorni_sadrzaj>
    <derivirana_varijabla naziv="DomainObject.Predmet.ProtustrankaNazivFormatedOIB_1">Vladimir Rončević, OIB 83461468004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izvorni_sadrzaj>
    <derivirana_varijabla naziv="DomainObject.Predmet.StrankaFormated_1">  FINA Regionalni centar</derivirana_varijabla>
  </DomainObject.Predmet.StrankaFormated>
  <DomainObject.Predmet.StrankaFormatedOIB>
    <izvorni_sadrzaj>  FINA Regionalni centar, OIB 85821130368</izvorni_sadrzaj>
    <derivirana_varijabla naziv="DomainObject.Predmet.StrankaFormatedOIB_1">  FINA Regionalni centar, OIB 85821130368</derivirana_varijabla>
  </DomainObject.Predmet.StrankaFormatedOIB>
  <DomainObject.Predmet.StrankaFormatedWithAdress>
    <izvorni_sadrzaj> FINA Regionalni centar, Ulica grada Vukovara 70, 10000 Zagreb</izvorni_sadrzaj>
    <derivirana_varijabla naziv="DomainObject.Predmet.StrankaFormatedWithAdress_1"> FINA Regionalni centar, Ulica grada Vukovara 70, 10000 Zagreb</derivirana_varijabla>
  </DomainObject.Predmet.StrankaFormatedWithAdress>
  <DomainObject.Predmet.StrankaFormatedWithAdressOIB>
    <izvorni_sadrzaj> FINA Regionalni centar, OIB 85821130368, Ulica grada Vukovara 70, 10000 Zagreb</izvorni_sadrzaj>
    <derivirana_varijabla naziv="DomainObject.Predmet.StrankaFormatedWithAdressOIB_1"> FINA Regionalni centar, OIB 85821130368, Ulica grada Vukovara 70, 10000 Zagreb</derivirana_varijabla>
  </DomainObject.Predmet.StrankaFormatedWithAdressOIB>
  <DomainObject.Predmet.StrankaWithAdress>
    <izvorni_sadrzaj>FINA Regionalni centar Ulica grada Vukovara 70,10000 Zagreb</izvorni_sadrzaj>
    <derivirana_varijabla naziv="DomainObject.Predmet.StrankaWithAdress_1">FINA Regionalni centar Ulica grada Vukovara 70,10000 Zagreb</derivirana_varijabla>
  </DomainObject.Predmet.StrankaWithAdress>
  <DomainObject.Predmet.StrankaWithAdressOIB>
    <izvorni_sadrzaj>FINA Regionalni centar, OIB 85821130368, Ulica grada Vukovara 70,10000 Zagreb</izvorni_sadrzaj>
    <derivirana_varijabla naziv="DomainObject.Predmet.StrankaWithAdressOIB_1">FINA Regionalni centar, OIB 85821130368, Ulica grada Vukovara 70,10000 Zagreb</derivirana_varijabla>
  </DomainObject.Predmet.StrankaWithAdressOIB>
  <DomainObject.Predmet.StrankaNazivFormated>
    <izvorni_sadrzaj>FINA Regionalni centar</izvorni_sadrzaj>
    <derivirana_varijabla naziv="DomainObject.Predmet.StrankaNazivFormated_1">FINA Regionalni centar</derivirana_varijabla>
  </DomainObject.Predmet.StrankaNazivFormated>
  <DomainObject.Predmet.StrankaNazivFormatedOIB>
    <izvorni_sadrzaj>FINA Regionalni centar, OIB 85821130368</izvorni_sadrzaj>
    <derivirana_varijabla naziv="DomainObject.Predmet.StrankaNazivFormatedOIB_1">FINA Regionalni centar,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item>
    </izvorni_sadrzaj>
    <derivirana_varijabla naziv="DomainObject.Predmet.StrankaListFormated_1">
      <item>FINA Regionalni centar</item>
    </derivirana_varijabla>
  </DomainObject.Predmet.StrankaListFormated>
  <DomainObject.Predmet.StrankaListFormatedOIB>
    <izvorni_sadrzaj>
      <item>FINA Regionalni centar, OIB 85821130368</item>
    </izvorni_sadrzaj>
    <derivirana_varijabla naziv="DomainObject.Predmet.StrankaListFormatedOIB_1">
      <item>FINA Regionalni centar, OIB 85821130368</item>
    </derivirana_varijabla>
  </DomainObject.Predmet.StrankaListFormatedOIB>
  <DomainObject.Predmet.StrankaListFormatedWithAdress>
    <izvorni_sadrzaj>
      <item>FINA Regionalni centar, Ulica grada Vukovara 70, 10000 Zagreb</item>
    </izvorni_sadrzaj>
    <derivirana_varijabla naziv="DomainObject.Predmet.StrankaListFormatedWithAdress_1">
      <item>FINA Regionalni centar, Ulica grada Vukovara 70, 10000 Zagreb</item>
    </derivirana_varijabla>
  </DomainObject.Predmet.StrankaListFormatedWithAdress>
  <DomainObject.Predmet.StrankaListFormatedWithAdressOIB>
    <izvorni_sadrzaj>
      <item>FINA Regionalni centar, OIB 85821130368, Ulica grada Vukovara 70, 10000 Zagreb</item>
    </izvorni_sadrzaj>
    <derivirana_varijabla naziv="DomainObject.Predmet.StrankaListFormatedWithAdressOIB_1">
      <item>FINA Regionalni centar, OIB 85821130368, Ulica grada Vukovara 70, 10000 Zagreb</item>
    </derivirana_varijabla>
  </DomainObject.Predmet.StrankaListFormatedWithAdressOIB>
  <DomainObject.Predmet.StrankaListNazivFormated>
    <izvorni_sadrzaj>
      <item>FINA Regionalni centar</item>
    </izvorni_sadrzaj>
    <derivirana_varijabla naziv="DomainObject.Predmet.StrankaListNazivFormated_1">
      <item>FINA Regionalni centar</item>
    </derivirana_varijabla>
  </DomainObject.Predmet.StrankaListNazivFormated>
  <DomainObject.Predmet.StrankaListNazivFormatedOIB>
    <izvorni_sadrzaj>
      <item>FINA Regionalni centar, OIB 85821130368</item>
    </izvorni_sadrzaj>
    <derivirana_varijabla naziv="DomainObject.Predmet.StrankaListNazivFormatedOIB_1">
      <item>FINA Regionalni centar, OIB 85821130368</item>
    </derivirana_varijabla>
  </DomainObject.Predmet.StrankaListNazivFormatedOIB>
  <DomainObject.Predmet.ProtuStrankaListFormated>
    <izvorni_sadrzaj>
      <item>Vladimir Rončević</item>
    </izvorni_sadrzaj>
    <derivirana_varijabla naziv="DomainObject.Predmet.ProtuStrankaListFormated_1">
      <item>Vladimir Rončević</item>
    </derivirana_varijabla>
  </DomainObject.Predmet.ProtuStrankaListFormated>
  <DomainObject.Predmet.ProtuStrankaListFormatedOIB>
    <izvorni_sadrzaj>
      <item>Vladimir Rončević, OIB 83461468004</item>
    </izvorni_sadrzaj>
    <derivirana_varijabla naziv="DomainObject.Predmet.ProtuStrankaListFormatedOIB_1">
      <item>Vladimir Rončević, OIB 83461468004</item>
    </derivirana_varijabla>
  </DomainObject.Predmet.ProtuStrankaListFormatedOIB>
  <DomainObject.Predmet.ProtuStrankaListFormatedWithAdress>
    <izvorni_sadrzaj>
      <item>Vladimir Rončević, Bukovačka Cesta 282a, 10000 Zagreb</item>
    </izvorni_sadrzaj>
    <derivirana_varijabla naziv="DomainObject.Predmet.ProtuStrankaListFormatedWithAdress_1">
      <item>Vladimir Rončević, Bukovačka Cesta 282a, 10000 Zagreb</item>
    </derivirana_varijabla>
  </DomainObject.Predmet.ProtuStrankaListFormatedWithAdress>
  <DomainObject.Predmet.ProtuStrankaListFormatedWithAdressOIB>
    <izvorni_sadrzaj>
      <item>Vladimir Rončević, OIB 83461468004, Bukovačka Cesta 282a, 10000 Zagreb</item>
    </izvorni_sadrzaj>
    <derivirana_varijabla naziv="DomainObject.Predmet.ProtuStrankaListFormatedWithAdressOIB_1">
      <item>Vladimir Rončević, OIB 83461468004, Bukovačka Cesta 282a, 10000 Zagreb</item>
    </derivirana_varijabla>
  </DomainObject.Predmet.ProtuStrankaListFormatedWithAdressOIB>
  <DomainObject.Predmet.ProtuStrankaListNazivFormated>
    <izvorni_sadrzaj>
      <item>Vladimir Rončević</item>
    </izvorni_sadrzaj>
    <derivirana_varijabla naziv="DomainObject.Predmet.ProtuStrankaListNazivFormated_1">
      <item>Vladimir Rončević</item>
    </derivirana_varijabla>
  </DomainObject.Predmet.ProtuStrankaListNazivFormated>
  <DomainObject.Predmet.ProtuStrankaListNazivFormatedOIB>
    <izvorni_sadrzaj>
      <item>Vladimir Rončević, OIB 83461468004</item>
    </izvorni_sadrzaj>
    <derivirana_varijabla naziv="DomainObject.Predmet.ProtuStrankaListNazivFormatedOIB_1">
      <item>Vladimir Rončević, OIB 83461468004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2017.</izvorni_sadrzaj>
    <derivirana_varijabla naziv="DomainObject.Datum_1">9. veljače 2017.</derivirana_varijabla>
  </DomainObject.Datum>
  <DomainObject.PoslovniBrojDokumenta>
    <izvorni_sadrzaj/>
    <derivirana_varijabla naziv="DomainObject.PoslovniBrojDokumenta_1"/>
  </DomainObject.PoslovniBrojDokumenta>
  <DomainObject.Predmet.StrankaIDrugi>
    <izvorni_sadrzaj>FINA Regionalni centar</izvorni_sadrzaj>
    <derivirana_varijabla naziv="DomainObject.Predmet.StrankaIDrugi_1">FINA Regionalni centar</derivirana_varijabla>
  </DomainObject.Predmet.StrankaIDrugi>
  <DomainObject.Predmet.ProtustrankaIDrugi>
    <izvorni_sadrzaj>Vladimir Rončević</izvorni_sadrzaj>
    <derivirana_varijabla naziv="DomainObject.Predmet.ProtustrankaIDrugi_1">Vladimir Rončević</derivirana_varijabla>
  </DomainObject.Predmet.ProtustrankaIDrugi>
  <DomainObject.Predmet.StrankaIDrugiAdressOIB>
    <izvorni_sadrzaj>FINA Regionalni centar, OIB 85821130368, Ulica grada Vukovara 70, 10000 Zagreb</izvorni_sadrzaj>
    <derivirana_varijabla naziv="DomainObject.Predmet.StrankaIDrugiAdressOIB_1">FINA Regionalni centar, OIB 85821130368, Ulica grada Vukovara 70, 10000 Zagreb</derivirana_varijabla>
  </DomainObject.Predmet.StrankaIDrugiAdressOIB>
  <DomainObject.Predmet.ProtustrankaIDrugiAdressOIB>
    <izvorni_sadrzaj>Vladimir Rončević, OIB 83461468004, Bukovačka Cesta 282a, 10000 Zagreb</izvorni_sadrzaj>
    <derivirana_varijabla naziv="DomainObject.Predmet.ProtustrankaIDrugiAdressOIB_1">Vladimir Rončević, OIB 83461468004, Bukovačka Cesta 282a,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item>
      <item>Vladimir Rončević</item>
    </izvorni_sadrzaj>
    <derivirana_varijabla naziv="DomainObject.Predmet.SudioniciListNaziv_1">
      <item>FINA Regionalni centar</item>
      <item>Vladimir Rončević</item>
    </derivirana_varijabla>
  </DomainObject.Predmet.SudioniciListNaziv>
  <DomainObject.Predmet.SudioniciListAdressOIB>
    <izvorni_sadrzaj>
      <item>FINA Regionalni centar, OIB 85821130368, Ulica grada Vukovara 70,10000 Zagreb</item>
      <item>Vladimir Rončević, OIB 83461468004, Bukovačka Cesta 282a,10000 Zagreb</item>
    </izvorni_sadrzaj>
    <derivirana_varijabla naziv="DomainObject.Predmet.SudioniciListAdressOIB_1">
      <item>FINA Regionalni centar, OIB 85821130368, Ulica grada Vukovara 70,10000 Zagreb</item>
      <item>Vladimir Rončević, OIB 83461468004, Bukovačka Cesta 282a,10000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83461468004</item>
    </izvorni_sadrzaj>
    <derivirana_varijabla naziv="DomainObject.Predmet.SudioniciListNazivOIB_1">
      <item>, OIB 85821130368</item>
      <item>, OIB 83461468004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Pavao Mrkonjić, OIB 50443048410, Ante Topić Mimare 24 Zagreb</item>
    </izvorni_sadrzaj>
    <derivirana_varijabla naziv="DomainObject.Predmet.StecajniUpraviteljiListAddressOIB_1">
      <item>Pavao Mrkonjić, OIB 50443048410, Ante Topić Mimare 24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708</properties:Words>
  <properties:Characters>3892</properties:Characters>
  <properties:Lines>93</properties:Lines>
  <properties:Paragraphs>28</properties:Paragraphs>
  <properties:TotalTime>44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2016-11-03T09:48:00Z</dcterms:created>
  <dc:creator>x</dc:creator>
  <cp:lastModifiedBy>Goranka Boljkovac</cp:lastModifiedBy>
  <cp:lastPrinted>2017-02-09T09:45:00Z</cp:lastPrinted>
  <dcterms:modified xmlns:xsi="http://www.w3.org/2001/XMLSchema-instance" xsi:type="dcterms:W3CDTF">2017-02-09T09:46:00Z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