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f271a02" w14:paraId="f271a02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367BB" w:rsidR="00CF7B33" w:rsidRPr="00CF7B33">
            <w:pPr>
              <w:jc w:val="right"/>
            </w:pPr>
            <w:r w:rsidRPr="00CF7B33">
              <w:t>Poslovni broj: 5 St-</w:t>
            </w:r>
            <w:r w:rsidR="00286FCE">
              <w:t>303/18-</w:t>
            </w:r>
            <w:r w:rsidR="007367BB">
              <w:t>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286FCE">
        <w:t xml:space="preserve"> GRAĐEVINSKA MONTAŽA ALU-PVC j.d.o.o., Čakovec, Mihovljanska 12, OIB: 49510233004</w:t>
      </w:r>
      <w:r w:rsidR="008D31B2">
        <w:t xml:space="preserve">, </w:t>
      </w:r>
      <w:r w:rsidR="00286FCE">
        <w:t>17</w:t>
      </w:r>
      <w:r w:rsidR="007367BB">
        <w:t>. kolovoza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 GRAĐEVINSKA MONTAŽA ALU-PVC j.d.o.o., Čakovec, Mihovljanska 12, OIB: 49510233004</w:t>
      </w:r>
      <w:r w:rsidR="00740000">
        <w:t xml:space="preserve">, </w:t>
      </w:r>
      <w:r w:rsidR="00CB6C18">
        <w:t xml:space="preserve">iznosi </w:t>
      </w:r>
      <w:r w:rsidR="00286FCE">
        <w:t xml:space="preserve">57.581,50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286FCE">
        <w:t xml:space="preserve"> Dalibor Kanižaj, Čakovec, ZAVNOH-a 40, OIB: 67340362676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286FCE">
        <w:t>17</w:t>
      </w:r>
      <w:r w:rsidR="007367BB">
        <w:t>. kolovoza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D75" w:rsidR="00DA2D75">
      <w:r>
        <w:separator/>
      </w:r>
    </w:p>
  </w:endnote>
  <w:endnote w:id="0" w:type="continuationSeparator">
    <w:p w:rsidRDefault="00DA2D75" w:rsidR="00DA2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D75" w:rsidR="00DA2D75">
      <w:r>
        <w:separator/>
      </w:r>
    </w:p>
  </w:footnote>
  <w:footnote w:id="0" w:type="continuationSeparator">
    <w:p w:rsidRDefault="00DA2D75" w:rsidR="00DA2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5E517D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17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517D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517D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517D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17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517D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517D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517D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St-303/2018-3</izvorni_sadrzaj>
    <derivirana_varijabla naziv="DomainObject.Oznaka_1">St-303/2018-3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MONTAŽA ALU-PVC jednostavno društvo s ograničenom odgovornošću za graditeljstvo, trgovinu i usluge</izvorni_sadrzaj>
    <derivirana_varijabla naziv="DomainObject.Predmet.ProtustrankaFormated_1">  GRAĐEVINSKA MONTAŽA ALU-PVC jednostavno društvo s ograničenom odgovornošću za graditeljstvo, trgovinu i usluge</derivirana_varijabla>
  </DomainObject.Predmet.ProtustrankaFormated>
  <DomainObject.Predmet.ProtustrankaFormatedOIB>
    <izvorni_sadrzaj>  GRAĐEVINSKA MONTAŽA ALU-PVC jednostavno društvo s ograničenom odgovornošću za graditeljstvo, trgovinu i usluge, OIB 49510233004</izvorni_sadrzaj>
    <derivirana_varijabla naziv="DomainObject.Predmet.ProtustrankaFormatedOIB_1">  GRAĐEVINSKA MONTAŽA ALU-PVC jednostavno društvo s ograničenom odgovornošću za graditeljstvo, trgovinu i usluge, OIB 49510233004</derivirana_varijabla>
  </DomainObject.Predmet.ProtustrankaFormatedOIB>
  <DomainObject.Predmet.ProtustrankaFormatedWithAdress>
    <izvorni_sadrzaj> GRAĐEVINSKA MONTAŽA ALU-PVC jednostavno društvo s ograničenom odgovornošću za graditeljstvo, trgovinu i usluge, Mihovljanska 12, 40000 Čakovec</izvorni_sadrzaj>
    <derivirana_varijabla naziv="DomainObject.Predmet.ProtustrankaFormatedWithAdress_1"> GRAĐEVINSKA MONTAŽA ALU-PVC jednostavno društvo s ograničenom odgovornošću za graditeljstvo, trgovinu i usluge, Mihovljanska 12, 40000 Čakovec</derivirana_varijabla>
  </DomainObject.Predmet.ProtustrankaFormatedWithAdress>
  <DomainObject.Predmet.ProtustrankaFormatedWithAdressOIB>
    <izvorni_sadrzaj> GRAĐEVINSKA MONTAŽA ALU-PVC jednostavno društvo s ograničenom odgovornošću za graditeljstvo, trgovinu i usluge, OIB 49510233004, Mihovljanska 12, 40000 Čakovec</izvorni_sadrzaj>
    <derivirana_varijabla naziv="DomainObject.Predmet.ProtustrankaFormatedWithAdressOIB_1"> GRAĐEVINSKA MONTAŽA ALU-PVC jednostavno društvo s ograničenom odgovornošću za graditeljstvo, trgovinu i usluge, OIB 49510233004, Mihovljanska 12, 40000 Čakovec</derivirana_varijabla>
  </DomainObject.Predmet.ProtustrankaFormatedWithAdressOIB>
  <DomainObject.Predmet.ProtustrankaWithAdress>
    <izvorni_sadrzaj>GRAĐEVINSKA MONTAŽA ALU-PVC jednostavno društvo s ograničenom odgovornošću za graditeljstvo, trgovinu i usluge Mihovljanska 12, 40000 Čakovec</izvorni_sadrzaj>
    <derivirana_varijabla naziv="DomainObject.Predmet.ProtustrankaWithAdress_1">GRAĐEVINSKA MONTAŽA ALU-PVC jednostavno društvo s ograničenom odgovornošću za graditeljstvo, trgovinu i usluge Mihovljanska 12, 40000 Čakovec</derivirana_varijabla>
  </DomainObject.Predmet.ProtustrankaWithAdress>
  <DomainObject.Predmet.ProtustrankaWithAdressOIB>
    <izvorni_sadrzaj>GRAĐEVINSKA MONTAŽA ALU-PVC jednostavno društvo s ograničenom odgovornošću za graditeljstvo, trgovinu i usluge, OIB 49510233004, Mihovljanska 12, 40000 Čakovec</izvorni_sadrzaj>
    <derivirana_varijabla naziv="DomainObject.Predmet.ProtustrankaWithAdressOIB_1">GRAĐEVINSKA MONTAŽA ALU-PVC jednostavno društvo s ograničenom odgovornošću za graditeljstvo, trgovinu i usluge, OIB 49510233004, Mihovljanska 12, 40000 Čakovec</derivirana_varijabla>
  </DomainObject.Predmet.ProtustrankaWithAdressOIB>
  <DomainObject.Predmet.ProtustrankaNazivFormated>
    <izvorni_sadrzaj>GRAĐEVINSKA MONTAŽA ALU-PVC jednostavno društvo s ograničenom odgovornošću za graditeljstvo, trgovinu i usluge</izvorni_sadrzaj>
    <derivirana_varijabla naziv="DomainObject.Predmet.ProtustrankaNazivFormated_1">GRAĐEVINSKA MONTAŽA ALU-PVC jednostavno društvo s ograničenom odgovornošću za graditeljstvo, trgovinu i usluge</derivirana_varijabla>
  </DomainObject.Predmet.ProtustrankaNazivFormated>
  <DomainObject.Predmet.ProtustrankaNazivFormatedOIB>
    <izvorni_sadrzaj>GRAĐEVINSKA MONTAŽA ALU-PVC jednostavno društvo s ograničenom odgovornošću za graditeljstvo, trgovinu i usluge, OIB 49510233004</izvorni_sadrzaj>
    <derivirana_varijabla naziv="DomainObject.Predmet.ProtustrankaNazivFormatedOIB_1">GRAĐEVINSKA MONTAŽA ALU-PVC jednostavno društvo s ograničenom odgovornošću za graditeljstvo, trgovinu i usluge, OIB 49510233004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57581.50</izvorni_sadrzaj>
    <derivirana_varijabla naziv="DomainObject.Predmet.TrenutnaVrijednost_1">57581.50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MONTAŽA ALU-PVC jednostavno društvo s ograničenom odgovornošću za graditeljstvo, trgovinu i usluge</item>
    </izvorni_sadrzaj>
    <derivirana_varijabla naziv="DomainObject.Predmet.ProtuStrankaListFormated_1">
      <item>GRAĐEVINSKA MONTAŽA ALU-PVC jednostavno društvo s ograničenom odgovornošću za graditeljstvo, trgovinu i usluge</item>
    </derivirana_varijabla>
  </DomainObject.Predmet.ProtuStrankaListFormated>
  <DomainObject.Predmet.ProtuStrankaListFormatedOIB>
    <izvorni_sadrzaj>
      <item>GRAĐEVINSKA MONTAŽA ALU-PVC jednostavno društvo s ograničenom odgovornošću za graditeljstvo, trgovinu i usluge, OIB 49510233004</item>
    </izvorni_sadrzaj>
    <derivirana_varijabla naziv="DomainObject.Predmet.ProtuStrankaListFormatedOIB_1">
      <item>GRAĐEVINSKA MONTAŽA ALU-PVC jednostavno društvo s ograničenom odgovornošću za graditeljstvo, trgovinu i usluge, OIB 49510233004</item>
    </derivirana_varijabla>
  </DomainObject.Predmet.ProtuStrankaListFormatedOIB>
  <DomainObject.Predmet.ProtuStrankaListFormatedWithAdress>
    <izvorni_sadrzaj>
      <item>GRAĐEVINSKA MONTAŽA ALU-PVC jednostavno društvo s ograničenom odgovornošću za graditeljstvo, trgovinu i usluge, Mihovljanska 12, 40000 Čakovec</item>
    </izvorni_sadrzaj>
    <derivirana_varijabla naziv="DomainObject.Predmet.ProtuStrankaListFormatedWithAdress_1">
      <item>GRAĐEVINSKA MONTAŽA ALU-PVC jednostavno društvo s ograničenom odgovornošću za graditeljstvo, trgovinu i usluge, Mihovljanska 12, 40000 Čakovec</item>
    </derivirana_varijabla>
  </DomainObject.Predmet.ProtuStrankaListFormatedWithAdress>
  <DomainObject.Predmet.ProtuStrankaListFormatedWithAdressOIB>
    <izvorni_sadrzaj>
      <item>GRAĐEVINSKA MONTAŽA ALU-PVC jednostavno društvo s ograničenom odgovornošću za graditeljstvo, trgovinu i usluge, OIB 49510233004, Mihovljanska 12, 40000 Čakovec</item>
    </izvorni_sadrzaj>
    <derivirana_varijabla naziv="DomainObject.Predmet.ProtuStrankaListFormatedWithAdressOIB_1">
      <item>GRAĐEVINSKA MONTAŽA ALU-PVC jednostavno društvo s ograničenom odgovornošću za graditeljstvo, trgovinu i usluge, OIB 49510233004, Mihovljanska 12, 40000 Čakovec</item>
    </derivirana_varijabla>
  </DomainObject.Predmet.ProtuStrankaListFormatedWithAdressOIB>
  <DomainObject.Predmet.ProtuStrankaListNazivFormated>
    <izvorni_sadrzaj>
      <item>GRAĐEVINSKA MONTAŽA ALU-PVC jednostavno društvo s ograničenom odgovornošću za graditeljstvo, trgovinu i usluge</item>
    </izvorni_sadrzaj>
    <derivirana_varijabla naziv="DomainObject.Predmet.ProtuStrankaListNazivFormated_1">
      <item>GRAĐEVINSKA MONTAŽA ALU-PVC jednostavno društvo s ograničenom odgovornošću za graditeljstvo, trgovinu i usluge</item>
    </derivirana_varijabla>
  </DomainObject.Predmet.ProtuStrankaListNazivFormated>
  <DomainObject.Predmet.ProtuStrankaListNazivFormatedOIB>
    <izvorni_sadrzaj>
      <item>GRAĐEVINSKA MONTAŽA ALU-PVC jednostavno društvo s ograničenom odgovornošću za graditeljstvo, trgovinu i usluge, OIB 49510233004</item>
    </izvorni_sadrzaj>
    <derivirana_varijabla naziv="DomainObject.Predmet.ProtuStrankaListNazivFormatedOIB_1">
      <item>GRAĐEVINSKA MONTAŽA ALU-PVC jednostavno društvo s ograničenom odgovornošću za graditeljstvo, trgovinu i usluge, OIB 49510233004</item>
    </derivirana_varijabla>
  </DomainObject.Predmet.ProtuStrankaListNazivFormatedOIB>
  <DomainObject.Predmet.OstaliListFormated>
    <izvorni_sadrzaj>
      <item>Sudski registar Trgovačkog suda u Varaždinu</item>
      <item>e-Oglasna</item>
      <item>Pavao Juršić</item>
      <item>Dalibor Kanižaj</item>
    </izvorni_sadrzaj>
    <derivirana_varijabla naziv="DomainObject.Predmet.OstaliListFormated_1">
      <item>Sudski registar Trgovačkog suda u Varaždinu</item>
      <item>e-Oglasna</item>
      <item>Pavao Juršić</item>
      <item>Dalibor Kanižaj</item>
    </derivirana_varijabla>
  </DomainObject.Predmet.OstaliListFormated>
  <DomainObject.Predmet.OstaliListFormatedOIB>
    <izvorni_sadrzaj>
      <item>Sudski registar Trgovačkog suda u Varaždinu</item>
      <item>e-Oglasna</item>
      <item>Pavao Juršić, OIB 34031475693</item>
      <item>Dalibor Kanižaj, OIB 67340362676</item>
    </izvorni_sadrzaj>
    <derivirana_varijabla naziv="DomainObject.Predmet.OstaliListFormatedOIB_1">
      <item>Sudski registar Trgovačkog suda u Varaždinu</item>
      <item>e-Oglasna</item>
      <item>Pavao Juršić, OIB 34031475693</item>
      <item>Dalibor Kanižaj, OIB 67340362676</item>
    </derivirana_varijabla>
  </DomainObject.Predmet.OstaliListFormatedOIB>
  <DomainObject.Predmet.OstaliListFormatedWithAdress>
    <izvorni_sadrzaj>
      <item>Sudski registar Trgovačkog suda u Varaždinu, B.Radića 2, 42000 Varaždin</item>
      <item>e-Oglasna</item>
      <item>Pavao Juršić, Mihovljanska 12, 40000 Čakovec</item>
      <item>Dalibor Kanižaj, Zavnoh-A 40, 40000 Čakovec</item>
    </izvorni_sadrzaj>
    <derivirana_varijabla naziv="DomainObject.Predmet.OstaliListFormatedWithAdress_1">
      <item>Sudski registar Trgovačkog suda u Varaždinu, B.Radića 2, 42000 Varaždin</item>
      <item>e-Oglasna</item>
      <item>Pavao Juršić, Mihovljanska 12, 40000 Čakovec</item>
      <item>Dalibor Kanižaj, Zavnoh-A 40, 40000 Čakovec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</item>
      <item>Pavao Juršić, OIB 34031475693, Mihovljanska 12, 40000 Čakovec</item>
      <item>Dalibor Kanižaj, OIB 67340362676, Zavnoh-A 40, 40000 Čakovec</item>
    </izvorni_sadrzaj>
    <derivirana_varijabla naziv="DomainObject.Predmet.OstaliListFormatedWithAdressOIB_1">
      <item>Sudski registar Trgovačkog suda u Varaždinu, B.Radića 2, 42000 Varaždin</item>
      <item>e-Oglasna</item>
      <item>Pavao Juršić, OIB 34031475693, Mihovljanska 12, 40000 Čakovec</item>
      <item>Dalibor Kanižaj, OIB 67340362676, Zavnoh-A 40, 40000 Čakovec</item>
    </derivirana_varijabla>
  </DomainObject.Predmet.OstaliListFormatedWithAdressOIB>
  <DomainObject.Predmet.OstaliListNazivFormated>
    <izvorni_sadrzaj>
      <item>Sudski registar Trgovačkog suda u Varaždinu</item>
      <item>e-Oglasna</item>
      <item>Pavao Juršić</item>
      <item>Dalibor Kanižaj</item>
    </izvorni_sadrzaj>
    <derivirana_varijabla naziv="DomainObject.Predmet.OstaliListNazivFormated_1">
      <item>Sudski registar Trgovačkog suda u Varaždinu</item>
      <item>e-Oglasna</item>
      <item>Pavao Juršić</item>
      <item>Dalibor Kanižaj</item>
    </derivirana_varijabla>
  </DomainObject.Predmet.OstaliListNazivFormated>
  <DomainObject.Predmet.OstaliListNazivFormatedOIB>
    <izvorni_sadrzaj>
      <item>Sudski registar Trgovačkog suda u Varaždinu</item>
      <item>e-Oglasna</item>
      <item>Pavao Juršić, OIB 34031475693</item>
      <item>Dalibor Kanižaj, OIB 67340362676</item>
    </izvorni_sadrzaj>
    <derivirana_varijabla naziv="DomainObject.Predmet.OstaliListNazivFormatedOIB_1">
      <item>Sudski registar Trgovačkog suda u Varaždinu</item>
      <item>e-Oglasna</item>
      <item>Pavao Juršić, OIB 34031475693</item>
      <item>Dalibor Kanižaj, OIB 67340362676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St-303/2018-3</izvorni_sadrzaj>
    <derivirana_varijabla naziv="DomainObject.PoslovniBrojDokumenta_1">St-303/2018-3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MONTAŽA ALU-PVC jednostavno društvo s ograničenom odgovornošću za graditeljstvo, trgovinu i usluge</izvorni_sadrzaj>
    <derivirana_varijabla naziv="DomainObject.Predmet.ProtustrankaIDrugi_1">GRAĐEVINSKA MONTAŽA ALU-PVC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GRAĐEVINSKA MONTAŽA ALU-PVC jednostavno društvo s ograničenom odgovornošću za graditeljstvo, trgovinu i usluge, OIB 49510233004, Mihovljanska 12, 40000 Čakovec</izvorni_sadrzaj>
    <derivirana_varijabla naziv="DomainObject.Predmet.ProtustrankaIDrugiAdressOIB_1">GRAĐEVINSKA MONTAŽA ALU-PVC jednostavno društvo s ograničenom odgovornošću za graditeljstvo, trgovinu i usluge, OIB 49510233004, Mihovljanska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MONTAŽA ALU-PVC jednostavno društvo s ograničenom odgovornošću za graditeljstvo, trgovinu i usluge</item>
      <item>Sudski registar Trgovačkog suda u Varaždinu</item>
      <item>e-Oglasna</item>
      <item>Pavao Juršić</item>
      <item>Dalibor Kanižaj</item>
    </izvorni_sadrzaj>
    <derivirana_varijabla naziv="DomainObject.Predmet.SudioniciListNaziv_1">
      <item>Financijska agencija</item>
      <item>GRAĐEVINSKA MONTAŽA ALU-PVC jednostavno društvo s ograničenom odgovornošću za graditeljstvo, trgovinu i usluge</item>
      <item>Sudski registar Trgovačkog suda u Varaždinu</item>
      <item>e-Oglasna</item>
      <item>Pavao Juršić</item>
      <item>Dalibor Kanižaj</item>
    </derivirana_varijabla>
  </DomainObject.Predmet.SudioniciListNaziv>
  <DomainObject.Predmet.SudioniciListAdressOIB>
    <izvorni_sadrzaj>
      <item>Financijska agencija, OIB 85821130368, Ulica grada Vukovara 70,10000 Zagreb</item>
      <item>GRAĐEVINSKA MONTAŽA ALU-PVC jednostavno društvo s ograničenom odgovornošću za graditeljstvo, trgovinu i usluge, OIB 49510233004, Mihovljanska 12,40000 Čakovec</item>
      <item>Sudski registar Trgovačkog suda u Varaždinu, B.Radića 2,42000 Varaždin</item>
      <item>e-Oglasna</item>
      <item>Pavao Juršić, OIB 34031475693, Mihovljanska 12,40000 Čakovec</item>
      <item>Dalibor Kanižaj, OIB 67340362676, Zavnoh-A 40,40000 Čakovec</item>
    </izvorni_sadrzaj>
    <derivirana_varijabla naziv="DomainObject.Predmet.SudioniciListAdressOIB_1">
      <item>Financijska agencija, OIB 85821130368, Ulica grada Vukovara 70,10000 Zagreb</item>
      <item>GRAĐEVINSKA MONTAŽA ALU-PVC jednostavno društvo s ograničenom odgovornošću za graditeljstvo, trgovinu i usluge, OIB 49510233004, Mihovljanska 12,40000 Čakovec</item>
      <item>Sudski registar Trgovačkog suda u Varaždinu, B.Radića 2,42000 Varaždin</item>
      <item>e-Oglasna</item>
      <item>Pavao Juršić, OIB 34031475693, Mihovljanska 12,40000 Čakovec</item>
      <item>Dalibor Kanižaj, OIB 67340362676, Zavnoh-A 40,40000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49510233004</item>
      <item>, OIB null</item>
      <item>, OIB null</item>
      <item>, OIB 34031475693</item>
      <item>, OIB 67340362676</item>
    </izvorni_sadrzaj>
    <derivirana_varijabla naziv="DomainObject.Predmet.SudioniciListNazivOIB_1">
      <item>, OIB 85821130368</item>
      <item>, OIB 49510233004</item>
      <item>, OIB null</item>
      <item>, OIB null</item>
      <item>, OIB 34031475693</item>
      <item>, OIB 67340362676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4ECEE-13E3-4905-B8E2-084B37615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2175</properties:Characters>
  <properties:Lines>52</properties:Lines>
  <properties:Paragraphs>15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2018-08-17T10:02:00Z</cp:lastPrinted>
  <dcterms:modified xmlns:xsi="http://www.w3.org/2001/XMLSchema-instance" xsi:type="dcterms:W3CDTF">2018-08-17T11:29:00Z</dcterms:modified>
  <cp:revision>145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St-303/2018-3 / Odluka - Oglas (St-303-18-3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