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0d083" w14:paraId="630d083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386062">
        <w:rPr>
          <w:b/>
          <w:lang w:val="hr-HR"/>
        </w:rPr>
        <w:t>5</w:t>
      </w:r>
      <w:r w:rsidR="003B4998">
        <w:rPr>
          <w:b/>
          <w:lang w:val="hr-HR"/>
        </w:rPr>
        <w:t>32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B4998">
        <w:rPr>
          <w:lang w:val="hr-HR"/>
        </w:rPr>
        <w:t>THOLUS d.o.o. Split, Lička 4/A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3B4998">
        <w:rPr>
          <w:lang w:val="hr-HR"/>
        </w:rPr>
        <w:t>52232820467</w:t>
      </w:r>
      <w:r w:rsidR="000467BE">
        <w:rPr>
          <w:lang w:val="hr-HR"/>
        </w:rPr>
        <w:t xml:space="preserve">, MBS: </w:t>
      </w:r>
      <w:r w:rsidR="003B4998">
        <w:rPr>
          <w:lang w:val="hr-HR"/>
        </w:rPr>
        <w:t>060101310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A206A">
        <w:rPr>
          <w:lang w:val="hr-HR"/>
        </w:rPr>
        <w:t>14. ožujka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B4998">
        <w:rPr>
          <w:lang w:val="hr-HR"/>
        </w:rPr>
        <w:t>THOLUS d.o.o. Split, Lička 4/A, OIB: 52232820467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B4998">
        <w:rPr>
          <w:lang w:val="hr-HR"/>
        </w:rPr>
        <w:t>397,38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A206A">
        <w:rPr>
          <w:lang w:val="hr-HR"/>
        </w:rPr>
        <w:t>14. ožujka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A206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908"/>
    <w:rsid w:val="00094B4F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3B4998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B062D"/>
    <w:rsid w:val="008E30B1"/>
    <w:rsid w:val="0093626B"/>
    <w:rsid w:val="009374AD"/>
    <w:rsid w:val="00944D1D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E57BC"/>
    <w:rsid w:val="00B12C69"/>
    <w:rsid w:val="00B347F0"/>
    <w:rsid w:val="00B348BA"/>
    <w:rsid w:val="00B6615F"/>
    <w:rsid w:val="00B70173"/>
    <w:rsid w:val="00B95BB8"/>
    <w:rsid w:val="00BA206A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490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9490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9490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9490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St-2532/2015</izvorni_sadrzaj>
    <derivirana_varijabla naziv="DomainObject.Predmet.OznakaBroj_1">St-2532/2015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THOLUS d.o.o. za gradnju i trgovinu</izvorni_sadrzaj>
    <derivirana_varijabla naziv="DomainObject.Predmet.ProtustrankaFormated_1">  THOLUS d.o.o. za gradnju i trgovinu</derivirana_varijabla>
  </DomainObject.Predmet.ProtustrankaFormated>
  <DomainObject.Predmet.ProtustrankaFormatedOIB>
    <izvorni_sadrzaj>  THOLUS d.o.o. za gradnju i trgovinu, OIB 52232820467</izvorni_sadrzaj>
    <derivirana_varijabla naziv="DomainObject.Predmet.ProtustrankaFormatedOIB_1">  THOLUS d.o.o. za gradnju i trgovinu, OIB 52232820467</derivirana_varijabla>
  </DomainObject.Predmet.ProtustrankaFormatedOIB>
  <DomainObject.Predmet.ProtustrankaFormatedWithAdress>
    <izvorni_sadrzaj> THOLUS d.o.o. za gradnju i trgovinu, Lička 4/A, 21000 Split</izvorni_sadrzaj>
    <derivirana_varijabla naziv="DomainObject.Predmet.ProtustrankaFormatedWithAdress_1"> THOLUS d.o.o. za gradnju i trgovinu, Lička 4/A, 21000 Split</derivirana_varijabla>
  </DomainObject.Predmet.ProtustrankaFormatedWithAdress>
  <DomainObject.Predmet.ProtustrankaFormatedWithAdressOIB>
    <izvorni_sadrzaj> THOLUS d.o.o. za gradnju i trgovinu, OIB 52232820467, Lička 4/A, 21000 Split</izvorni_sadrzaj>
    <derivirana_varijabla naziv="DomainObject.Predmet.ProtustrankaFormatedWithAdressOIB_1"> THOLUS d.o.o. za gradnju i trgovinu, OIB 52232820467, Lička 4/A, 21000 Split</derivirana_varijabla>
  </DomainObject.Predmet.ProtustrankaFormatedWithAdressOIB>
  <DomainObject.Predmet.ProtustrankaWithAdress>
    <izvorni_sadrzaj>THOLUS d.o.o. za gradnju i trgovinu Lička 4/A, 21000 Split</izvorni_sadrzaj>
    <derivirana_varijabla naziv="DomainObject.Predmet.ProtustrankaWithAdress_1">THOLUS d.o.o. za gradnju i trgovinu Lička 4/A, 21000 Split</derivirana_varijabla>
  </DomainObject.Predmet.ProtustrankaWithAdress>
  <DomainObject.Predmet.ProtustrankaWithAdressOIB>
    <izvorni_sadrzaj>THOLUS d.o.o. za gradnju i trgovinu, OIB 52232820467, Lička 4/A, 21000 Split</izvorni_sadrzaj>
    <derivirana_varijabla naziv="DomainObject.Predmet.ProtustrankaWithAdressOIB_1">THOLUS d.o.o. za gradnju i trgovinu, OIB 52232820467, Lička 4/A, 21000 Split</derivirana_varijabla>
  </DomainObject.Predmet.ProtustrankaWithAdressOIB>
  <DomainObject.Predmet.ProtustrankaNazivFormated>
    <izvorni_sadrzaj>THOLUS d.o.o. za gradnju i trgovinu</izvorni_sadrzaj>
    <derivirana_varijabla naziv="DomainObject.Predmet.ProtustrankaNazivFormated_1">THOLUS d.o.o. za gradnju i trgovinu</derivirana_varijabla>
  </DomainObject.Predmet.ProtustrankaNazivFormated>
  <DomainObject.Predmet.ProtustrankaNazivFormatedOIB>
    <izvorni_sadrzaj>THOLUS d.o.o. za gradnju i trgovinu, OIB 52232820467</izvorni_sadrzaj>
    <derivirana_varijabla naziv="DomainObject.Predmet.ProtustrankaNazivFormatedOIB_1">THOLUS d.o.o. za gradnju i trgovinu, OIB 52232820467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397.38</izvorni_sadrzaj>
    <derivirana_varijabla naziv="DomainObject.Predmet.TrenutnaVrijednost_1">397.38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THOLUS d.o.o. za gradnju i trgovinu</item>
    </izvorni_sadrzaj>
    <derivirana_varijabla naziv="DomainObject.Predmet.ProtuStrankaListFormated_1">
      <item>THOLUS d.o.o. za gradnju i trgovinu</item>
    </derivirana_varijabla>
  </DomainObject.Predmet.ProtuStrankaListFormated>
  <DomainObject.Predmet.ProtuStrankaListFormatedOIB>
    <izvorni_sadrzaj>
      <item>THOLUS d.o.o. za gradnju i trgovinu, OIB 52232820467</item>
    </izvorni_sadrzaj>
    <derivirana_varijabla naziv="DomainObject.Predmet.ProtuStrankaListFormatedOIB_1">
      <item>THOLUS d.o.o. za gradnju i trgovinu, OIB 52232820467</item>
    </derivirana_varijabla>
  </DomainObject.Predmet.ProtuStrankaListFormatedOIB>
  <DomainObject.Predmet.ProtuStrankaListFormatedWithAdress>
    <izvorni_sadrzaj>
      <item>THOLUS d.o.o. za gradnju i trgovinu, Lička 4/A, 21000 Split</item>
    </izvorni_sadrzaj>
    <derivirana_varijabla naziv="DomainObject.Predmet.ProtuStrankaListFormatedWithAdress_1">
      <item>THOLUS d.o.o. za gradnju i trgovinu, Lička 4/A, 21000 Split</item>
    </derivirana_varijabla>
  </DomainObject.Predmet.ProtuStrankaListFormatedWithAdress>
  <DomainObject.Predmet.ProtuStrankaListFormatedWithAdressOIB>
    <izvorni_sadrzaj>
      <item>THOLUS d.o.o. za gradnju i trgovinu, OIB 52232820467, Lička 4/A, 21000 Split</item>
    </izvorni_sadrzaj>
    <derivirana_varijabla naziv="DomainObject.Predmet.ProtuStrankaListFormatedWithAdressOIB_1">
      <item>THOLUS d.o.o. za gradnju i trgovinu, OIB 52232820467, Lička 4/A, 21000 Split</item>
    </derivirana_varijabla>
  </DomainObject.Predmet.ProtuStrankaListFormatedWithAdressOIB>
  <DomainObject.Predmet.ProtuStrankaListNazivFormated>
    <izvorni_sadrzaj>
      <item>THOLUS d.o.o. za gradnju i trgovinu</item>
    </izvorni_sadrzaj>
    <derivirana_varijabla naziv="DomainObject.Predmet.ProtuStrankaListNazivFormated_1">
      <item>THOLUS d.o.o. za gradnju i trgovinu</item>
    </derivirana_varijabla>
  </DomainObject.Predmet.ProtuStrankaListNazivFormated>
  <DomainObject.Predmet.ProtuStrankaListNazivFormatedOIB>
    <izvorni_sadrzaj>
      <item>THOLUS d.o.o. za gradnju i trgovinu, OIB 52232820467</item>
    </izvorni_sadrzaj>
    <derivirana_varijabla naziv="DomainObject.Predmet.ProtuStrankaListNazivFormatedOIB_1">
      <item>THOLUS d.o.o. za gradnju i trgovinu, OIB 52232820467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THOLUS d.o.o. za gradnju i trgovinu</izvorni_sadrzaj>
    <derivirana_varijabla naziv="DomainObject.Predmet.ProtustrankaIDrugi_1">THOLUS d.o.o. za gradnju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THOLUS d.o.o. za gradnju i trgovinu, OIB 52232820467, Lička 4/A, 21000 Split</izvorni_sadrzaj>
    <derivirana_varijabla naziv="DomainObject.Predmet.ProtustrankaIDrugiAdressOIB_1">THOLUS d.o.o. za gradnju i trgovinu, OIB 52232820467, Lička 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THOLUS d.o.o. za gradnju i trgovinu</item>
      <item>FINANCIJSKA AGENCIJA, RC SPLIT</item>
    </izvorni_sadrzaj>
    <derivirana_varijabla naziv="DomainObject.Predmet.SudioniciListNaziv_1">
      <item>THOLUS d.o.o. za gradnju i trgovinu</item>
      <item>FINANCIJSKA AGENCIJA, RC SPLIT</item>
    </derivirana_varijabla>
  </DomainObject.Predmet.SudioniciListNaziv>
  <DomainObject.Predmet.SudioniciListAdressOIB>
    <izvorni_sadrzaj>
      <item>THOLUS d.o.o. za gradnju i trgovinu, OIB 52232820467, Lička 4/A,21000 Split</item>
      <item>FINANCIJSKA AGENCIJA, RC SPLIT, OIB 85821130368, Mažuranićevo šetalište 24 b,21000 Split</item>
    </izvorni_sadrzaj>
    <derivirana_varijabla naziv="DomainObject.Predmet.SudioniciListAdressOIB_1">
      <item>THOLUS d.o.o. za gradnju i trgovinu, OIB 52232820467, Lička 4/A,21000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52232820467</item>
      <item>, OIB 85821130368</item>
    </izvorni_sadrzaj>
    <derivirana_varijabla naziv="DomainObject.Predmet.SudioniciListNazivOIB_1">
      <item>, OIB 52232820467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6A457B-CF8D-4B97-822C-F81BE48306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1725</properties:Characters>
  <properties:Lines>49</properties:Lines>
  <properties:Paragraphs>16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2016-03-14T08:41:00Z</cp:lastPrinted>
  <dcterms:modified xmlns:xsi="http://www.w3.org/2001/XMLSchema-instance" xsi:type="dcterms:W3CDTF">2016-03-14T08:41:00Z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