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4ff5" w14:paraId="95e4ff5" w:rsidRDefault="00BA2D61" w:rsidP="00BA2D61" w:rsidR="00BA2D6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D61" w:rsidP="00BA2D61" w:rsidR="00BA2D6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A2D61" w:rsidP="00BA2D61" w:rsidR="00BA2D6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A2D61" w:rsidP="00BA2D61" w:rsidR="00BA2D6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A2D61" w:rsidP="00BA2D61" w:rsidR="00BA2D6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A2D61" w:rsidP="00BA2D61" w:rsidR="00BA2D6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A2D61" w:rsidP="00BA2D61" w:rsidR="00BA2D61">
      <w:pPr>
        <w:jc w:val="center"/>
        <w:rPr>
          <w:rFonts w:cs="Times New Roman" w:eastAsia="Times New Roman"/>
          <w:szCs w:val="24"/>
        </w:rPr>
      </w:pPr>
    </w:p>
    <w:p w:rsidRDefault="00BA2D61" w:rsidP="00BA2D61" w:rsidR="00BA2D6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A2D61" w:rsidP="00BA2D61" w:rsidR="00BA2D61">
      <w:pPr>
        <w:rPr>
          <w:rFonts w:cs="Times New Roman" w:eastAsia="Times New Roman"/>
          <w:szCs w:val="24"/>
        </w:rPr>
      </w:pP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4F17B0">
        <w:rPr>
          <w:rFonts w:cs="Times New Roman" w:eastAsia="Times New Roman"/>
          <w:szCs w:val="24"/>
        </w:rPr>
        <w:t>s</w:t>
      </w:r>
      <w:r w:rsidR="00B066FA">
        <w:rPr>
          <w:rFonts w:cs="Times New Roman" w:eastAsia="Times New Roman"/>
          <w:szCs w:val="24"/>
        </w:rPr>
        <w:t xml:space="preserve">utkinji Adrijani </w:t>
      </w:r>
      <w:proofErr w:type="spellStart"/>
      <w:r w:rsidR="00B066FA">
        <w:rPr>
          <w:rFonts w:cs="Times New Roman" w:eastAsia="Times New Roman"/>
          <w:szCs w:val="24"/>
        </w:rPr>
        <w:t>Labinjan</w:t>
      </w:r>
      <w:proofErr w:type="spellEnd"/>
      <w:r w:rsidR="00B066FA">
        <w:rPr>
          <w:rFonts w:cs="Times New Roman" w:eastAsia="Times New Roman"/>
          <w:szCs w:val="24"/>
        </w:rPr>
        <w:t xml:space="preserve"> Skok</w:t>
      </w:r>
      <w:r>
        <w:rPr>
          <w:rFonts w:cs="Times New Roman" w:eastAsia="Times New Roman"/>
          <w:szCs w:val="24"/>
        </w:rPr>
        <w:t xml:space="preserve">, u skraćenom stečajnom postupku nad pravnom osobom (dužnikom) </w:t>
      </w:r>
      <w:r w:rsidR="00580729">
        <w:rPr>
          <w:rFonts w:cs="Times New Roman" w:eastAsia="Times New Roman"/>
          <w:szCs w:val="24"/>
        </w:rPr>
        <w:t>FULL SERVICE d. o o. Poreč, Mate Vlašića 20</w:t>
      </w:r>
      <w:r>
        <w:rPr>
          <w:rFonts w:cs="Times New Roman" w:eastAsia="Times New Roman"/>
          <w:szCs w:val="24"/>
        </w:rPr>
        <w:t xml:space="preserve">, OIB </w:t>
      </w:r>
      <w:r w:rsidR="00580729" w:rsidRPr="00580729">
        <w:rPr>
          <w:rFonts w:cs="Times New Roman" w:eastAsia="Times New Roman"/>
          <w:szCs w:val="24"/>
        </w:rPr>
        <w:t>46978506849</w:t>
      </w:r>
      <w:r>
        <w:rPr>
          <w:rFonts w:cs="Times New Roman" w:eastAsia="Times New Roman"/>
          <w:szCs w:val="24"/>
        </w:rPr>
        <w:t xml:space="preserve">, </w:t>
      </w:r>
      <w:r w:rsidR="00580729">
        <w:rPr>
          <w:rFonts w:cs="Times New Roman" w:eastAsia="Times New Roman"/>
          <w:szCs w:val="24"/>
        </w:rPr>
        <w:t>MBS</w:t>
      </w:r>
      <w:r>
        <w:rPr>
          <w:rFonts w:cs="Times New Roman" w:eastAsia="Times New Roman"/>
          <w:szCs w:val="24"/>
        </w:rPr>
        <w:t xml:space="preserve"> </w:t>
      </w:r>
      <w:r w:rsidR="00580729" w:rsidRPr="00580729">
        <w:rPr>
          <w:rFonts w:cs="Times New Roman" w:eastAsia="Times New Roman"/>
          <w:szCs w:val="24"/>
        </w:rPr>
        <w:t>130047819</w:t>
      </w:r>
      <w:r>
        <w:rPr>
          <w:rFonts w:cs="Times New Roman" w:eastAsia="Times New Roman"/>
          <w:szCs w:val="24"/>
        </w:rPr>
        <w:t xml:space="preserve">, </w:t>
      </w:r>
      <w:r w:rsidR="00580729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580729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</w:t>
      </w: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</w:p>
    <w:p w:rsidRDefault="00BA2D61" w:rsidP="00BA2D61" w:rsidR="00BA2D6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A2D61" w:rsidP="00BA2D61" w:rsidR="00BA2D61">
      <w:pPr>
        <w:rPr>
          <w:rFonts w:cs="Times New Roman" w:eastAsia="Times New Roman"/>
          <w:szCs w:val="24"/>
        </w:rPr>
      </w:pP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580729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580729">
        <w:rPr>
          <w:rFonts w:cs="Times New Roman" w:eastAsia="Times New Roman"/>
          <w:szCs w:val="24"/>
        </w:rPr>
        <w:t>468</w:t>
      </w:r>
      <w:r>
        <w:rPr>
          <w:rFonts w:cs="Times New Roman" w:eastAsia="Times New Roman"/>
          <w:szCs w:val="24"/>
        </w:rPr>
        <w:t>/</w:t>
      </w:r>
      <w:r w:rsidR="0058072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-4 od </w:t>
      </w:r>
      <w:r w:rsidR="0058072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580729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2017. na način da se skraćeni stečajni postupak nad dužnikom </w:t>
      </w:r>
      <w:r w:rsidR="00580729">
        <w:rPr>
          <w:rFonts w:cs="Times New Roman" w:eastAsia="Times New Roman"/>
          <w:szCs w:val="24"/>
        </w:rPr>
        <w:t xml:space="preserve">FULL SERVICE d. o o. Poreč, Mate Vlašića 20, OIB </w:t>
      </w:r>
      <w:r w:rsidR="00580729" w:rsidRPr="00580729">
        <w:rPr>
          <w:rFonts w:cs="Times New Roman" w:eastAsia="Times New Roman"/>
          <w:szCs w:val="24"/>
        </w:rPr>
        <w:t>46978506849</w:t>
      </w:r>
      <w:r w:rsidR="00580729">
        <w:rPr>
          <w:rFonts w:cs="Times New Roman" w:eastAsia="Times New Roman"/>
          <w:szCs w:val="24"/>
        </w:rPr>
        <w:t xml:space="preserve">, MBS </w:t>
      </w:r>
      <w:r w:rsidR="00580729" w:rsidRPr="00580729">
        <w:rPr>
          <w:rFonts w:cs="Times New Roman" w:eastAsia="Times New Roman"/>
          <w:szCs w:val="24"/>
        </w:rPr>
        <w:t>130047819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BA2D61" w:rsidP="00BA2D61" w:rsidR="00BA2D61">
      <w:pPr>
        <w:rPr>
          <w:rFonts w:cs="Times New Roman" w:eastAsia="Times New Roman"/>
          <w:szCs w:val="24"/>
        </w:rPr>
      </w:pP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</w:t>
      </w:r>
      <w:r w:rsidR="00580729">
        <w:rPr>
          <w:rFonts w:eastAsiaTheme="minorHAnsi"/>
          <w:lang w:eastAsia="en-US"/>
        </w:rPr>
        <w:t>sudskom registru</w:t>
      </w:r>
      <w:r>
        <w:rPr>
          <w:rFonts w:eastAsiaTheme="minorHAnsi"/>
          <w:lang w:eastAsia="en-US"/>
        </w:rPr>
        <w:t xml:space="preserve"> da po </w:t>
      </w:r>
      <w:r w:rsidR="004F17B0">
        <w:rPr>
          <w:rFonts w:eastAsiaTheme="minorHAnsi"/>
          <w:lang w:eastAsia="en-US"/>
        </w:rPr>
        <w:t>pravomoćnosti</w:t>
      </w:r>
      <w:r>
        <w:rPr>
          <w:rFonts w:eastAsiaTheme="minorHAnsi"/>
          <w:lang w:eastAsia="en-US"/>
        </w:rPr>
        <w:t xml:space="preserve"> ovog rješenja izvrši brisanje upisa provedenog po </w:t>
      </w:r>
      <w:proofErr w:type="spellStart"/>
      <w:r>
        <w:rPr>
          <w:rFonts w:eastAsiaTheme="minorHAnsi"/>
          <w:lang w:eastAsia="en-US"/>
        </w:rPr>
        <w:t>ovosudnom</w:t>
      </w:r>
      <w:proofErr w:type="spellEnd"/>
      <w:r>
        <w:rPr>
          <w:rFonts w:eastAsiaTheme="minorHAnsi"/>
          <w:lang w:eastAsia="en-US"/>
        </w:rPr>
        <w:t xml:space="preserve"> rješenju </w:t>
      </w:r>
      <w:proofErr w:type="spellStart"/>
      <w:r>
        <w:rPr>
          <w:rFonts w:eastAsiaTheme="minorHAnsi"/>
          <w:lang w:eastAsia="en-US"/>
        </w:rPr>
        <w:t>posl</w:t>
      </w:r>
      <w:proofErr w:type="spellEnd"/>
      <w:r>
        <w:rPr>
          <w:rFonts w:eastAsiaTheme="minorHAnsi"/>
          <w:lang w:eastAsia="en-US"/>
        </w:rPr>
        <w:t xml:space="preserve">. br. </w:t>
      </w:r>
      <w:r w:rsidR="00580729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580729">
        <w:rPr>
          <w:rFonts w:cs="Times New Roman" w:eastAsia="Times New Roman"/>
          <w:szCs w:val="24"/>
        </w:rPr>
        <w:t>468</w:t>
      </w:r>
      <w:r>
        <w:rPr>
          <w:rFonts w:cs="Times New Roman" w:eastAsia="Times New Roman"/>
          <w:szCs w:val="24"/>
        </w:rPr>
        <w:t>/</w:t>
      </w:r>
      <w:r w:rsidR="0058072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-4 od </w:t>
      </w:r>
      <w:r w:rsidR="0058072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580729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2017.</w:t>
      </w:r>
    </w:p>
    <w:p w:rsidRDefault="00BA2D61" w:rsidP="00BA2D61" w:rsidR="00BA2D61">
      <w:pPr>
        <w:rPr>
          <w:rFonts w:eastAsiaTheme="minorHAnsi"/>
          <w:lang w:eastAsia="en-US"/>
        </w:rPr>
      </w:pPr>
    </w:p>
    <w:p w:rsidRDefault="00B066FA" w:rsidP="00BA2D61" w:rsidR="00B066FA">
      <w:pPr>
        <w:rPr>
          <w:rFonts w:eastAsiaTheme="minorHAnsi"/>
          <w:lang w:eastAsia="en-US"/>
        </w:rPr>
      </w:pPr>
    </w:p>
    <w:p w:rsidRDefault="00BA2D61" w:rsidP="00BA2D61" w:rsidR="00BA2D6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</w:p>
    <w:p w:rsidRDefault="00BA2D61" w:rsidP="004F17B0" w:rsidR="004F17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utvrđenja pravomoćnosti rješenja o otvaranju i zaključenju skraćenog stečajnog postupka </w:t>
      </w:r>
      <w:proofErr w:type="spellStart"/>
      <w:r w:rsidR="004F17B0">
        <w:rPr>
          <w:rFonts w:cs="Times New Roman" w:eastAsia="Times New Roman"/>
          <w:szCs w:val="24"/>
        </w:rPr>
        <w:t>posl</w:t>
      </w:r>
      <w:proofErr w:type="spellEnd"/>
      <w:r w:rsidR="004F17B0">
        <w:rPr>
          <w:rFonts w:cs="Times New Roman" w:eastAsia="Times New Roman"/>
          <w:szCs w:val="24"/>
        </w:rPr>
        <w:t xml:space="preserve">. br. 11 St-468/2017-4 </w:t>
      </w:r>
      <w:r w:rsidR="00B066FA">
        <w:rPr>
          <w:rFonts w:cs="Times New Roman" w:eastAsia="Times New Roman"/>
          <w:szCs w:val="24"/>
        </w:rPr>
        <w:t xml:space="preserve">od 30. listopada 2017., </w:t>
      </w:r>
      <w:r>
        <w:rPr>
          <w:rFonts w:cs="Times New Roman" w:eastAsia="Times New Roman"/>
          <w:szCs w:val="24"/>
        </w:rPr>
        <w:t xml:space="preserve">uvidom u </w:t>
      </w:r>
      <w:r w:rsidR="004F17B0">
        <w:rPr>
          <w:rFonts w:cs="Times New Roman" w:eastAsia="Times New Roman"/>
          <w:szCs w:val="24"/>
        </w:rPr>
        <w:t>dopis</w:t>
      </w:r>
      <w:r>
        <w:rPr>
          <w:rFonts w:cs="Times New Roman" w:eastAsia="Times New Roman"/>
          <w:szCs w:val="24"/>
        </w:rPr>
        <w:t xml:space="preserve"> Financijske agencije od </w:t>
      </w:r>
      <w:r w:rsidR="00580729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580729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2017. (</w:t>
      </w:r>
      <w:r w:rsidR="00580729">
        <w:rPr>
          <w:rFonts w:cs="Times New Roman" w:eastAsia="Times New Roman"/>
          <w:szCs w:val="24"/>
        </w:rPr>
        <w:t>list</w:t>
      </w:r>
      <w:r>
        <w:rPr>
          <w:rFonts w:cs="Times New Roman" w:eastAsia="Times New Roman"/>
          <w:szCs w:val="24"/>
        </w:rPr>
        <w:t xml:space="preserve"> </w:t>
      </w:r>
      <w:r w:rsidR="00580729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 spisa) utvrđeno je da</w:t>
      </w:r>
      <w:r w:rsidR="004F17B0">
        <w:rPr>
          <w:rFonts w:cs="Times New Roman" w:eastAsia="Times New Roman"/>
          <w:szCs w:val="24"/>
        </w:rPr>
        <w:t xml:space="preserve"> je račun dužnika</w:t>
      </w:r>
      <w:r w:rsidR="00B066FA">
        <w:rPr>
          <w:rFonts w:cs="Times New Roman" w:eastAsia="Times New Roman"/>
          <w:szCs w:val="24"/>
        </w:rPr>
        <w:t xml:space="preserve"> FULL SERVICE d. o o. Poreč</w:t>
      </w:r>
      <w:r w:rsidR="004F17B0">
        <w:rPr>
          <w:rFonts w:cs="Times New Roman" w:eastAsia="Times New Roman"/>
          <w:szCs w:val="24"/>
        </w:rPr>
        <w:t xml:space="preserve"> deblokiran 5. listopada 2017</w:t>
      </w:r>
      <w:r w:rsidR="00B066FA">
        <w:rPr>
          <w:rFonts w:cs="Times New Roman" w:eastAsia="Times New Roman"/>
          <w:szCs w:val="24"/>
        </w:rPr>
        <w:t xml:space="preserve">., </w:t>
      </w:r>
      <w:r w:rsidR="004F17B0">
        <w:rPr>
          <w:rFonts w:cs="Times New Roman" w:eastAsia="Times New Roman"/>
          <w:szCs w:val="24"/>
        </w:rPr>
        <w:t>dakle prije donošenja</w:t>
      </w:r>
      <w:r w:rsidR="00B066FA">
        <w:rPr>
          <w:rFonts w:cs="Times New Roman" w:eastAsia="Times New Roman"/>
          <w:szCs w:val="24"/>
        </w:rPr>
        <w:t xml:space="preserve"> predmetnog</w:t>
      </w:r>
      <w:r w:rsidR="004F17B0">
        <w:rPr>
          <w:rFonts w:cs="Times New Roman" w:eastAsia="Times New Roman"/>
          <w:szCs w:val="24"/>
        </w:rPr>
        <w:t xml:space="preserve"> rješenja o otvaranju i zaključenju skraćenog stečajnog postupka, iz čega proizlazi da nisu </w:t>
      </w:r>
      <w:r w:rsidR="00B066FA">
        <w:rPr>
          <w:rFonts w:cs="Times New Roman" w:eastAsia="Times New Roman"/>
          <w:szCs w:val="24"/>
        </w:rPr>
        <w:t xml:space="preserve">bile kumulativno </w:t>
      </w:r>
      <w:r w:rsidR="004F17B0">
        <w:rPr>
          <w:rFonts w:cs="Times New Roman" w:eastAsia="Times New Roman"/>
          <w:szCs w:val="24"/>
        </w:rPr>
        <w:t>ispunjene sve pretpostavke za proved</w:t>
      </w:r>
      <w:r w:rsidR="00B066FA">
        <w:rPr>
          <w:rFonts w:cs="Times New Roman" w:eastAsia="Times New Roman"/>
          <w:szCs w:val="24"/>
        </w:rPr>
        <w:t>bu</w:t>
      </w:r>
      <w:r w:rsidR="004F17B0">
        <w:rPr>
          <w:rFonts w:cs="Times New Roman" w:eastAsia="Times New Roman"/>
          <w:szCs w:val="24"/>
        </w:rPr>
        <w:t xml:space="preserve"> skraćenog</w:t>
      </w:r>
      <w:r w:rsidR="004F17B0" w:rsidRPr="002053AA">
        <w:rPr>
          <w:rFonts w:cs="Times New Roman" w:eastAsia="Times New Roman"/>
          <w:szCs w:val="24"/>
        </w:rPr>
        <w:t xml:space="preserve"> </w:t>
      </w:r>
      <w:r w:rsidR="004F17B0">
        <w:rPr>
          <w:rFonts w:cs="Times New Roman" w:eastAsia="Times New Roman"/>
          <w:szCs w:val="24"/>
        </w:rPr>
        <w:t>stečajnog</w:t>
      </w:r>
      <w:r w:rsidR="004F17B0" w:rsidRPr="002053AA">
        <w:rPr>
          <w:rFonts w:cs="Times New Roman" w:eastAsia="Times New Roman"/>
          <w:szCs w:val="24"/>
        </w:rPr>
        <w:t xml:space="preserve"> </w:t>
      </w:r>
      <w:r w:rsidR="004F17B0">
        <w:rPr>
          <w:rFonts w:cs="Times New Roman" w:eastAsia="Times New Roman"/>
          <w:szCs w:val="24"/>
        </w:rPr>
        <w:t>postupka</w:t>
      </w:r>
      <w:r w:rsidR="004F17B0" w:rsidRPr="002053AA">
        <w:rPr>
          <w:rFonts w:cs="Times New Roman" w:eastAsia="Times New Roman"/>
          <w:szCs w:val="24"/>
        </w:rPr>
        <w:t xml:space="preserve"> </w:t>
      </w:r>
      <w:r w:rsidR="004F17B0">
        <w:rPr>
          <w:rFonts w:cs="Times New Roman" w:eastAsia="Times New Roman"/>
          <w:szCs w:val="24"/>
        </w:rPr>
        <w:t xml:space="preserve">predviđene čl. 428. Stečajnog zakona </w:t>
      </w:r>
      <w:r w:rsidR="004F17B0" w:rsidRPr="00FD7BB4">
        <w:rPr>
          <w:rFonts w:cs="Times New Roman" w:eastAsia="Times New Roman"/>
          <w:szCs w:val="24"/>
        </w:rPr>
        <w:t>(Narodne novine br. 71/15</w:t>
      </w:r>
      <w:r w:rsidR="00B066FA">
        <w:rPr>
          <w:rFonts w:cs="Times New Roman" w:eastAsia="Times New Roman"/>
          <w:szCs w:val="24"/>
        </w:rPr>
        <w:t xml:space="preserve">), i to da dužnik </w:t>
      </w:r>
      <w:r w:rsidR="00B066FA" w:rsidRPr="002053AA">
        <w:rPr>
          <w:rFonts w:cs="Times New Roman" w:eastAsia="Times New Roman"/>
          <w:szCs w:val="24"/>
        </w:rPr>
        <w:t xml:space="preserve">nema zaposlenih, </w:t>
      </w:r>
      <w:r w:rsidR="00B066FA">
        <w:rPr>
          <w:rFonts w:cs="Times New Roman" w:eastAsia="Times New Roman"/>
          <w:szCs w:val="24"/>
        </w:rPr>
        <w:t>da</w:t>
      </w:r>
      <w:r w:rsidR="00B066FA" w:rsidRPr="002053AA">
        <w:rPr>
          <w:rFonts w:cs="Times New Roman" w:eastAsia="Times New Roman"/>
          <w:szCs w:val="24"/>
        </w:rPr>
        <w:t xml:space="preserve"> u Očevidniku redoslijeda osnova za plaćanje ima evidentirane neizvršene osnove za plaćanje u neprekinutom razdoblju od 120 dana, te </w:t>
      </w:r>
      <w:r w:rsidR="00B066FA">
        <w:rPr>
          <w:rFonts w:cs="Times New Roman" w:eastAsia="Times New Roman"/>
          <w:szCs w:val="24"/>
        </w:rPr>
        <w:t xml:space="preserve">da </w:t>
      </w:r>
      <w:r w:rsidR="00B066FA" w:rsidRPr="002053AA">
        <w:rPr>
          <w:rFonts w:cs="Times New Roman" w:eastAsia="Times New Roman"/>
          <w:szCs w:val="24"/>
        </w:rPr>
        <w:t>nisu ispunjene pretpostavke za pokretanje drugog postupka ra</w:t>
      </w:r>
      <w:r w:rsidR="00B066FA">
        <w:rPr>
          <w:rFonts w:cs="Times New Roman" w:eastAsia="Times New Roman"/>
          <w:szCs w:val="24"/>
        </w:rPr>
        <w:t>di brisanja iz sudskog registra</w:t>
      </w:r>
    </w:p>
    <w:p w:rsidRDefault="004F17B0" w:rsidP="00B066FA" w:rsidR="005807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toga, adekvatnom primjen</w:t>
      </w:r>
      <w:r w:rsidR="00B066FA">
        <w:rPr>
          <w:rFonts w:cs="Times New Roman" w:eastAsia="Times New Roman"/>
          <w:szCs w:val="24"/>
        </w:rPr>
        <w:t xml:space="preserve">om odredbe čl. 128. st. 9. SZ-a, </w:t>
      </w:r>
      <w:r>
        <w:rPr>
          <w:rFonts w:cs="Times New Roman" w:eastAsia="Times New Roman"/>
          <w:szCs w:val="24"/>
        </w:rPr>
        <w:t>donesena odluka kao u izreci rješenja.</w:t>
      </w:r>
    </w:p>
    <w:p w:rsidRDefault="00BA2D61" w:rsidP="00B066FA" w:rsidR="0058072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580729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580729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</w:t>
      </w:r>
    </w:p>
    <w:p w:rsidRDefault="004F17B0" w:rsidP="00BA2D61" w:rsidR="00BA2D6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F17B0" w:rsidP="00BA2D61" w:rsidR="00BA2D6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Adrijana </w:t>
      </w:r>
      <w:proofErr w:type="spellStart"/>
      <w:r>
        <w:rPr>
          <w:rFonts w:cs="Times New Roman" w:eastAsia="Times New Roman"/>
          <w:szCs w:val="24"/>
        </w:rPr>
        <w:t>Labinjan</w:t>
      </w:r>
      <w:proofErr w:type="spellEnd"/>
      <w:r>
        <w:rPr>
          <w:rFonts w:cs="Times New Roman" w:eastAsia="Times New Roman"/>
          <w:szCs w:val="24"/>
        </w:rPr>
        <w:t xml:space="preserve"> Skok</w:t>
      </w:r>
      <w:r w:rsidR="00872893">
        <w:rPr>
          <w:rFonts w:cs="Times New Roman" w:eastAsia="Times New Roman"/>
          <w:szCs w:val="24"/>
        </w:rPr>
        <w:t xml:space="preserve">, v. r. </w:t>
      </w:r>
    </w:p>
    <w:p w:rsidRDefault="00BA2D61" w:rsidP="00BA2D61" w:rsidR="00BA2D61">
      <w:pPr>
        <w:jc w:val="left"/>
        <w:rPr>
          <w:rFonts w:cs="Times New Roman" w:eastAsia="Times New Roman"/>
          <w:szCs w:val="24"/>
        </w:rPr>
      </w:pPr>
    </w:p>
    <w:p w:rsidRDefault="00BA2D61" w:rsidP="00BA2D61" w:rsidR="00BA2D6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F17B0" w:rsidP="004F17B0" w:rsidR="004F17B0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A2D61" w:rsidP="00BA2D61" w:rsidR="00BA2D6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DNA: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</w:t>
      </w:r>
      <w:r w:rsidR="00580729">
        <w:rPr>
          <w:rFonts w:cs="Times New Roman" w:eastAsia="Times New Roman"/>
          <w:szCs w:val="24"/>
        </w:rPr>
        <w:t>Rijeka, F. Kurelca 8,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80729">
        <w:rPr>
          <w:rFonts w:cs="Times New Roman" w:eastAsia="Times New Roman"/>
          <w:szCs w:val="24"/>
        </w:rPr>
        <w:t>FULL SERVICE d. o o. Poreč, Mate Vlašića 20</w:t>
      </w:r>
      <w:r>
        <w:rPr>
          <w:rFonts w:cs="Times New Roman" w:eastAsia="Times New Roman"/>
          <w:szCs w:val="24"/>
        </w:rPr>
        <w:t xml:space="preserve">, 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RH, Ministarstvo financija, Porezna uprava, Područni ured Istra, Primorje, Lika, Ispostava Pazin, Pazin, M. B. Rašana 2/4,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80729">
        <w:rPr>
          <w:rFonts w:cs="Times New Roman" w:eastAsia="Times New Roman"/>
          <w:szCs w:val="24"/>
        </w:rPr>
        <w:t xml:space="preserve">Dubravka </w:t>
      </w:r>
      <w:proofErr w:type="spellStart"/>
      <w:r w:rsidR="00580729">
        <w:rPr>
          <w:rFonts w:cs="Times New Roman" w:eastAsia="Times New Roman"/>
          <w:szCs w:val="24"/>
        </w:rPr>
        <w:t>Stašić</w:t>
      </w:r>
      <w:proofErr w:type="spellEnd"/>
      <w:r w:rsidR="00580729">
        <w:rPr>
          <w:rFonts w:cs="Times New Roman" w:eastAsia="Times New Roman"/>
          <w:szCs w:val="24"/>
        </w:rPr>
        <w:t xml:space="preserve"> iz Rijeke, Vatroslava Lisinskog 2</w:t>
      </w:r>
      <w:r>
        <w:rPr>
          <w:rFonts w:cs="Times New Roman" w:eastAsia="Times New Roman"/>
          <w:szCs w:val="24"/>
        </w:rPr>
        <w:t>,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A2D61" w:rsidP="00BA2D61" w:rsidR="00BA2D61">
      <w:pPr>
        <w:rPr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F17B0">
        <w:rPr>
          <w:rFonts w:cs="Times New Roman" w:eastAsia="Times New Roman"/>
          <w:szCs w:val="24"/>
        </w:rPr>
        <w:t xml:space="preserve">sudski registar – po pravomoćnosti. </w:t>
      </w:r>
    </w:p>
    <w:p w:rsidRDefault="00BA2D61" w:rsidP="00BA2D61" w:rsidR="00BA2D61"/>
    <w:p w:rsidRDefault="00BA2D61" w:rsidP="00BA2D61" w:rsidR="00BA2D61"/>
    <w:sectPr w:rsidR="00BA2D6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729" w:rsidP="00580729" w:rsidR="00580729">
      <w:r>
        <w:separator/>
      </w:r>
    </w:p>
  </w:endnote>
  <w:endnote w:id="0" w:type="continuationSeparator">
    <w:p w:rsidRDefault="00580729" w:rsidP="00580729" w:rsidR="0058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729" w:rsidP="00580729" w:rsidR="00580729">
      <w:r>
        <w:separator/>
      </w:r>
    </w:p>
  </w:footnote>
  <w:footnote w:id="0" w:type="continuationSeparator">
    <w:p w:rsidRDefault="00580729" w:rsidP="00580729" w:rsidR="0058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729" w:rsidR="00580729">
    <w:pPr>
      <w:pStyle w:val="Zaglavlje"/>
    </w:pPr>
    <w:r>
      <w:tab/>
    </w:r>
    <w:r>
      <w:tab/>
    </w:r>
    <w:r>
      <w:t>11 St-468/2017-6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094"/>
    <w:rsid w:val="004F17B0"/>
    <w:rsid w:val="00580729"/>
    <w:rsid w:val="006D2094"/>
    <w:rsid w:val="00872893"/>
    <w:rsid w:val="008B18BE"/>
    <w:rsid w:val="00B066FA"/>
    <w:rsid w:val="00BA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2D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D61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072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072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8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28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28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28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2D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D61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072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072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8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28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28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28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640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SERVICE d.o.o. POREČ</izvorni_sadrzaj>
    <derivirana_varijabla naziv="DomainObject.Predmet.ProtustrankaFormated_1">  FULL SERVICE d.o.o. POREČ</derivirana_varijabla>
  </DomainObject.Predmet.ProtustrankaFormated>
  <DomainObject.Predmet.ProtustrankaFormatedOIB>
    <izvorni_sadrzaj>  FULL SERVICE d.o.o. POREČ, OIB 46978506849</izvorni_sadrzaj>
    <derivirana_varijabla naziv="DomainObject.Predmet.ProtustrankaFormatedOIB_1">  FULL SERVICE d.o.o. POREČ, OIB 46978506849</derivirana_varijabla>
  </DomainObject.Predmet.ProtustrankaFormatedOIB>
  <DomainObject.Predmet.ProtustrankaFormatedWithAdress>
    <izvorni_sadrzaj> FULL SERVICE d.o.o. POREČ, Mate Vlašića 20, 52440 Poreč</izvorni_sadrzaj>
    <derivirana_varijabla naziv="DomainObject.Predmet.ProtustrankaFormatedWithAdress_1"> FULL SERVICE d.o.o. POREČ, Mate Vlašića 20, 52440 Poreč</derivirana_varijabla>
  </DomainObject.Predmet.ProtustrankaFormatedWithAdress>
  <DomainObject.Predmet.ProtustrankaFormatedWithAdressOIB>
    <izvorni_sadrzaj> FULL SERVICE d.o.o. POREČ, OIB 46978506849, Mate Vlašića 20, 52440 Poreč</izvorni_sadrzaj>
    <derivirana_varijabla naziv="DomainObject.Predmet.ProtustrankaFormatedWithAdressOIB_1"> FULL SERVICE d.o.o. POREČ, OIB 46978506849, Mate Vlašića 20, 52440 Poreč</derivirana_varijabla>
  </DomainObject.Predmet.ProtustrankaFormatedWithAdressOIB>
  <DomainObject.Predmet.ProtustrankaWithAdress>
    <izvorni_sadrzaj>FULL SERVICE d.o.o. POREČ Mate Vlašića 20, 52440 Poreč</izvorni_sadrzaj>
    <derivirana_varijabla naziv="DomainObject.Predmet.ProtustrankaWithAdress_1">FULL SERVICE d.o.o. POREČ Mate Vlašića 20, 52440 Poreč</derivirana_varijabla>
  </DomainObject.Predmet.ProtustrankaWithAdress>
  <DomainObject.Predmet.ProtustrankaWithAdressOIB>
    <izvorni_sadrzaj>FULL SERVICE d.o.o. POREČ, OIB 46978506849, Mate Vlašića 20, 52440 Poreč</izvorni_sadrzaj>
    <derivirana_varijabla naziv="DomainObject.Predmet.ProtustrankaWithAdressOIB_1">FULL SERVICE d.o.o. POREČ, OIB 46978506849, Mate Vlašića 20, 52440 Poreč</derivirana_varijabla>
  </DomainObject.Predmet.ProtustrankaWithAdressOIB>
  <DomainObject.Predmet.ProtustrankaNazivFormated>
    <izvorni_sadrzaj>FULL SERVICE d.o.o. POREČ</izvorni_sadrzaj>
    <derivirana_varijabla naziv="DomainObject.Predmet.ProtustrankaNazivFormated_1">FULL SERVICE d.o.o. POREČ</derivirana_varijabla>
  </DomainObject.Predmet.ProtustrankaNazivFormated>
  <DomainObject.Predmet.ProtustrankaNazivFormatedOIB>
    <izvorni_sadrzaj>FULL SERVICE d.o.o. POREČ, OIB 46978506849</izvorni_sadrzaj>
    <derivirana_varijabla naziv="DomainObject.Predmet.ProtustrankaNazivFormatedOIB_1">FULL SERVICE d.o.o. POREČ, OIB 46978506849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6232.56</izvorni_sadrzaj>
    <derivirana_varijabla naziv="DomainObject.Predmet.TrenutnaVrijednost_1">6232.56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SERVICE d.o.o. POREČ</item>
    </izvorni_sadrzaj>
    <derivirana_varijabla naziv="DomainObject.Predmet.ProtuStrankaListFormated_1">
      <item>FULL SERVICE d.o.o. POREČ</item>
    </derivirana_varijabla>
  </DomainObject.Predmet.ProtuStrankaListFormated>
  <DomainObject.Predmet.ProtuStrankaListFormatedOIB>
    <izvorni_sadrzaj>
      <item>FULL SERVICE d.o.o. POREČ, OIB 46978506849</item>
    </izvorni_sadrzaj>
    <derivirana_varijabla naziv="DomainObject.Predmet.ProtuStrankaListFormatedOIB_1">
      <item>FULL SERVICE d.o.o. POREČ, OIB 46978506849</item>
    </derivirana_varijabla>
  </DomainObject.Predmet.ProtuStrankaListFormatedOIB>
  <DomainObject.Predmet.ProtuStrankaListFormatedWithAdress>
    <izvorni_sadrzaj>
      <item>FULL SERVICE d.o.o. POREČ, Mate Vlašića 20, 52440 Poreč</item>
    </izvorni_sadrzaj>
    <derivirana_varijabla naziv="DomainObject.Predmet.ProtuStrankaListFormatedWithAdress_1">
      <item>FULL SERVICE d.o.o. POREČ, Mate Vlašića 20, 52440 Poreč</item>
    </derivirana_varijabla>
  </DomainObject.Predmet.ProtuStrankaListFormatedWithAdress>
  <DomainObject.Predmet.ProtuStrankaListFormatedWithAdressOIB>
    <izvorni_sadrzaj>
      <item>FULL SERVICE d.o.o. POREČ, OIB 46978506849, Mate Vlašića 20, 52440 Poreč</item>
    </izvorni_sadrzaj>
    <derivirana_varijabla naziv="DomainObject.Predmet.ProtuStrankaListFormatedWithAdressOIB_1">
      <item>FULL SERVICE d.o.o. POREČ, OIB 46978506849, Mate Vlašića 20, 52440 Poreč</item>
    </derivirana_varijabla>
  </DomainObject.Predmet.ProtuStrankaListFormatedWithAdressOIB>
  <DomainObject.Predmet.ProtuStrankaListNazivFormated>
    <izvorni_sadrzaj>
      <item>FULL SERVICE d.o.o. POREČ</item>
    </izvorni_sadrzaj>
    <derivirana_varijabla naziv="DomainObject.Predmet.ProtuStrankaListNazivFormated_1">
      <item>FULL SERVICE d.o.o. POREČ</item>
    </derivirana_varijabla>
  </DomainObject.Predmet.ProtuStrankaListNazivFormated>
  <DomainObject.Predmet.ProtuStrankaListNazivFormatedOIB>
    <izvorni_sadrzaj>
      <item>FULL SERVICE d.o.o. POREČ, OIB 46978506849</item>
    </izvorni_sadrzaj>
    <derivirana_varijabla naziv="DomainObject.Predmet.ProtuStrankaListNazivFormatedOIB_1">
      <item>FULL SERVICE d.o.o. POREČ, OIB 46978506849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SERVICE d.o.o. POREČ</izvorni_sadrzaj>
    <derivirana_varijabla naziv="DomainObject.Predmet.ProtustrankaIDrugi_1">FULL SERVICE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FULL SERVICE d.o.o. POREČ, OIB 46978506849, Mate Vlašića 20, 52440 Poreč</izvorni_sadrzaj>
    <derivirana_varijabla naziv="DomainObject.Predmet.ProtustrankaIDrugiAdressOIB_1">FULL SERVICE d.o.o. POREČ, OIB 46978506849,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St-468/2017-4</izvorni_sadrzaj>
    <derivirana_varijabla naziv="DomainObject.Predmet.OdlukaRjesenje.Oznaka_1">St-468/2017-4</derivirana_varijabla>
  </DomainObject.Predmet.OdlukaRjesenje.Oznaka>
  <DomainObject.Predmet.SudioniciListNaziv>
    <izvorni_sadrzaj>
      <item>FINANCIJSKA AGENCIJA, RC RIJEKA, PODRUŽNICA PULA, PULA</item>
      <item>FULL SERVICE d.o.o. POREČ</item>
    </izvorni_sadrzaj>
    <derivirana_varijabla naziv="DomainObject.Predmet.SudioniciListNaziv_1">
      <item>FINANCIJSKA AGENCIJA, RC RIJEKA, PODRUŽNICA PULA, PULA</item>
      <item>FULL SERVICE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FULL SERVICE d.o.o. POREČ, OIB 46978506849,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FULL SERVICE d.o.o. POREČ, OIB 46978506849,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46978506849</item>
    </izvorni_sadrzaj>
    <derivirana_varijabla naziv="DomainObject.Predmet.SudioniciListNazivOIB_1">
      <item>, OIB 85821130368</item>
      <item>, OIB 46978506849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2212</properties:Characters>
  <properties:Lines>57</properties:Lines>
  <properties:Paragraphs>25</properties:Paragraphs>
  <properties:TotalTime>19</properties:TotalTime>
  <properties:ScaleCrop>false</properties:ScaleCrop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2017-11-06T10:44:00Z</dcterms:created>
  <dc:creator>Morena Brajuha</dc:creator>
  <dc:description/>
  <cp:keywords/>
  <cp:lastModifiedBy>Morena Brajuha</cp:lastModifiedBy>
  <cp:lastPrinted>2017-11-07T07:24:00Z</cp:lastPrinted>
  <dcterms:modified xmlns:xsi="http://www.w3.org/2001/XMLSchema-instance" xsi:type="dcterms:W3CDTF">2017-11-07T07:24:00Z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