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0291" w14:paraId="2fd0291" w:rsidRDefault="00AE649C" w:rsidP="000A221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A2211" w:rsidP="000A2211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A2211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St-702/15-25</w:t>
      </w:r>
    </w:p>
    <w:p w:rsidRDefault="000A2211" w:rsidP="000A2211" w:rsidR="000A2211">
      <w:pPr>
        <w:spacing w:after="0"/>
        <w:jc w:val="both"/>
        <w:rPr>
          <w:lang w:val="pt-BR"/>
        </w:rPr>
      </w:pPr>
      <w:r>
        <w:rPr>
          <w:rFonts w:cs="Times New Roman"/>
        </w:rPr>
        <w:t xml:space="preserve">      </w:t>
      </w:r>
    </w:p>
    <w:p w:rsidRDefault="000A2211" w:rsidP="000A2211" w:rsidR="000A2211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0A2211" w:rsidP="000A2211" w:rsidR="000A2211">
      <w:pPr>
        <w:spacing w:after="0"/>
      </w:pPr>
    </w:p>
    <w:p w:rsidRDefault="000A2211" w:rsidP="000A2211" w:rsidR="000A2211">
      <w:pPr>
        <w:spacing w:after="0"/>
        <w:ind w:firstLine="720"/>
        <w:rPr>
          <w:b/>
        </w:rPr>
      </w:pPr>
    </w:p>
    <w:p w:rsidRDefault="000A2211" w:rsidP="000A2211" w:rsidR="000A2211">
      <w:pPr>
        <w:spacing w:after="0"/>
        <w:ind w:firstLine="720"/>
        <w:rPr>
          <w:b/>
        </w:rPr>
      </w:pPr>
    </w:p>
    <w:p w:rsidRDefault="000A2211" w:rsidP="000A2211" w:rsidR="000A2211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0A2211" w:rsidP="000A2211" w:rsidR="000A2211">
      <w:pPr>
        <w:spacing w:after="0"/>
        <w:rPr>
          <w:b/>
        </w:rPr>
      </w:pPr>
      <w:r>
        <w:t>TRGOVAČKI SUD U VARAŽDINU</w:t>
      </w:r>
    </w:p>
    <w:p w:rsidRDefault="000A2211" w:rsidP="000A2211" w:rsidR="000A2211">
      <w:pPr>
        <w:spacing w:after="0"/>
      </w:pPr>
      <w:r>
        <w:t xml:space="preserve">                 Braće Radića 2</w:t>
      </w:r>
    </w:p>
    <w:p w:rsidRDefault="000A2211" w:rsidP="000A2211" w:rsidR="000A2211">
      <w:pPr>
        <w:spacing w:after="0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0A2211" w:rsidP="000A2211" w:rsidR="000A22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0A2211" w:rsidP="000A2211" w:rsidR="000A2211">
      <w:pPr>
        <w:spacing w:after="0"/>
        <w:jc w:val="center"/>
        <w:rPr>
          <w:rFonts w:cs="Times New Roman"/>
        </w:rPr>
      </w:pPr>
    </w:p>
    <w:p w:rsidRDefault="000A2211" w:rsidP="000A2211" w:rsidR="000A221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             sucu, u stečajnom predmetu povodom prijedloga podnositelja Financijska agencija, Podružnica Varaždin, A. Cesarca 2, Varaždin, za pokretanje stečajnog postupka nad dužnikom Pajtak j.d.o.o., Sveti Juraj u Trnju 2, Prelog, OIB: 56089186076, dana 29. lipnja 2016. 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0A2211" w:rsidP="000A2211" w:rsidR="000A2211">
      <w:pPr>
        <w:spacing w:after="0"/>
        <w:jc w:val="center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Pajtak j.d.o.o., Sveti Juraj u Trnju 2, Prelog, OIB: 56089186076, s danom 29. lipnja 2016. u 11,30 sati.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Za stečajnog upravitelja imenuje se Irena Pikija, Trakošćanska 18, Varaždin, OIB: 10075192446.</w:t>
      </w:r>
    </w:p>
    <w:p w:rsidRDefault="000A2211" w:rsidP="000A2211" w:rsidR="000A221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Zaključuje se stečajni postupak nad stečajnim dužnikom Pajtak j.d.o.o., Sveti Juraj u Trnju 2, Prelog, OIB: 56089186076.</w:t>
      </w:r>
    </w:p>
    <w:p w:rsidRDefault="000A2211" w:rsidP="000A2211" w:rsidR="000A2211">
      <w:pPr>
        <w:spacing w:after="0"/>
        <w:ind w:left="1260"/>
        <w:jc w:val="both"/>
        <w:rPr>
          <w:rFonts w:cs="Times New Roman"/>
        </w:rPr>
      </w:pPr>
    </w:p>
    <w:p w:rsidRDefault="000A2211" w:rsidP="000A2211" w:rsidR="000A221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0A2211" w:rsidP="000A2211" w:rsidR="000A2211">
      <w:pPr>
        <w:spacing w:after="0"/>
        <w:ind w:left="1260"/>
        <w:jc w:val="both"/>
        <w:rPr>
          <w:rFonts w:cs="Times New Roman"/>
        </w:rPr>
      </w:pPr>
    </w:p>
    <w:p w:rsidRDefault="000A2211" w:rsidP="000A2211" w:rsidR="000A2211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Po pravomoćnosti ovoga rješenja stečajni dužnik Pajtak j.d.o.o., Sveti Juraj u Trnju 2, Prelog, OIB: 56089186076, biti će brisan iz sudskog registra.</w:t>
      </w:r>
    </w:p>
    <w:p w:rsidRDefault="000A2211" w:rsidP="000A2211" w:rsidR="000A2211">
      <w:pPr>
        <w:spacing w:after="0"/>
        <w:ind w:left="705"/>
        <w:jc w:val="both"/>
        <w:rPr>
          <w:rFonts w:cs="Times New Roman"/>
        </w:rPr>
      </w:pPr>
    </w:p>
    <w:p w:rsidRDefault="000A2211" w:rsidP="000A2211" w:rsidR="000A221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0A2211" w:rsidP="000A2211" w:rsidR="000A2211">
      <w:pPr>
        <w:spacing w:after="0"/>
        <w:rPr>
          <w:rFonts w:cs="Times New Roman"/>
        </w:rPr>
      </w:pPr>
    </w:p>
    <w:p w:rsidRDefault="000A2211" w:rsidP="000A2211" w:rsidR="000A2211">
      <w:pPr>
        <w:spacing w:after="0"/>
        <w:rPr>
          <w:rFonts w:cs="Times New Roman"/>
        </w:rPr>
      </w:pPr>
    </w:p>
    <w:p w:rsidRDefault="000A2211" w:rsidP="000A2211" w:rsidR="000A2211">
      <w:pPr>
        <w:pStyle w:val="Tijeloteksta"/>
        <w:spacing w:after="0"/>
        <w:ind w:firstLine="708"/>
        <w:rPr>
          <w:rFonts w:cs="Times New Roman"/>
        </w:rPr>
      </w:pPr>
      <w:r>
        <w:t>Predlagatelj je sudu podnio prijedlog za otvaranje stečajnog postupka nad dužnikom tvrdeći da dužnik ima evidentirane neizvršene osnove za plaćanje u neprekinutom razdoblju od 120 dana, te je priložio Potvrdu o blokadi računa i novčanih sredstava dužnika, čime je dokazao da su ispunjene pretpostavke iz čl. 110. Stečajnog zakona (NN 71/15, u nastavku SZ), te je učinio vjerojatnim postojanje stečajnog razloga - nesposobnosti za plaćanje.</w:t>
      </w:r>
    </w:p>
    <w:p w:rsidRDefault="000A2211" w:rsidP="000A2211" w:rsidR="000A2211">
      <w:pPr>
        <w:pStyle w:val="Tijeloteksta"/>
        <w:spacing w:after="0"/>
        <w:ind w:firstLine="720"/>
      </w:pPr>
    </w:p>
    <w:p w:rsidRDefault="000A2211" w:rsidP="000A2211" w:rsidR="000A2211">
      <w:pPr>
        <w:pStyle w:val="Tijeloteksta"/>
        <w:spacing w:after="0"/>
        <w:ind w:firstLine="720"/>
      </w:pPr>
      <w:r>
        <w:lastRenderedPageBreak/>
        <w:t xml:space="preserve">Zbog navedenog sud je rješenjem broj St-702/15-9 od 24. veljače 2016. pokrenuo prethodni postupak radi utvrđivanja uvjeta za otvaranje stečajnog postupka. </w:t>
      </w:r>
    </w:p>
    <w:p w:rsidRDefault="000A2211" w:rsidP="000A2211" w:rsidR="000A2211">
      <w:pPr>
        <w:spacing w:after="0"/>
        <w:ind w:firstLine="720"/>
        <w:jc w:val="both"/>
        <w:rPr>
          <w:rFonts w:cs="Times New Roman"/>
        </w:rPr>
      </w:pPr>
    </w:p>
    <w:p w:rsidRDefault="000A2211" w:rsidP="000A2211" w:rsidR="000A2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Direktor dužnika nije pristupio na ročište radi utvrđivanja uvjeta za otvaranje stečajnog postupka, a na koje je bio uredno pozvan, ali je dostavio pisano očitovanje  te popis imovine i obveza. Iz popisa imovine i obveza proizlazi kako dužnik nema u vlasništvu nikakve nekretnine niti pokretnine, ne posjeduje imovinska prava na tuđim stvarima te nema novčanih i nenovčanih tražbina, novčanih sredstava na računu, nema drugih prava koje čine njegovu imovinu, nikakve druge imovine, nikakvih prava na bilo kakvoj imovini niti izlučnih prava. U dostavljenom dopisu direktor dužnika ne osporava postojanje stečajnog razloga. </w:t>
      </w:r>
    </w:p>
    <w:p w:rsidRDefault="000A2211" w:rsidP="000A2211" w:rsidR="000A2211">
      <w:pPr>
        <w:spacing w:after="0"/>
        <w:ind w:firstLine="708"/>
        <w:jc w:val="both"/>
        <w:rPr>
          <w:rFonts w:cs="Times New Roman"/>
          <w:color w:val="7030A0"/>
        </w:rPr>
      </w:pPr>
    </w:p>
    <w:p w:rsidRDefault="000A2211" w:rsidP="000A2211" w:rsidR="000A2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Tijekom prethodnog postupka nesporno je utvrđeno da je dužnik nesposoban za plaćanje obzirom dužnik u Očevidniku redoslijeda osnova za plaćanje koji vodi Financijska agencija na dan 2. studenoga 2015. ima evidentirane neizvršene osnove za plaćanje  u neprekinutom razdoblju dužem od 120 dana u ukupnom iznosu od 13.283,78 kn, iz čega proizlazi da je ispunjen stečajni razlog iz čl. 5. st. 2. Stečajnog zakona (NN 71/15). 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 u svom vlasništvu nema nikakvu imovinu pa dakle imovina dužnika koja bi ušla u stečajnu masu nije dovoljna ni za namirenje troškova stečajnog postupka sud je temeljem članka 132. stavak 1. SZ donio rješenje St-702/15-24 od 13. svibnja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0A2211" w:rsidP="000A2211" w:rsidR="000A2211">
      <w:pPr>
        <w:spacing w:after="0"/>
        <w:ind w:firstLine="720"/>
        <w:jc w:val="both"/>
        <w:rPr>
          <w:rFonts w:cs="Times New Roman"/>
        </w:rPr>
      </w:pPr>
    </w:p>
    <w:p w:rsidRDefault="000A2211" w:rsidP="000A2211" w:rsidR="000A221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2016.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0A2211" w:rsidP="000A2211" w:rsidR="000A2211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0A2211" w:rsidP="000A2211" w:rsidR="000A221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0A2211" w:rsidP="000A2211" w:rsidR="000A2211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predlagatelj, FINANCIJSKA AGENCIJA, Podružnica Varaždin, Augusta Cesarca 2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Pajtak j.d.o.o., Sveti Juraj u Trnju 2, 40323 Prelog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</w:pPr>
      <w:r>
        <w:rPr>
          <w:rFonts w:cs="Times New Roman"/>
        </w:rPr>
        <w:t xml:space="preserve">stečajni upravitelj, </w:t>
      </w:r>
      <w:r>
        <w:t>Irena Pikija, Trakošćanska 18, Varaždin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Vlado Kanjir, Donja Voća 295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 rješenja</w:t>
      </w:r>
    </w:p>
    <w:p w:rsidRDefault="000A2211" w:rsidP="000A2211" w:rsidR="000A2211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0A2211" w:rsidP="000A2211" w:rsidR="000A2211">
      <w:pPr>
        <w:spacing w:after="0"/>
        <w:jc w:val="both"/>
        <w:rPr>
          <w:rFonts w:cs="Times New Roman"/>
        </w:rPr>
      </w:pPr>
    </w:p>
    <w:p w:rsidRDefault="000A2211" w:rsidP="000A2211" w:rsidR="000A2211">
      <w:pPr>
        <w:spacing w:after="0"/>
        <w:rPr>
          <w:rFonts w:hAnsiTheme="minorHAnsi" w:asciiTheme="minorHAnsi"/>
        </w:rPr>
      </w:pPr>
    </w:p>
    <w:p w:rsidRDefault="000A2211" w:rsidP="000A2211" w:rsidR="000A2211">
      <w:pPr>
        <w:spacing w:after="0"/>
        <w:jc w:val="both"/>
        <w:rPr>
          <w:color w:val="0070C0"/>
        </w:rPr>
      </w:pPr>
    </w:p>
    <w:p w:rsidRDefault="000A2211" w:rsidP="000A2211" w:rsidR="000A2211">
      <w:pPr>
        <w:pStyle w:val="Poetniodjeljak"/>
        <w:spacing w:after="0" w:before="0"/>
        <w:rPr>
          <w:color w:val="0070C0"/>
        </w:rPr>
      </w:pPr>
    </w:p>
    <w:p w:rsidRDefault="000A2211" w:rsidP="000A2211" w:rsidR="000A2211">
      <w:pPr>
        <w:pStyle w:val="NormaleSPIS"/>
        <w:spacing w:after="0"/>
        <w:rPr>
          <w:noProof/>
          <w:color w:val="0070C0"/>
        </w:rPr>
      </w:pPr>
    </w:p>
    <w:p w:rsidRDefault="000A2211" w:rsidP="000A2211" w:rsidR="000A2211">
      <w:pPr>
        <w:pStyle w:val="ZapisniarPotpis"/>
        <w:spacing w:after="0" w:before="0"/>
        <w:rPr>
          <w:color w:val="0070C0"/>
        </w:rPr>
      </w:pPr>
    </w:p>
    <w:p w:rsidRDefault="000A2211" w:rsidP="000A2211" w:rsidR="000A2211">
      <w:pPr>
        <w:spacing w:after="0"/>
        <w:rPr>
          <w:color w:val="0070C0"/>
        </w:rPr>
      </w:pPr>
    </w:p>
    <w:p w:rsidRDefault="00CB0EA4" w:rsidP="000A2211" w:rsidR="00CB0EA4">
      <w:pPr>
        <w:pStyle w:val="Naslovdokumenta"/>
        <w:spacing w:after="0"/>
      </w:pPr>
    </w:p>
    <w:p w:rsidRDefault="0071688E" w:rsidP="000A2211" w:rsidR="0071688E">
      <w:pPr>
        <w:pStyle w:val="Poetniodjeljak"/>
        <w:spacing w:after="0"/>
      </w:pPr>
    </w:p>
    <w:p w:rsidRDefault="00A21F0D" w:rsidP="000A2211" w:rsidR="00A21F0D">
      <w:pPr>
        <w:pStyle w:val="NormaleSPIS"/>
        <w:spacing w:after="0"/>
        <w:rPr>
          <w:noProof/>
        </w:rPr>
      </w:pPr>
    </w:p>
    <w:p w:rsidRDefault="00DA0242" w:rsidP="000A2211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211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670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St-702/2015-25</izvorni_sadrzaj>
    <derivirana_varijabla naziv="DomainObject.Oznaka_1">St-702/2015-25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St-702/2015</izvorni_sadrzaj>
    <derivirana_varijabla naziv="DomainObject.Predmet.OznakaBroj_1">St-702/2015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Pajtak jednostavno društvo s ograničenom odgovornošću za usluge zastupanog po punomoćniku Vlado Kanjir</izvorni_sadrzaj>
    <derivirana_varijabla naziv="DomainObject.Predmet.ProtustrankaFormated_1">  Pajtak jednostavno društvo s ograničenom odgovornošću za usluge zastupanog po punomoćniku Vlado Kanjir</derivirana_varijabla>
  </DomainObject.Predmet.ProtustrankaFormated>
  <DomainObject.Predmet.ProtustrankaFormatedOIB>
    <izvorni_sadrzaj>  Pajtak jednostavno društvo s ograničenom odgovornošću za usluge, OIB 56089186076 zastupanog po punomoćniku Vlado Kanjir</izvorni_sadrzaj>
    <derivirana_varijabla naziv="DomainObject.Predmet.ProtustrankaFormatedOIB_1">  Pajtak jednostavno društvo s ograničenom odgovornošću za usluge, OIB 56089186076 zastupanog po punomoćniku Vlado Kanjir</derivirana_varijabla>
  </DomainObject.Predmet.ProtustrankaFormatedOIB>
  <DomainObject.Predmet.ProtustrankaFormatedWithAdress>
    <izvorni_sadrzaj> Pajtak jednostavno društvo s ograničenom odgovornošću za usluge, Sveti Juraj u Trnju 2, 40323 Sveti Juraj U Trnju zastupanog po punomoćniku Vlado Kanjir</izvorni_sadrzaj>
    <derivirana_varijabla naziv="DomainObject.Predmet.ProtustrankaFormatedWithAdress_1"> Pajtak jednostavno društvo s ograničenom odgovornošću za usluge, Sveti Juraj u Trnju 2, 40323 Sveti Juraj U Trnju zastupanog po punomoćniku Vlado Kanjir</derivirana_varijabla>
  </DomainObject.Predmet.ProtustrankaFormatedWithAdress>
  <DomainObject.Predmet.ProtustrankaFormatedWithAdressOIB>
    <izvorni_sadrzaj> Pajtak jednostavno društvo s ograničenom odgovornošću za usluge, OIB 56089186076, Sveti Juraj u Trnju 2, 40323 Sveti Juraj U Trnju zastupanog po punomoćniku Vlado Kanjir</izvorni_sadrzaj>
    <derivirana_varijabla naziv="DomainObject.Predmet.ProtustrankaFormatedWithAdressOIB_1"> Pajtak jednostavno društvo s ograničenom odgovornošću za usluge, OIB 56089186076, Sveti Juraj u Trnju 2, 40323 Sveti Juraj U Trnju zastupanog po punomoćniku Vlado Kanjir</derivirana_varijabla>
  </DomainObject.Predmet.ProtustrankaFormatedWithAdressOIB>
  <DomainObject.Predmet.ProtustrankaWithAdress>
    <izvorni_sadrzaj>Pajtak jednostavno društvo s ograničenom odgovornošću za usluge Sveti Juraj u Trnju 2, 40323 Sveti Juraj U Trnju</izvorni_sadrzaj>
    <derivirana_varijabla naziv="DomainObject.Predmet.ProtustrankaWithAdress_1">Pajtak jednostavno društvo s ograničenom odgovornošću za usluge Sveti Juraj u Trnju 2, 40323 Sveti Juraj U Trnju</derivirana_varijabla>
  </DomainObject.Predmet.ProtustrankaWithAdress>
  <DomainObject.Predmet.ProtustrankaWithAdressOIB>
    <izvorni_sadrzaj>Pajtak jednostavno društvo s ograničenom odgovornošću za usluge, OIB 56089186076, Sveti Juraj u Trnju 2, 40323 Sveti Juraj U Trnju</izvorni_sadrzaj>
    <derivirana_varijabla naziv="DomainObject.Predmet.ProtustrankaWithAdressOIB_1">Pajtak jednostavno društvo s ograničenom odgovornošću za usluge, OIB 56089186076, Sveti Juraj u Trnju 2, 40323 Sveti Juraj U Trnju</derivirana_varijabla>
  </DomainObject.Predmet.ProtustrankaWithAdressOIB>
  <DomainObject.Predmet.ProtustrankaNazivFormated>
    <izvorni_sadrzaj>Pajtak jednostavno društvo s ograničenom odgovornošću za usluge</izvorni_sadrzaj>
    <derivirana_varijabla naziv="DomainObject.Predmet.ProtustrankaNazivFormated_1">Pajtak jednostavno društvo s ograničenom odgovornošću za usluge</derivirana_varijabla>
  </DomainObject.Predmet.ProtustrankaNazivFormated>
  <DomainObject.Predmet.ProtustrankaNazivFormatedOIB>
    <izvorni_sadrzaj>Pajtak jednostavno društvo s ograničenom odgovornošću za usluge, OIB 56089186076</izvorni_sadrzaj>
    <derivirana_varijabla naziv="DomainObject.Predmet.ProtustrankaNazivFormatedOIB_1">Pajtak jednostavno društvo s ograničenom odgovornošću za usluge, OIB 56089186076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13283.78</izvorni_sadrzaj>
    <derivirana_varijabla naziv="DomainObject.Predmet.TrenutnaVrijednost_1">13283.78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Pajtak jednostavno društvo s ograničenom odgovornošću za usluge zastupanog po punomoćniku Vlado Kanjir</item>
    </izvorni_sadrzaj>
    <derivirana_varijabla naziv="DomainObject.Predmet.ProtuStrankaListFormated_1">
      <item>Pajtak jednostavno društvo s ograničenom odgovornošću za usluge zastupanog po punomoćniku Vlado Kanjir</item>
    </derivirana_varijabla>
  </DomainObject.Predmet.ProtuStrankaListFormated>
  <DomainObject.Predmet.ProtuStrankaListFormatedOIB>
    <izvorni_sadrzaj>
      <item>Pajtak jednostavno društvo s ograničenom odgovornošću za usluge, OIB 56089186076 zastupanog po punomoćniku Vlado Kanjir</item>
    </izvorni_sadrzaj>
    <derivirana_varijabla naziv="DomainObject.Predmet.ProtuStrankaListFormatedOIB_1">
      <item>Pajtak jednostavno društvo s ograničenom odgovornošću za usluge, OIB 56089186076 zastupanog po punomoćniku Vlado Kanjir</item>
    </derivirana_varijabla>
  </DomainObject.Predmet.ProtuStrankaListFormatedOIB>
  <DomainObject.Predmet.ProtuStrankaListFormatedWithAdress>
    <izvorni_sadrzaj>
      <item>Pajtak jednostavno društvo s ograničenom odgovornošću za usluge, Sveti Juraj u Trnju 2, 40323 Sveti Juraj U Trnju zastupanog po punomoćniku Vlado Kanjir</item>
    </izvorni_sadrzaj>
    <derivirana_varijabla naziv="DomainObject.Predmet.ProtuStrankaListFormatedWithAdress_1">
      <item>Pajtak jednostavno društvo s ograničenom odgovornošću za usluge, Sveti Juraj u Trnju 2, 40323 Sveti Juraj U Trnju zastupanog po punomoćniku Vlado Kanjir</item>
    </derivirana_varijabla>
  </DomainObject.Predmet.ProtuStrankaListFormatedWithAdress>
  <DomainObject.Predmet.ProtuStrankaListFormatedWithAdressOIB>
    <izvorni_sadrzaj>
      <item>Pajtak jednostavno društvo s ograničenom odgovornošću za usluge, OIB 56089186076, Sveti Juraj u Trnju 2, 40323 Sveti Juraj U Trnju zastupanog po punomoćniku Vlado Kanjir</item>
    </izvorni_sadrzaj>
    <derivirana_varijabla naziv="DomainObject.Predmet.ProtuStrankaListFormatedWithAdressOIB_1">
      <item>Pajtak jednostavno društvo s ograničenom odgovornošću za usluge, OIB 56089186076, Sveti Juraj u Trnju 2, 40323 Sveti Juraj U Trnju zastupanog po punomoćniku Vlado Kanjir</item>
    </derivirana_varijabla>
  </DomainObject.Predmet.ProtuStrankaListFormatedWithAdressOIB>
  <DomainObject.Predmet.ProtuStrankaListNazivFormated>
    <izvorni_sadrzaj>
      <item>Pajtak jednostavno društvo s ograničenom odgovornošću za usluge</item>
    </izvorni_sadrzaj>
    <derivirana_varijabla naziv="DomainObject.Predmet.ProtuStrankaListNazivFormated_1">
      <item>Pajtak jednostavno društvo s ograničenom odgovornošću za usluge</item>
    </derivirana_varijabla>
  </DomainObject.Predmet.ProtuStrankaListNazivFormated>
  <DomainObject.Predmet.ProtuStrankaListNazivFormatedOIB>
    <izvorni_sadrzaj>
      <item>Pajtak jednostavno društvo s ograničenom odgovornošću za usluge, OIB 56089186076</item>
    </izvorni_sadrzaj>
    <derivirana_varijabla naziv="DomainObject.Predmet.ProtuStrankaListNazivFormatedOIB_1">
      <item>Pajtak jednostavno društvo s ograničenom odgovornošću za usluge, OIB 56089186076</item>
    </derivirana_varijabla>
  </DomainObject.Predmet.ProtuStrankaListNazivFormatedOIB>
  <DomainObject.Predmet.OstaliListFormated>
    <izvorni_sadrzaj>
      <item>e-Oglasna</item>
      <item>Sudski registar</item>
      <item>Vlado Kanjir punomoćnik sudionika u postupku Pajtak jednostavno društvo s ograničenom odgovornošću za usluge</item>
      <item>ŽDO Varaždin, Građansko upravni odjel</item>
    </izvorni_sadrzaj>
    <derivirana_varijabla naziv="DomainObject.Predmet.OstaliListFormated_1">
      <item>e-Oglasna</item>
      <item>Sudski registar</item>
      <item>Vlado Kanjir punomoćnik sudionika u postupku Pajtak jednostavno društvo s ograničenom odgovornošću za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izvorni_sadrzaj>
    <derivirana_varijabla naziv="DomainObject.Predmet.OstaliListFormatedOIB_1">
      <item>e-Oglasna</item>
      <item>Sudski registar</item>
      <item>Vlado Kanjir, OIB 58689649580 punomoćnik sudionika u postupku Pajtak jednostavno društvo s ograničenom odgovornošću za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Vlado Kanjir, Donja Voća 295, 42245 Donja Voća punomoćnik sudionika u postupku Pajtak jednostavno društvo s ograničenom odgovornošću za usluge</item>
      <item>ŽDO Varaždin, Građansko upravni odjel</item>
    </izvorni_sadrzaj>
    <derivirana_varijabla naziv="DomainObject.Predmet.OstaliListFormatedWithAdress_1">
      <item>e-Oglasna</item>
      <item>Sudski registar</item>
      <item>Vlado Kanjir, Donja Voća 295, 42245 Donja Voća punomoćnik sudionika u postupku Pajtak jednostavno društvo s ograničenom odgovornošću za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Vlado Kanjir, OIB 58689649580, Donja Voća 295, 42245 Donja Voća punomoćnik sudionika u postupku Pajtak jednostavno društvo s ograničenom odgovornošću za usluge</item>
      <item>ŽDO Varaždin, Građansko upravni odjel</item>
    </izvorni_sadrzaj>
    <derivirana_varijabla naziv="DomainObject.Predmet.OstaliListFormatedWithAdressOIB_1">
      <item>e-Oglasna</item>
      <item>Sudski registar</item>
      <item>Vlado Kanjir, OIB 58689649580, Donja Voća 295, 42245 Donja Voća punomoćnik sudionika u postupku Pajtak jednostavno društvo s ograničenom odgovornošću za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Vlado Kanjir</item>
      <item>ŽDO Varaždin, Građansko upravni odjel</item>
    </izvorni_sadrzaj>
    <derivirana_varijabla naziv="DomainObject.Predmet.OstaliListNazivFormated_1">
      <item>e-Oglasna</item>
      <item>Sudski registar</item>
      <item>Vlado Kanjir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Vlado Kanjir, OIB 58689649580</item>
      <item>ŽDO Varaždin, Građansko upravni odjel</item>
    </izvorni_sadrzaj>
    <derivirana_varijabla naziv="DomainObject.Predmet.OstaliListNazivFormatedOIB_1">
      <item>e-Oglasna</item>
      <item>Sudski registar</item>
      <item>Vlado Kanjir, OIB 58689649580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St-702/2015-25</izvorni_sadrzaj>
    <derivirana_varijabla naziv="DomainObject.PoslovniBrojDokumenta_1">St-702/2015-25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Pajtak jednostavno društvo s ograničenom odgovornošću za usluge</izvorni_sadrzaj>
    <derivirana_varijabla naziv="DomainObject.Predmet.ProtustrankaIDrugi_1">Pajtak jednostavno društvo s ograničenom odgovornošću za usluge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Pajtak jednostavno društvo s ograničenom odgovornošću za usluge, OIB 56089186076, Sveti Juraj u Trnju 2, 40323 Sveti Juraj U Trnju</izvorni_sadrzaj>
    <derivirana_varijabla naziv="DomainObject.Predmet.ProtustrankaIDrugiAdressOIB_1">Pajtak jednostavno društvo s ograničenom odgovornošću za usluge, OIB 56089186076, Sveti Juraj u Trnju 2, 40323 Sveti Juraj U Trnju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izvorni_sadrzaj>
    <derivirana_varijabla naziv="DomainObject.Predmet.SudioniciListNaziv_1">
      <item>Financijska agencija</item>
      <item>Pajtak jednostavno društvo s ograničenom odgovornošću za usluge</item>
      <item>e-Oglasna</item>
      <item>Sudski registar</item>
      <item>Vlado Kanjir</item>
      <item>ŽDO Varaždin, Građansko upravni odjel</item>
    </derivirana_varijabla>
  </DomainObject.Predmet.SudioniciListNaziv>
  <DomainObject.Predmet.SudioniciListAdressOIB>
    <izvorni_sadrzaj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Donja Voća 295,42245 Donja Voća</item>
      <item>ŽDO Varaždin, Građansko upravni odjel</item>
    </izvorni_sadrzaj>
    <derivirana_varijabla naziv="DomainObject.Predmet.SudioniciListAdressOIB_1">
      <item>Financijska agencija, OIB 85821130368, A.Cesarca,42000 Varaždin</item>
      <item>Pajtak jednostavno društvo s ograničenom odgovornošću za usluge, OIB 56089186076, Sveti Juraj u Trnju 2,40323 Sveti Juraj U Trnju</item>
      <item>e-Oglasna</item>
      <item>Sudski registar</item>
      <item>Vlado Kanjir, OIB 58689649580, Donja Voća 295,42245 Donja Voća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C604C-0CCA-4396-8C77-CD8510677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4297</properties:Characters>
  <properties:Lines>121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2016-06-29T08:36:00Z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St-702/2015-25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