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c4336" w14:paraId="9fc4336" w:rsidRDefault="00EF227F" w:rsidP="00EF227F" w:rsidR="00EF227F" w:rsidRPr="005A7F26">
      <w:pPr>
        <w15:collapsed w:val="false"/>
        <w:rPr>
          <w:b/>
        </w:rPr>
      </w:pPr>
      <w:bookmarkStart w:name="_GoBack" w:id="0"/>
      <w:bookmarkEnd w:id="0"/>
      <w:r w:rsidRPr="005A7F26">
        <w:tab/>
      </w:r>
    </w:p>
    <w:p w:rsidRDefault="00EF227F" w:rsidP="00535795" w:rsidR="00C40D3E" w:rsidRPr="005A7F26">
      <w:pPr>
        <w:ind w:left="5040"/>
      </w:pPr>
      <w:r w:rsidRPr="005A7F26">
        <w:t xml:space="preserve">              </w:t>
      </w:r>
    </w:p>
    <w:p w:rsidRDefault="005917D8" w:rsidP="00882FD1" w:rsidR="005917D8" w:rsidRPr="005A7F26">
      <w:pPr>
        <w:jc w:val="both"/>
        <w:rPr>
          <w:b/>
        </w:rPr>
      </w:pPr>
    </w:p>
    <w:p w:rsidRDefault="005917D8" w:rsidP="00882FD1" w:rsidR="005917D8" w:rsidRPr="005A7F26">
      <w:pPr>
        <w:jc w:val="both"/>
        <w:rPr>
          <w:b/>
        </w:rPr>
      </w:pPr>
    </w:p>
    <w:p w:rsidRDefault="006E4941" w:rsidR="006E4941">
      <w:r>
        <w:rPr>
          <w:noProof/>
        </w:rPr>
        <w:drawing>
          <wp:inline distR="0" distL="0" distB="0" distT="0">
            <wp:extent cy="723900" cx="584200"/>
            <wp:effectExtent b="0" r="635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7D8" w:rsidP="00882FD1" w:rsidR="005917D8" w:rsidRPr="005A7F26">
      <w:pPr>
        <w:jc w:val="both"/>
        <w:rPr>
          <w:b/>
        </w:rPr>
      </w:pPr>
    </w:p>
    <w:p w:rsidRDefault="000E49B6" w:rsidP="00882FD1" w:rsidR="00882FD1" w:rsidRPr="001C31C9">
      <w:pPr>
        <w:jc w:val="both"/>
      </w:pPr>
      <w:r w:rsidRPr="001C31C9">
        <w:t>REPUBLIKA HRVATSKA</w:t>
      </w:r>
    </w:p>
    <w:p w:rsidRDefault="000E49B6" w:rsidP="00882FD1" w:rsidR="00882FD1" w:rsidRPr="001C31C9">
      <w:pPr>
        <w:jc w:val="both"/>
      </w:pPr>
      <w:r w:rsidRPr="001C31C9">
        <w:t>TRGOVAČKI SUD U ZAGREBU</w:t>
      </w:r>
    </w:p>
    <w:p w:rsidRDefault="00882FD1" w:rsidP="003067C6" w:rsidR="003067C6">
      <w:pPr>
        <w:jc w:val="right"/>
      </w:pPr>
      <w:r w:rsidRPr="001C31C9">
        <w:t xml:space="preserve">Zagreb, Amruševa 2/II                                                           </w:t>
      </w:r>
      <w:r w:rsidR="005917D8" w:rsidRPr="001C31C9">
        <w:t xml:space="preserve">     </w:t>
      </w:r>
      <w:r w:rsidRPr="001C31C9">
        <w:t xml:space="preserve">   </w:t>
      </w:r>
      <w:r w:rsidR="006E4941">
        <w:t xml:space="preserve">      </w:t>
      </w:r>
      <w:r w:rsidR="003067C6" w:rsidRPr="001A0D7C">
        <w:t>72</w:t>
      </w:r>
      <w:r w:rsidR="003067C6">
        <w:t>.</w:t>
      </w:r>
      <w:r w:rsidR="003067C6" w:rsidRPr="001A0D7C">
        <w:t xml:space="preserve"> St -</w:t>
      </w:r>
      <w:r w:rsidR="006A7927">
        <w:t>1264/2012</w:t>
      </w:r>
      <w:r w:rsidR="00C51276">
        <w:t>-32</w:t>
      </w:r>
    </w:p>
    <w:p w:rsidRDefault="00882FD1" w:rsidP="00BC7E98" w:rsidR="00882FD1" w:rsidRPr="001C31C9">
      <w:pPr>
        <w:pStyle w:val="Naslov2"/>
        <w:jc w:val="left"/>
        <w:rPr>
          <w:rStyle w:val="Istaknuto"/>
          <w:b w:val="false"/>
          <w:szCs w:val="24"/>
        </w:rPr>
      </w:pPr>
    </w:p>
    <w:p w:rsidRDefault="00882FD1" w:rsidP="00882FD1" w:rsidR="00882FD1" w:rsidRPr="001C31C9">
      <w:pPr>
        <w:jc w:val="both"/>
      </w:pPr>
    </w:p>
    <w:p w:rsidRDefault="00882FD1" w:rsidP="00882FD1" w:rsidR="00882FD1" w:rsidRPr="001C31C9">
      <w:pPr>
        <w:jc w:val="both"/>
      </w:pPr>
    </w:p>
    <w:p w:rsidRDefault="001C31C9" w:rsidP="001C31C9" w:rsidR="005917D8" w:rsidRPr="001C31C9">
      <w:pPr>
        <w:jc w:val="center"/>
      </w:pPr>
      <w:r>
        <w:t xml:space="preserve">R E P U B L I K A  H R V A T S K A </w:t>
      </w:r>
    </w:p>
    <w:p w:rsidRDefault="001C31C9" w:rsidP="00882FD1" w:rsidR="001C31C9">
      <w:pPr>
        <w:jc w:val="center"/>
      </w:pPr>
    </w:p>
    <w:p w:rsidRDefault="00882FD1" w:rsidP="00882FD1" w:rsidR="00882FD1" w:rsidRPr="001C31C9">
      <w:pPr>
        <w:jc w:val="center"/>
      </w:pPr>
      <w:r w:rsidRPr="001C31C9">
        <w:t>R J E Š E NJ E</w:t>
      </w:r>
    </w:p>
    <w:p w:rsidRDefault="00882FD1" w:rsidP="00882FD1" w:rsidR="00882FD1" w:rsidRPr="005A7F26">
      <w:pPr>
        <w:jc w:val="both"/>
        <w:rPr>
          <w:b/>
        </w:rPr>
      </w:pPr>
    </w:p>
    <w:p w:rsidRDefault="006A7927" w:rsidP="006A7927" w:rsidR="006A7927" w:rsidRPr="00AD713B">
      <w:pPr>
        <w:jc w:val="both"/>
      </w:pPr>
      <w:r w:rsidRPr="00AD713B">
        <w:t>Trgovački sud u Zagrebu po sucu tog suda Nikoli Ribariću, kao stečajnom sucu, u stečajnom predmetu, nad trgovačkim društvom IPSILON FILM d.o.o.</w:t>
      </w:r>
      <w:r w:rsidR="002B2E93">
        <w:t xml:space="preserve"> u stečaju</w:t>
      </w:r>
      <w:r w:rsidRPr="00AD713B">
        <w:t>, Zagreb, B. Magovca 163, OIB: 44263013208, MBS: 080393913, dana</w:t>
      </w:r>
      <w:r>
        <w:t xml:space="preserve"> </w:t>
      </w:r>
      <w:r w:rsidR="00102FA5">
        <w:t>3</w:t>
      </w:r>
      <w:r w:rsidRPr="00AD713B">
        <w:t>.</w:t>
      </w:r>
      <w:r w:rsidR="00102FA5">
        <w:t xml:space="preserve"> travnja</w:t>
      </w:r>
      <w:r w:rsidRPr="00AD713B">
        <w:t xml:space="preserve"> 201</w:t>
      </w:r>
      <w:r w:rsidR="00102FA5">
        <w:t>7</w:t>
      </w:r>
      <w:r w:rsidRPr="00AD713B">
        <w:t>.,</w:t>
      </w:r>
    </w:p>
    <w:p w:rsidRDefault="006A7927" w:rsidP="00EF227F" w:rsidR="006A7927">
      <w:pPr>
        <w:jc w:val="center"/>
      </w:pPr>
    </w:p>
    <w:p w:rsidRDefault="00EF227F" w:rsidP="00EF227F" w:rsidR="00EF227F" w:rsidRPr="001C31C9">
      <w:pPr>
        <w:jc w:val="center"/>
      </w:pPr>
      <w:r w:rsidRPr="001C31C9">
        <w:t xml:space="preserve">r i j e š i o  j e </w:t>
      </w:r>
    </w:p>
    <w:p w:rsidRDefault="00BC7E98" w:rsidP="00BC7E98" w:rsidR="00BC7E98" w:rsidRPr="005A7F26">
      <w:pPr>
        <w:jc w:val="both"/>
      </w:pPr>
    </w:p>
    <w:p w:rsidRDefault="001C31C9" w:rsidP="00BC7E98" w:rsidR="003D2BC5">
      <w:pPr>
        <w:ind w:firstLine="720"/>
        <w:jc w:val="both"/>
      </w:pPr>
      <w:r>
        <w:t xml:space="preserve">I. </w:t>
      </w:r>
      <w:r w:rsidR="00BC7E98" w:rsidRPr="005A7F26">
        <w:t xml:space="preserve">Nastavlja se stečajni postupak nad dužnikom </w:t>
      </w:r>
      <w:r w:rsidR="006A7927" w:rsidRPr="00AD713B">
        <w:t>IPSILON FILM d.o.o.</w:t>
      </w:r>
      <w:r w:rsidR="002B2E93">
        <w:t xml:space="preserve"> u stečaju</w:t>
      </w:r>
      <w:r w:rsidR="006A7927" w:rsidRPr="00AD713B">
        <w:t>, Zagreb, B. Magovca 163, OIB: 44263013208, MBS: 080393913</w:t>
      </w:r>
      <w:r>
        <w:t>.</w:t>
      </w:r>
    </w:p>
    <w:p w:rsidRDefault="001C31C9" w:rsidP="00BC7E98" w:rsidR="001C31C9">
      <w:pPr>
        <w:ind w:firstLine="720"/>
        <w:jc w:val="both"/>
      </w:pPr>
    </w:p>
    <w:p w:rsidRDefault="001C31C9" w:rsidP="00BC7E98" w:rsidR="001C31C9">
      <w:pPr>
        <w:ind w:firstLine="720"/>
        <w:jc w:val="both"/>
      </w:pPr>
      <w:r>
        <w:t xml:space="preserve">II. </w:t>
      </w:r>
      <w:r w:rsidR="00DF1D8F">
        <w:t xml:space="preserve">Rajka Jagmarević, Zagreb, Jurja Dalmatinca 7, </w:t>
      </w:r>
      <w:r w:rsidR="00AD3BA3" w:rsidRPr="00AD3BA3">
        <w:t>OIB: 54873974132</w:t>
      </w:r>
      <w:r w:rsidR="00AD3BA3">
        <w:t>,</w:t>
      </w:r>
      <w:r w:rsidR="00DF1D8F" w:rsidRPr="003E61B9">
        <w:t xml:space="preserve"> </w:t>
      </w:r>
      <w:r>
        <w:t>, nastavlja zastupa</w:t>
      </w:r>
      <w:r w:rsidR="00FE6271">
        <w:t>ti stečajnu masu</w:t>
      </w:r>
      <w:r>
        <w:t>.</w:t>
      </w:r>
    </w:p>
    <w:p w:rsidRDefault="000A244F" w:rsidP="00BC7E98" w:rsidR="000A244F">
      <w:pPr>
        <w:ind w:firstLine="720"/>
        <w:jc w:val="both"/>
      </w:pPr>
    </w:p>
    <w:p w:rsidRDefault="00EF227F" w:rsidP="00EF227F" w:rsidR="00EF227F" w:rsidRPr="005A7F26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5A7F26">
        <w:rPr>
          <w:b w:val="false"/>
          <w:szCs w:val="24"/>
        </w:rPr>
        <w:t>Obrazloženje</w:t>
      </w:r>
    </w:p>
    <w:p w:rsidRDefault="00976439" w:rsidP="00976439" w:rsidR="00976439" w:rsidRPr="005A7F26"/>
    <w:p w:rsidRDefault="00E41DEA" w:rsidP="00E41DEA" w:rsidR="00E41DEA" w:rsidRPr="005A7F26">
      <w:pPr>
        <w:jc w:val="both"/>
      </w:pPr>
      <w:r w:rsidRPr="005A7F26">
        <w:tab/>
        <w:t xml:space="preserve">U  stečajnom postupku nad </w:t>
      </w:r>
      <w:r w:rsidR="00AD3BA3" w:rsidRPr="00AD713B">
        <w:t>IPSILON FILM d.o.o., Zagreb, B. Magovca 163, OIB: 44263013208, MBS: 080393913</w:t>
      </w:r>
      <w:r w:rsidRPr="005A7F26">
        <w:t xml:space="preserve">, </w:t>
      </w:r>
      <w:r w:rsidR="001C31C9">
        <w:t>obustavljen</w:t>
      </w:r>
      <w:r w:rsidRPr="005A7F26">
        <w:t xml:space="preserve"> je i zaključen stečajni postupak</w:t>
      </w:r>
      <w:r w:rsidR="001C31C9">
        <w:t xml:space="preserve"> nad navedenim dužnikom</w:t>
      </w:r>
      <w:r w:rsidRPr="005A7F26">
        <w:t xml:space="preserve"> te je, potom, dužnik brisan iz sudskog registra.</w:t>
      </w:r>
    </w:p>
    <w:p w:rsidRDefault="00BC7E98" w:rsidP="00E41DEA" w:rsidR="00BC7E98" w:rsidRPr="005A7F26">
      <w:pPr>
        <w:jc w:val="both"/>
      </w:pPr>
    </w:p>
    <w:p w:rsidRDefault="00BC7E98" w:rsidP="00E41DEA" w:rsidR="00AD3BA3">
      <w:pPr>
        <w:jc w:val="both"/>
      </w:pPr>
      <w:r w:rsidRPr="005A7F26">
        <w:tab/>
      </w:r>
      <w:r w:rsidR="00DF0C66">
        <w:t>Stečajni</w:t>
      </w:r>
      <w:r w:rsidR="001C31C9">
        <w:t xml:space="preserve"> upravitelj podneskom od </w:t>
      </w:r>
      <w:r w:rsidR="00AD3BA3">
        <w:t>29</w:t>
      </w:r>
      <w:r w:rsidR="001C31C9">
        <w:t>.</w:t>
      </w:r>
      <w:r w:rsidR="00AD3BA3">
        <w:t xml:space="preserve"> ožujka</w:t>
      </w:r>
      <w:r w:rsidR="001C31C9">
        <w:t xml:space="preserve"> 201</w:t>
      </w:r>
      <w:r w:rsidR="00AD3BA3">
        <w:t>7</w:t>
      </w:r>
      <w:r w:rsidR="001C31C9">
        <w:t>. obavijesti</w:t>
      </w:r>
      <w:r w:rsidR="00DF0C66">
        <w:t>o je sud kako</w:t>
      </w:r>
      <w:r w:rsidR="00AD3BA3">
        <w:t xml:space="preserve"> je na računu stečajnog dužnika ostao određeni iznos sredstava.</w:t>
      </w:r>
    </w:p>
    <w:p w:rsidRDefault="00AD3BA3" w:rsidP="00E41DEA" w:rsidR="00AD3BA3">
      <w:pPr>
        <w:jc w:val="both"/>
      </w:pPr>
    </w:p>
    <w:p w:rsidRDefault="00AD3BA3" w:rsidP="00E41DEA" w:rsidR="00AD3BA3">
      <w:pPr>
        <w:jc w:val="both"/>
      </w:pPr>
      <w:r>
        <w:tab/>
        <w:t>Uvidom u spis sud je utvrdio</w:t>
      </w:r>
      <w:r w:rsidR="00BA1633">
        <w:t xml:space="preserve"> kako je primljen podnesak Splitske banke u kojem isti navode kako na računu dužnika ima 19.007,58 kuna.</w:t>
      </w:r>
      <w:r>
        <w:t xml:space="preserve"> </w:t>
      </w:r>
    </w:p>
    <w:p w:rsidRDefault="00AD3BA3" w:rsidP="00E41DEA" w:rsidR="001A0B84" w:rsidRPr="005A7F26">
      <w:pPr>
        <w:jc w:val="both"/>
      </w:pPr>
      <w:r>
        <w:tab/>
      </w:r>
      <w:r w:rsidRPr="005A7F26">
        <w:t xml:space="preserve"> </w:t>
      </w:r>
    </w:p>
    <w:p w:rsidRDefault="005A7F26" w:rsidP="005A7F26" w:rsidR="005A7F26" w:rsidRPr="005A7F26">
      <w:pPr>
        <w:ind w:firstLine="720"/>
        <w:jc w:val="both"/>
      </w:pPr>
      <w:r w:rsidRPr="005A7F26">
        <w:t xml:space="preserve">Prema odredbi čl. </w:t>
      </w:r>
      <w:smartTag w:element="metricconverter" w:uri="urn:schemas-microsoft-com:office:smarttags">
        <w:smartTagPr>
          <w:attr w:val="199. st" w:name="ProductID"/>
        </w:smartTagPr>
        <w:r w:rsidRPr="005A7F26">
          <w:t>199. st</w:t>
        </w:r>
      </w:smartTag>
      <w:r w:rsidRPr="005A7F26">
        <w:t>. 1. Stečajnog zakona („Narodne novine“ broj 44/96, 29/99, 129/00, 123/03, 82/06, 116/10, 25/12 i 133/12, dalje: SZ)</w:t>
      </w:r>
      <w:r w:rsidR="00FE6271">
        <w:t xml:space="preserve"> koji se primjenjuje na temelju odredbe čl. 441. Stečajnog zakona („Narodne novine“ broj 71/15, dalje SZ</w:t>
      </w:r>
      <w:r w:rsidR="00D06E9F">
        <w:t xml:space="preserve"> </w:t>
      </w:r>
      <w:r w:rsidR="00FE6271">
        <w:t>2015)</w:t>
      </w:r>
      <w:r w:rsidRPr="005A7F26">
        <w:t xml:space="preserve"> sudac će na prijedlog stečajnoga upravitelja, kojega od stečajnih vjerovnika ili po službenoj dužnosti odrediti nastavak postupka radi naknadne diobe, ako se nakon završnoga ročišta: stvore uvjeti da se zadržani iznosi podijele stečajnim vjerovnicima, iznosi koji su isplaćeni iz stečajne mase vrate natrag u masu, pronađe imovina koja ulazi u stečajnu masu. </w:t>
      </w:r>
    </w:p>
    <w:p w:rsidRDefault="005A7F26" w:rsidP="005A7F26" w:rsidR="005A7F26" w:rsidRPr="005A7F26">
      <w:pPr>
        <w:jc w:val="both"/>
      </w:pPr>
    </w:p>
    <w:p w:rsidRDefault="005A7F26" w:rsidP="005A7F26" w:rsidR="005A7F26" w:rsidRPr="005A7F26">
      <w:pPr>
        <w:jc w:val="both"/>
      </w:pPr>
      <w:r w:rsidRPr="005A7F26">
        <w:lastRenderedPageBreak/>
        <w:tab/>
        <w:t xml:space="preserve">Kako </w:t>
      </w:r>
      <w:r w:rsidR="00D06E9F">
        <w:t xml:space="preserve">su se u </w:t>
      </w:r>
      <w:r w:rsidRPr="005A7F26">
        <w:t xml:space="preserve">konkretnom slučaju </w:t>
      </w:r>
      <w:r w:rsidR="00D06E9F" w:rsidRPr="005A7F26">
        <w:t>stvor</w:t>
      </w:r>
      <w:r w:rsidR="00D06E9F">
        <w:t xml:space="preserve">ili </w:t>
      </w:r>
      <w:r w:rsidR="00D06E9F" w:rsidRPr="005A7F26">
        <w:t>uvjeti da se zadržani iznos podijel</w:t>
      </w:r>
      <w:r w:rsidR="00D06E9F">
        <w:t>i</w:t>
      </w:r>
      <w:r w:rsidR="00D06E9F" w:rsidRPr="005A7F26">
        <w:t xml:space="preserve"> stečajnim vjerovnicima</w:t>
      </w:r>
      <w:r w:rsidRPr="005A7F26">
        <w:t xml:space="preserve">, sud je ocijenio da su ispunjeni uvjeti iz čl. </w:t>
      </w:r>
      <w:smartTag w:element="metricconverter" w:uri="urn:schemas-microsoft-com:office:smarttags">
        <w:smartTagPr>
          <w:attr w:val="199. st" w:name="ProductID"/>
        </w:smartTagPr>
        <w:r w:rsidRPr="005A7F26">
          <w:t>199. st</w:t>
        </w:r>
      </w:smartTag>
      <w:r w:rsidRPr="005A7F26">
        <w:t>. 1. t. 3. SZ-a za nastavak stečajnog postupka.</w:t>
      </w:r>
    </w:p>
    <w:p w:rsidRDefault="006E4941" w:rsidP="00442DDA" w:rsidR="006E4941">
      <w:pPr>
        <w:numPr>
          <w:ilvl w:val="12"/>
          <w:numId w:val="0"/>
        </w:numPr>
        <w:jc w:val="center"/>
      </w:pPr>
    </w:p>
    <w:p w:rsidRDefault="007F0DBF" w:rsidP="00442DDA" w:rsidR="00EF227F" w:rsidRPr="005A7F26">
      <w:pPr>
        <w:numPr>
          <w:ilvl w:val="12"/>
          <w:numId w:val="0"/>
        </w:numPr>
        <w:jc w:val="center"/>
      </w:pPr>
      <w:r w:rsidRPr="005A7F26">
        <w:t>U</w:t>
      </w:r>
      <w:r w:rsidR="00BE64CD" w:rsidRPr="005A7F26">
        <w:t xml:space="preserve"> Zagrebu</w:t>
      </w:r>
      <w:r w:rsidR="001C4FF0" w:rsidRPr="005A7F26">
        <w:t xml:space="preserve"> </w:t>
      </w:r>
      <w:r w:rsidR="0057701F">
        <w:t>3</w:t>
      </w:r>
      <w:r w:rsidR="00FE6271">
        <w:t>.</w:t>
      </w:r>
      <w:r w:rsidR="0057701F">
        <w:t xml:space="preserve"> travnja</w:t>
      </w:r>
      <w:r w:rsidR="00442DDA" w:rsidRPr="005A7F26">
        <w:t xml:space="preserve"> 20</w:t>
      </w:r>
      <w:r w:rsidR="00FE6271">
        <w:t>1</w:t>
      </w:r>
      <w:r w:rsidR="0057701F">
        <w:t>7</w:t>
      </w:r>
      <w:r w:rsidR="00442DDA" w:rsidRPr="005A7F26">
        <w:t>.</w:t>
      </w:r>
    </w:p>
    <w:p w:rsidRDefault="00C90C73" w:rsidP="007F0DBF" w:rsidR="00C90C73" w:rsidRPr="005A7F26">
      <w:pPr>
        <w:numPr>
          <w:ilvl w:val="12"/>
          <w:numId w:val="0"/>
        </w:numPr>
      </w:pPr>
    </w:p>
    <w:p w:rsidRDefault="005917D8" w:rsidP="007F0DBF" w:rsidR="005917D8" w:rsidRPr="005A7F26">
      <w:pPr>
        <w:numPr>
          <w:ilvl w:val="12"/>
          <w:numId w:val="0"/>
        </w:numPr>
      </w:pPr>
    </w:p>
    <w:p w:rsidRDefault="00C51276" w:rsidP="00E91121" w:rsidR="00C5127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51276" w:rsidP="00E91121" w:rsidR="00C5127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51276" w:rsidP="00E91121" w:rsidR="00C5127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51276" w:rsidP="00E91121" w:rsidR="00C5127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51276" w:rsidP="00E91121" w:rsidR="00C5127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42DDA" w:rsidP="0057701F" w:rsidR="00442DDA" w:rsidRPr="005A7F26">
      <w:pPr>
        <w:pStyle w:val="Podnaslov"/>
        <w:ind w:firstLine="708" w:left="4956"/>
      </w:pPr>
    </w:p>
    <w:p w:rsidRDefault="006E4941" w:rsidP="00EF227F" w:rsidR="006E4941">
      <w:pPr>
        <w:numPr>
          <w:ilvl w:val="12"/>
          <w:numId w:val="0"/>
        </w:numPr>
        <w:jc w:val="both"/>
      </w:pPr>
    </w:p>
    <w:p w:rsidRDefault="006E4941" w:rsidP="00EF227F" w:rsidR="006E4941">
      <w:pPr>
        <w:numPr>
          <w:ilvl w:val="12"/>
          <w:numId w:val="0"/>
        </w:numPr>
        <w:jc w:val="both"/>
      </w:pPr>
    </w:p>
    <w:p w:rsidRDefault="00BC1EB9" w:rsidP="00EF227F" w:rsidR="00EF227F" w:rsidRPr="00FE6271">
      <w:pPr>
        <w:numPr>
          <w:ilvl w:val="12"/>
          <w:numId w:val="0"/>
        </w:numPr>
        <w:jc w:val="both"/>
      </w:pPr>
      <w:r w:rsidRPr="00FE6271">
        <w:t>UPUTA</w:t>
      </w:r>
      <w:r w:rsidR="00EF227F" w:rsidRPr="00FE6271">
        <w:t xml:space="preserve"> O PRAVNOM LIJEKU:</w:t>
      </w:r>
    </w:p>
    <w:p w:rsidRDefault="007F0DBF" w:rsidP="00EF227F" w:rsidR="00B50150" w:rsidRPr="005A7F26">
      <w:pPr>
        <w:numPr>
          <w:ilvl w:val="12"/>
          <w:numId w:val="0"/>
        </w:numPr>
        <w:jc w:val="both"/>
      </w:pPr>
      <w:r w:rsidRPr="005A7F26">
        <w:t>Z</w:t>
      </w:r>
      <w:r w:rsidR="00EF227F" w:rsidRPr="005A7F26">
        <w:t>astupnik</w:t>
      </w:r>
      <w:r w:rsidRPr="005A7F26">
        <w:t xml:space="preserve"> po zakonu</w:t>
      </w:r>
      <w:r w:rsidR="00EF227F" w:rsidRPr="005A7F26">
        <w:t xml:space="preserve"> dužnika</w:t>
      </w:r>
      <w:r w:rsidR="006002BD" w:rsidRPr="005A7F26">
        <w:t xml:space="preserve"> do dana nastupanja pravnih posljedica otvaranja stečajnoga postupka</w:t>
      </w:r>
      <w:r w:rsidR="00EF227F" w:rsidRPr="005A7F26">
        <w:t xml:space="preserve"> ima pravo na žalbu </w:t>
      </w:r>
      <w:r w:rsidR="00442DDA" w:rsidRPr="005A7F26">
        <w:t xml:space="preserve">protiv ovog rješenja </w:t>
      </w:r>
      <w:r w:rsidR="00EF227F" w:rsidRPr="005A7F26">
        <w:t xml:space="preserve">u roku od 8 dana od dana primitka. Žalba se ulaže putem ovog suda Visokom trgovačkom sudu </w:t>
      </w:r>
      <w:r w:rsidR="00442DDA" w:rsidRPr="005A7F26">
        <w:t xml:space="preserve">Republike Hrvatske </w:t>
      </w:r>
      <w:r w:rsidR="00EF227F" w:rsidRPr="005A7F26">
        <w:t>u 2 primjerka.</w:t>
      </w:r>
    </w:p>
    <w:p w:rsidRDefault="00470A0A" w:rsidP="00EF227F" w:rsidR="00470A0A" w:rsidRPr="005A7F26">
      <w:pPr>
        <w:numPr>
          <w:ilvl w:val="12"/>
          <w:numId w:val="0"/>
        </w:numPr>
        <w:jc w:val="both"/>
      </w:pPr>
    </w:p>
    <w:p w:rsidRDefault="005917D8" w:rsidP="00EF227F" w:rsidR="005917D8" w:rsidRPr="005A7F26">
      <w:pPr>
        <w:numPr>
          <w:ilvl w:val="12"/>
          <w:numId w:val="0"/>
        </w:numPr>
        <w:jc w:val="both"/>
      </w:pPr>
    </w:p>
    <w:p w:rsidRDefault="00C51276" w:rsidP="00160C6A" w:rsidR="00C51276"/>
    <w:p w:rsidRDefault="00C51276" w:rsidP="00160C6A" w:rsidR="00C51276"/>
    <w:p w:rsidRDefault="00C51276" w:rsidP="00160C6A" w:rsidR="00C51276"/>
    <w:p w:rsidRDefault="00C51276" w:rsidP="00160C6A" w:rsidR="00C51276"/>
    <w:p w:rsidRDefault="00C51276" w:rsidP="00160C6A" w:rsidR="00C51276"/>
    <w:p w:rsidRDefault="00C51276" w:rsidP="00160C6A" w:rsidR="00C51276"/>
    <w:p w:rsidRDefault="00C51276" w:rsidP="00160C6A" w:rsidR="00C51276"/>
    <w:p w:rsidRDefault="00C51276" w:rsidP="00160C6A" w:rsidR="00C51276"/>
    <w:p w:rsidRDefault="00C51276" w:rsidP="00160C6A" w:rsidR="00C51276"/>
    <w:p w:rsidRDefault="00C51276" w:rsidP="00160C6A" w:rsidR="00C51276"/>
    <w:p w:rsidRDefault="00C51276" w:rsidP="00160C6A" w:rsidR="00C51276"/>
    <w:p w:rsidRDefault="00C51276" w:rsidP="00160C6A" w:rsidR="00C51276"/>
    <w:p w:rsidRDefault="00C51276" w:rsidP="00160C6A" w:rsidR="00C51276"/>
    <w:p w:rsidRDefault="00C51276" w:rsidP="00160C6A" w:rsidR="00C51276"/>
    <w:p w:rsidRDefault="00C51276" w:rsidP="00160C6A" w:rsidR="00C51276"/>
    <w:p w:rsidRDefault="00C51276" w:rsidP="00160C6A" w:rsidR="00C51276"/>
    <w:p w:rsidRDefault="00C51276" w:rsidP="00160C6A" w:rsidR="00C51276"/>
    <w:p w:rsidRDefault="00C51276" w:rsidP="00160C6A" w:rsidR="00C51276"/>
    <w:p w:rsidRDefault="00C51276" w:rsidP="00160C6A" w:rsidR="00C51276"/>
    <w:p w:rsidRDefault="00C51276" w:rsidP="00160C6A" w:rsidR="00C51276"/>
    <w:p w:rsidRDefault="00C51276" w:rsidP="00160C6A" w:rsidR="00C51276"/>
    <w:p w:rsidRDefault="00C51276" w:rsidP="00160C6A" w:rsidR="00C51276"/>
    <w:p w:rsidRDefault="00C51276" w:rsidP="00160C6A" w:rsidR="00C51276"/>
    <w:p w:rsidRDefault="00C51276" w:rsidP="00160C6A" w:rsidR="00C51276"/>
    <w:p w:rsidRDefault="00C51276" w:rsidP="00160C6A" w:rsidR="00C51276"/>
    <w:p w:rsidRDefault="00C51276" w:rsidP="00160C6A" w:rsidR="00C51276"/>
    <w:p w:rsidRDefault="00C51276" w:rsidP="00160C6A" w:rsidR="00C51276"/>
    <w:p w:rsidRDefault="00C51276" w:rsidP="00160C6A" w:rsidR="00C51276"/>
    <w:p w:rsidRDefault="00C51276" w:rsidP="00160C6A" w:rsidR="00C51276"/>
    <w:p w:rsidRDefault="00C51276" w:rsidP="00160C6A" w:rsidR="00C51276"/>
    <w:p w:rsidRDefault="00C51276" w:rsidP="00160C6A" w:rsidR="00C51276"/>
    <w:p w:rsidRDefault="00C51276" w:rsidP="00160C6A" w:rsidR="00C51276"/>
    <w:p w:rsidRDefault="006C2C72" w:rsidP="00D035AC" w:rsidR="006C2C72" w:rsidRPr="005A7F26">
      <w:pPr>
        <w:ind w:left="360"/>
      </w:pPr>
    </w:p>
    <w:sectPr w:rsidSect="00C40D3E" w:rsidR="006C2C72" w:rsidRPr="005A7F26">
      <w:headerReference w:type="even" r:id="rId11"/>
      <w:headerReference w:type="default" r:id="rId12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4D3" w:rsidR="00DF14D3">
      <w:r>
        <w:separator/>
      </w:r>
    </w:p>
  </w:endnote>
  <w:endnote w:id="0" w:type="continuationSeparator">
    <w:p w:rsidRDefault="00DF14D3" w:rsidR="00DF1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4D3" w:rsidR="00DF14D3">
      <w:r>
        <w:separator/>
      </w:r>
    </w:p>
  </w:footnote>
  <w:footnote w:id="0" w:type="continuationSeparator">
    <w:p w:rsidRDefault="00DF14D3" w:rsidR="00DF14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51BA" w:rsidR="005A51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0F4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A51BA" w:rsidP="005917D8" w:rsidR="005A51BA" w:rsidRPr="005A7F26">
    <w:pPr>
      <w:pStyle w:val="Zaglavlje"/>
      <w:tabs>
        <w:tab w:pos="9072" w:val="clear"/>
      </w:tabs>
      <w:jc w:val="right"/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D06E9F">
      <w:t xml:space="preserve">                     72</w:t>
    </w:r>
    <w:r w:rsidRPr="005A7F26">
      <w:t>. St</w:t>
    </w:r>
    <w:r w:rsidR="00FE6271">
      <w:t>-</w:t>
    </w:r>
    <w:r w:rsidR="00BA1633">
      <w:t>1264/</w:t>
    </w:r>
    <w:r w:rsidR="00D06E9F">
      <w:t>2012</w:t>
    </w: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9FA68BF"/>
    <w:multiLevelType w:val="hybridMultilevel"/>
    <w:tmpl w:val="A02082C4"/>
    <w:lvl w:tplc="71FC47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0A3359"/>
    <w:multiLevelType w:val="hybridMultilevel"/>
    <w:tmpl w:val="265C2308"/>
    <w:lvl w:tplc="04FEF7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8A5B7A"/>
    <w:multiLevelType w:val="hybridMultilevel"/>
    <w:tmpl w:val="8A5093B2"/>
    <w:lvl w:tplc="C3FAD7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5C4066A"/>
    <w:multiLevelType w:val="hybridMultilevel"/>
    <w:tmpl w:val="04BCDA4C"/>
    <w:lvl w:tplc="807A71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7"/>
  </w:num>
  <w:num w:numId="5">
    <w:abstractNumId w:val="4"/>
  </w:num>
  <w:num w:numId="6">
    <w:abstractNumId w:val="9"/>
  </w:num>
  <w:num w:numId="7">
    <w:abstractNumId w:val="6"/>
  </w:num>
  <w:num w:numId="8">
    <w:abstractNumId w:val="1"/>
  </w:num>
  <w:num w:numId="9">
    <w:abstractNumId w:val="3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34638"/>
    <w:rsid w:val="000431ED"/>
    <w:rsid w:val="00046BF6"/>
    <w:rsid w:val="000919EF"/>
    <w:rsid w:val="0009737E"/>
    <w:rsid w:val="000A244F"/>
    <w:rsid w:val="000B2587"/>
    <w:rsid w:val="000B43C7"/>
    <w:rsid w:val="000B7516"/>
    <w:rsid w:val="000C7D9E"/>
    <w:rsid w:val="000D325D"/>
    <w:rsid w:val="000E49B6"/>
    <w:rsid w:val="000E54BD"/>
    <w:rsid w:val="00102FA5"/>
    <w:rsid w:val="00104558"/>
    <w:rsid w:val="00112845"/>
    <w:rsid w:val="00132F51"/>
    <w:rsid w:val="00142ED7"/>
    <w:rsid w:val="00150F4B"/>
    <w:rsid w:val="001536AA"/>
    <w:rsid w:val="00160C6A"/>
    <w:rsid w:val="001A0B84"/>
    <w:rsid w:val="001C31C9"/>
    <w:rsid w:val="001C4FF0"/>
    <w:rsid w:val="001D2EB8"/>
    <w:rsid w:val="002010AB"/>
    <w:rsid w:val="00207B3C"/>
    <w:rsid w:val="00211C82"/>
    <w:rsid w:val="00233E8D"/>
    <w:rsid w:val="00257849"/>
    <w:rsid w:val="00263D21"/>
    <w:rsid w:val="002647F1"/>
    <w:rsid w:val="00265143"/>
    <w:rsid w:val="002B2E93"/>
    <w:rsid w:val="002D1774"/>
    <w:rsid w:val="002E012D"/>
    <w:rsid w:val="002F1273"/>
    <w:rsid w:val="002F1489"/>
    <w:rsid w:val="0030572B"/>
    <w:rsid w:val="003067C6"/>
    <w:rsid w:val="003145A7"/>
    <w:rsid w:val="003638C3"/>
    <w:rsid w:val="0038601C"/>
    <w:rsid w:val="003A7554"/>
    <w:rsid w:val="003C7143"/>
    <w:rsid w:val="003D2BC5"/>
    <w:rsid w:val="003D63E6"/>
    <w:rsid w:val="003D6E2A"/>
    <w:rsid w:val="003F5BD7"/>
    <w:rsid w:val="00404A40"/>
    <w:rsid w:val="00415BE6"/>
    <w:rsid w:val="004321CB"/>
    <w:rsid w:val="00441A2F"/>
    <w:rsid w:val="00442DDA"/>
    <w:rsid w:val="00470A0A"/>
    <w:rsid w:val="00471956"/>
    <w:rsid w:val="00483108"/>
    <w:rsid w:val="00484F0E"/>
    <w:rsid w:val="00492072"/>
    <w:rsid w:val="004939BB"/>
    <w:rsid w:val="00496DEE"/>
    <w:rsid w:val="004B0080"/>
    <w:rsid w:val="004B4B15"/>
    <w:rsid w:val="004E5469"/>
    <w:rsid w:val="004E60CA"/>
    <w:rsid w:val="004F022B"/>
    <w:rsid w:val="004F4486"/>
    <w:rsid w:val="0051075D"/>
    <w:rsid w:val="005303C5"/>
    <w:rsid w:val="00535795"/>
    <w:rsid w:val="00551E28"/>
    <w:rsid w:val="00552537"/>
    <w:rsid w:val="00561343"/>
    <w:rsid w:val="00567542"/>
    <w:rsid w:val="00576996"/>
    <w:rsid w:val="0057701F"/>
    <w:rsid w:val="00581DE9"/>
    <w:rsid w:val="005917D8"/>
    <w:rsid w:val="005A2E7E"/>
    <w:rsid w:val="005A51BA"/>
    <w:rsid w:val="005A7F26"/>
    <w:rsid w:val="005B139B"/>
    <w:rsid w:val="005C496B"/>
    <w:rsid w:val="005C615C"/>
    <w:rsid w:val="005C686C"/>
    <w:rsid w:val="005E5507"/>
    <w:rsid w:val="005F641C"/>
    <w:rsid w:val="006002BD"/>
    <w:rsid w:val="00621B59"/>
    <w:rsid w:val="00637921"/>
    <w:rsid w:val="006503C6"/>
    <w:rsid w:val="0065656B"/>
    <w:rsid w:val="00665A43"/>
    <w:rsid w:val="006944F6"/>
    <w:rsid w:val="006A7927"/>
    <w:rsid w:val="006C2C72"/>
    <w:rsid w:val="006D1E1E"/>
    <w:rsid w:val="006E4546"/>
    <w:rsid w:val="006E4941"/>
    <w:rsid w:val="006E5670"/>
    <w:rsid w:val="00706BA1"/>
    <w:rsid w:val="00712C93"/>
    <w:rsid w:val="00720925"/>
    <w:rsid w:val="00721E63"/>
    <w:rsid w:val="00776DE7"/>
    <w:rsid w:val="007978E1"/>
    <w:rsid w:val="007A6843"/>
    <w:rsid w:val="007B39F6"/>
    <w:rsid w:val="007B3F07"/>
    <w:rsid w:val="007D33D3"/>
    <w:rsid w:val="007D5812"/>
    <w:rsid w:val="007F0DBF"/>
    <w:rsid w:val="007F72D0"/>
    <w:rsid w:val="00811CA0"/>
    <w:rsid w:val="0081370F"/>
    <w:rsid w:val="00855A39"/>
    <w:rsid w:val="00856303"/>
    <w:rsid w:val="00871001"/>
    <w:rsid w:val="00880CFE"/>
    <w:rsid w:val="00882FD1"/>
    <w:rsid w:val="008852C7"/>
    <w:rsid w:val="0089663A"/>
    <w:rsid w:val="008D4938"/>
    <w:rsid w:val="008F608A"/>
    <w:rsid w:val="008F7471"/>
    <w:rsid w:val="009308F8"/>
    <w:rsid w:val="009505D9"/>
    <w:rsid w:val="00951C24"/>
    <w:rsid w:val="00955CD8"/>
    <w:rsid w:val="00960E2D"/>
    <w:rsid w:val="00976439"/>
    <w:rsid w:val="0099084A"/>
    <w:rsid w:val="009B1540"/>
    <w:rsid w:val="009B7BE9"/>
    <w:rsid w:val="009D6B7F"/>
    <w:rsid w:val="00A32BBB"/>
    <w:rsid w:val="00A36243"/>
    <w:rsid w:val="00A47153"/>
    <w:rsid w:val="00A5198B"/>
    <w:rsid w:val="00A54D1D"/>
    <w:rsid w:val="00A63480"/>
    <w:rsid w:val="00A658C0"/>
    <w:rsid w:val="00A77C29"/>
    <w:rsid w:val="00AD128B"/>
    <w:rsid w:val="00AD3BA3"/>
    <w:rsid w:val="00AD608A"/>
    <w:rsid w:val="00B20CE9"/>
    <w:rsid w:val="00B316F2"/>
    <w:rsid w:val="00B35FF6"/>
    <w:rsid w:val="00B50150"/>
    <w:rsid w:val="00B639DE"/>
    <w:rsid w:val="00BA1633"/>
    <w:rsid w:val="00BB5EDE"/>
    <w:rsid w:val="00BC1BB8"/>
    <w:rsid w:val="00BC1EB9"/>
    <w:rsid w:val="00BC7E98"/>
    <w:rsid w:val="00BD37FE"/>
    <w:rsid w:val="00BE64CD"/>
    <w:rsid w:val="00C071DF"/>
    <w:rsid w:val="00C07DA5"/>
    <w:rsid w:val="00C1723C"/>
    <w:rsid w:val="00C40D3E"/>
    <w:rsid w:val="00C42ADA"/>
    <w:rsid w:val="00C51276"/>
    <w:rsid w:val="00C57239"/>
    <w:rsid w:val="00C729AD"/>
    <w:rsid w:val="00C746F6"/>
    <w:rsid w:val="00C8657B"/>
    <w:rsid w:val="00C90C73"/>
    <w:rsid w:val="00C90E86"/>
    <w:rsid w:val="00CA1916"/>
    <w:rsid w:val="00CA61F9"/>
    <w:rsid w:val="00CB1B0B"/>
    <w:rsid w:val="00CB6613"/>
    <w:rsid w:val="00CE27EC"/>
    <w:rsid w:val="00CE70B0"/>
    <w:rsid w:val="00CF3410"/>
    <w:rsid w:val="00D035AC"/>
    <w:rsid w:val="00D06E9F"/>
    <w:rsid w:val="00D07DFA"/>
    <w:rsid w:val="00D158CE"/>
    <w:rsid w:val="00D359EC"/>
    <w:rsid w:val="00D438B6"/>
    <w:rsid w:val="00DA2F7B"/>
    <w:rsid w:val="00DA755E"/>
    <w:rsid w:val="00DB5821"/>
    <w:rsid w:val="00DF0C66"/>
    <w:rsid w:val="00DF14D3"/>
    <w:rsid w:val="00DF1D8F"/>
    <w:rsid w:val="00DF748F"/>
    <w:rsid w:val="00E03D7B"/>
    <w:rsid w:val="00E23552"/>
    <w:rsid w:val="00E41DEA"/>
    <w:rsid w:val="00E53574"/>
    <w:rsid w:val="00E557F6"/>
    <w:rsid w:val="00E55DFF"/>
    <w:rsid w:val="00E56836"/>
    <w:rsid w:val="00EB6CC8"/>
    <w:rsid w:val="00ED3055"/>
    <w:rsid w:val="00ED606A"/>
    <w:rsid w:val="00EF227F"/>
    <w:rsid w:val="00F21890"/>
    <w:rsid w:val="00F24E5C"/>
    <w:rsid w:val="00F604D7"/>
    <w:rsid w:val="00F73DB9"/>
    <w:rsid w:val="00F86800"/>
    <w:rsid w:val="00FA37C1"/>
    <w:rsid w:val="00FA413B"/>
    <w:rsid w:val="00FB0FEC"/>
    <w:rsid w:val="00FB5B9B"/>
    <w:rsid w:val="00FD70C6"/>
    <w:rsid w:val="00FD79D1"/>
    <w:rsid w:val="00FE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styleId="Brojstranice" w:type="character">
    <w:name w:val="page number"/>
    <w:basedOn w:val="Zadanifontodlomka"/>
    <w:rsid w:val="005917D8"/>
  </w:style>
  <w:style w:styleId="Istaknuto" w:type="character">
    <w:name w:val="Emphasis"/>
    <w:qFormat/>
    <w:rsid w:val="00BC7E98"/>
    <w:rPr>
      <w:i/>
      <w:iCs/>
    </w:rPr>
  </w:style>
  <w:style w:styleId="Podnaslov" w:type="paragraph">
    <w:name w:val="Subtitle"/>
    <w:basedOn w:val="Normal"/>
    <w:link w:val="PodnaslovChar"/>
    <w:qFormat/>
    <w:rsid w:val="006E4941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E4941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50F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F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F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F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F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styleId="Brojstranice" w:type="character">
    <w:name w:val="page number"/>
    <w:basedOn w:val="Zadanifontodlomka"/>
    <w:rsid w:val="005917D8"/>
  </w:style>
  <w:style w:styleId="Istaknuto" w:type="character">
    <w:name w:val="Emphasis"/>
    <w:qFormat/>
    <w:rsid w:val="00BC7E98"/>
    <w:rPr>
      <w:i/>
      <w:iCs/>
    </w:rPr>
  </w:style>
  <w:style w:styleId="Podnaslov" w:type="paragraph">
    <w:name w:val="Subtitle"/>
    <w:basedOn w:val="Normal"/>
    <w:link w:val="PodnaslovChar"/>
    <w:qFormat/>
    <w:rsid w:val="006E4941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E4941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50F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F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F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F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F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1264</izvorni_sadrzaj>
    <derivirana_varijabla naziv="DomainObject.Predmet.Broj_1">1264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2012.</izvorni_sadrzaj>
    <derivirana_varijabla naziv="DomainObject.Predmet.DatumOsnivanja_1">14.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rujna 2013.</izvorni_sadrzaj>
    <derivirana_varijabla naziv="DomainObject.Predmet.DatumRjesavanja_1">18. rujna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St-1264/2012</izvorni_sadrzaj>
    <derivirana_varijabla naziv="DomainObject.Predmet.OznakaBroj_1">St-1264/2012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IPSILON FILM društvo s ograničenom odgovornošću za istraživanje tržišta i tv produkciju</izvorni_sadrzaj>
    <derivirana_varijabla naziv="DomainObject.Predmet.ProtustrankaFormated_1">  IPSILON FILM društvo s ograničenom odgovornošću za istraživanje tržišta i tv produkciju</derivirana_varijabla>
  </DomainObject.Predmet.ProtustrankaFormated>
  <DomainObject.Predmet.ProtustrankaFormatedOIB>
    <izvorni_sadrzaj>  IPSILON FILM društvo s ograničenom odgovornošću za istraživanje tržišta i tv produkciju, OIB 44263013208</izvorni_sadrzaj>
    <derivirana_varijabla naziv="DomainObject.Predmet.ProtustrankaFormatedOIB_1">  IPSILON FILM društvo s ograničenom odgovornošću za istraživanje tržišta i tv produkciju, OIB 44263013208</derivirana_varijabla>
  </DomainObject.Predmet.ProtustrankaFormatedOIB>
  <DomainObject.Predmet.ProtustrankaFormatedWithAdress>
    <izvorni_sadrzaj> IPSILON FILM društvo s ograničenom odgovornošću za istraživanje tržišta i tv produkciju, Božidara Magovca 163, 10000 Zagreb</izvorni_sadrzaj>
    <derivirana_varijabla naziv="DomainObject.Predmet.ProtustrankaFormatedWithAdress_1"> IPSILON FILM društvo s ograničenom odgovornošću za istraživanje tržišta i tv produkciju, Božidara Magovca 163, 10000 Zagreb</derivirana_varijabla>
  </DomainObject.Predmet.ProtustrankaFormatedWithAdress>
  <DomainObject.Predmet.ProtustrankaFormatedWithAdressOIB>
    <izvorni_sadrzaj> IPSILON FILM društvo s ograničenom odgovornošću za istraživanje tržišta i tv produkciju, OIB 44263013208, Božidara Magovca 163, 10000 Zagreb</izvorni_sadrzaj>
    <derivirana_varijabla naziv="DomainObject.Predmet.ProtustrankaFormatedWithAdressOIB_1"> IPSILON FILM društvo s ograničenom odgovornošću za istraživanje tržišta i tv produkciju, OIB 44263013208, Božidara Magovca 163, 10000 Zagreb</derivirana_varijabla>
  </DomainObject.Predmet.ProtustrankaFormatedWithAdressOIB>
  <DomainObject.Predmet.ProtustrankaWithAdress>
    <izvorni_sadrzaj>IPSILON FILM društvo s ograničenom odgovornošću za istraživanje tržišta i tv produkciju Božidara Magovca 163, 10000 Zagreb</izvorni_sadrzaj>
    <derivirana_varijabla naziv="DomainObject.Predmet.ProtustrankaWithAdress_1">IPSILON FILM društvo s ograničenom odgovornošću za istraživanje tržišta i tv produkciju Božidara Magovca 163, 10000 Zagreb</derivirana_varijabla>
  </DomainObject.Predmet.ProtustrankaWithAdress>
  <DomainObject.Predmet.ProtustrankaWithAdressOIB>
    <izvorni_sadrzaj>IPSILON FILM društvo s ograničenom odgovornošću za istraživanje tržišta i tv produkciju, OIB 44263013208, Božidara Magovca 163, 10000 Zagreb</izvorni_sadrzaj>
    <derivirana_varijabla naziv="DomainObject.Predmet.ProtustrankaWithAdressOIB_1">IPSILON FILM društvo s ograničenom odgovornošću za istraživanje tržišta i tv produkciju, OIB 44263013208, Božidara Magovca 163, 10000 Zagreb</derivirana_varijabla>
  </DomainObject.Predmet.ProtustrankaWithAdressOIB>
  <DomainObject.Predmet.ProtustrankaNazivFormated>
    <izvorni_sadrzaj>IPSILON FILM društvo s ograničenom odgovornošću za istraživanje tržišta i tv produkciju</izvorni_sadrzaj>
    <derivirana_varijabla naziv="DomainObject.Predmet.ProtustrankaNazivFormated_1">IPSILON FILM društvo s ograničenom odgovornošću za istraživanje tržišta i tv produkciju</derivirana_varijabla>
  </DomainObject.Predmet.ProtustrankaNazivFormated>
  <DomainObject.Predmet.ProtustrankaNazivFormatedOIB>
    <izvorni_sadrzaj>IPSILON FILM društvo s ograničenom odgovornošću za istraživanje tržišta i tv produkciju, OIB 44263013208</izvorni_sadrzaj>
    <derivirana_varijabla naziv="DomainObject.Predmet.ProtustrankaNazivFormatedOIB_1">IPSILON FILM društvo s ograničenom odgovornošću za istraživanje tržišta i tv produkciju, OIB 44263013208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JASENKA HALEUŠ (ranije JASENKA OKROŠA HERCEG)</izvorni_sadrzaj>
    <derivirana_varijabla naziv="DomainObject.Predmet.StrankaFormated_1">  JASENKA HALEUŠ (ranije JASENKA OKROŠA HERCEG)</derivirana_varijabla>
  </DomainObject.Predmet.StrankaFormated>
  <DomainObject.Predmet.StrankaFormatedOIB>
    <izvorni_sadrzaj>  JASENKA HALEUŠ (ranije JASENKA OKROŠA HERCEG), OIB </izvorni_sadrzaj>
    <derivirana_varijabla naziv="DomainObject.Predmet.StrankaFormatedOIB_1">  JASENKA HALEUŠ (ranije JASENKA OKROŠA HERCEG), OIB </derivirana_varijabla>
  </DomainObject.Predmet.StrankaFormatedOIB>
  <DomainObject.Predmet.StrankaFormatedWithAdress>
    <izvorni_sadrzaj> JASENKA HALEUŠ (ranije JASENKA OKROŠA HERCEG), KOLODVORSKA 26, 10310 Ivanić-Grad</izvorni_sadrzaj>
    <derivirana_varijabla naziv="DomainObject.Predmet.StrankaFormatedWithAdress_1"> JASENKA HALEUŠ (ranije JASENKA OKROŠA HERCEG), KOLODVORSKA 26, 10310 Ivanić-Grad</derivirana_varijabla>
  </DomainObject.Predmet.StrankaFormatedWithAdress>
  <DomainObject.Predmet.StrankaFormatedWithAdressOIB>
    <izvorni_sadrzaj> JASENKA HALEUŠ (ranije JASENKA OKROŠA HERCEG), OIB , KOLODVORSKA 26, 10310 Ivanić-Grad</izvorni_sadrzaj>
    <derivirana_varijabla naziv="DomainObject.Predmet.StrankaFormatedWithAdressOIB_1"> JASENKA HALEUŠ (ranije JASENKA OKROŠA HERCEG), OIB , KOLODVORSKA 26, 10310 Ivanić-Grad</derivirana_varijabla>
  </DomainObject.Predmet.StrankaFormatedWithAdressOIB>
  <DomainObject.Predmet.StrankaWithAdress>
    <izvorni_sadrzaj>JASENKA HALEUŠ (ranije JASENKA OKROŠA HERCEG) KOLODVORSKA 26,10310 Ivanić-Grad</izvorni_sadrzaj>
    <derivirana_varijabla naziv="DomainObject.Predmet.StrankaWithAdress_1">JASENKA HALEUŠ (ranije JASENKA OKROŠA HERCEG) KOLODVORSKA 26,10310 Ivanić-Grad</derivirana_varijabla>
  </DomainObject.Predmet.StrankaWithAdress>
  <DomainObject.Predmet.StrankaWithAdressOIB>
    <izvorni_sadrzaj>JASENKA HALEUŠ (ranije JASENKA OKROŠA HERCEG), OIB , KOLODVORSKA 26,10310 Ivanić-Grad</izvorni_sadrzaj>
    <derivirana_varijabla naziv="DomainObject.Predmet.StrankaWithAdressOIB_1">JASENKA HALEUŠ (ranije JASENKA OKROŠA HERCEG), OIB , KOLODVORSKA 26,10310 Ivanić-Grad</derivirana_varijabla>
  </DomainObject.Predmet.StrankaWithAdressOIB>
  <DomainObject.Predmet.StrankaNazivFormated>
    <izvorni_sadrzaj>JASENKA HALEUŠ (ranije JASENKA OKROŠA HERCEG)</izvorni_sadrzaj>
    <derivirana_varijabla naziv="DomainObject.Predmet.StrankaNazivFormated_1">JASENKA HALEUŠ (ranije JASENKA OKROŠA HERCEG)</derivirana_varijabla>
  </DomainObject.Predmet.StrankaNazivFormated>
  <DomainObject.Predmet.StrankaNazivFormatedOIB>
    <izvorni_sadrzaj>JASENKA HALEUŠ (ranije JASENKA OKROŠA HERCEG), OIB </izvorni_sadrzaj>
    <derivirana_varijabla naziv="DomainObject.Predmet.StrankaNazivFormatedOIB_1">JASENKA HALEUŠ (ranije JASENKA OKROŠA HERCEG), OIB 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JASENKA HALEUŠ (ranije JASENKA OKROŠA HERCEG)</item>
    </izvorni_sadrzaj>
    <derivirana_varijabla naziv="DomainObject.Predmet.StrankaListFormated_1">
      <item>JASENKA HALEUŠ (ranije JASENKA OKROŠA HERCEG)</item>
    </derivirana_varijabla>
  </DomainObject.Predmet.StrankaListFormated>
  <DomainObject.Predmet.StrankaListFormatedOIB>
    <izvorni_sadrzaj>
      <item>JASENKA HALEUŠ (ranije JASENKA OKROŠA HERCEG), OIB </item>
    </izvorni_sadrzaj>
    <derivirana_varijabla naziv="DomainObject.Predmet.StrankaListFormatedOIB_1">
      <item>JASENKA HALEUŠ (ranije JASENKA OKROŠA HERCEG), OIB </item>
    </derivirana_varijabla>
  </DomainObject.Predmet.StrankaListFormatedOIB>
  <DomainObject.Predmet.StrankaListFormatedWithAdress>
    <izvorni_sadrzaj>
      <item>JASENKA HALEUŠ (ranije JASENKA OKROŠA HERCEG), KOLODVORSKA 26, 10310 Ivanić-Grad</item>
    </izvorni_sadrzaj>
    <derivirana_varijabla naziv="DomainObject.Predmet.StrankaListFormatedWithAdress_1">
      <item>JASENKA HALEUŠ (ranije JASENKA OKROŠA HERCEG), KOLODVORSKA 26, 10310 Ivanić-Grad</item>
    </derivirana_varijabla>
  </DomainObject.Predmet.StrankaListFormatedWithAdress>
  <DomainObject.Predmet.StrankaListFormatedWithAdressOIB>
    <izvorni_sadrzaj>
      <item>JASENKA HALEUŠ (ranije JASENKA OKROŠA HERCEG), OIB , KOLODVORSKA 26, 10310 Ivanić-Grad</item>
    </izvorni_sadrzaj>
    <derivirana_varijabla naziv="DomainObject.Predmet.StrankaListFormatedWithAdressOIB_1">
      <item>JASENKA HALEUŠ (ranije JASENKA OKROŠA HERCEG), OIB , KOLODVORSKA 26, 10310 Ivanić-Grad</item>
    </derivirana_varijabla>
  </DomainObject.Predmet.StrankaListFormatedWithAdressOIB>
  <DomainObject.Predmet.StrankaListNazivFormated>
    <izvorni_sadrzaj>
      <item>JASENKA HALEUŠ (ranije JASENKA OKROŠA HERCEG)</item>
    </izvorni_sadrzaj>
    <derivirana_varijabla naziv="DomainObject.Predmet.StrankaListNazivFormated_1">
      <item>JASENKA HALEUŠ (ranije JASENKA OKROŠA HERCEG)</item>
    </derivirana_varijabla>
  </DomainObject.Predmet.StrankaListNazivFormated>
  <DomainObject.Predmet.StrankaListNazivFormatedOIB>
    <izvorni_sadrzaj>
      <item>JASENKA HALEUŠ (ranije JASENKA OKROŠA HERCEG), OIB </item>
    </izvorni_sadrzaj>
    <derivirana_varijabla naziv="DomainObject.Predmet.StrankaListNazivFormatedOIB_1">
      <item>JASENKA HALEUŠ (ranije JASENKA OKROŠA HERCEG), OIB </item>
    </derivirana_varijabla>
  </DomainObject.Predmet.StrankaListNazivFormatedOIB>
  <DomainObject.Predmet.ProtuStrankaListFormated>
    <izvorni_sadrzaj>
      <item>IPSILON FILM društvo s ograničenom odgovornošću za istraživanje tržišta i tv produkciju</item>
    </izvorni_sadrzaj>
    <derivirana_varijabla naziv="DomainObject.Predmet.ProtuStrankaListFormated_1">
      <item>IPSILON FILM društvo s ograničenom odgovornošću za istraživanje tržišta i tv produkciju</item>
    </derivirana_varijabla>
  </DomainObject.Predmet.ProtuStrankaListFormated>
  <DomainObject.Predmet.ProtuStrankaListFormatedOIB>
    <izvorni_sadrzaj>
      <item>IPSILON FILM društvo s ograničenom odgovornošću za istraživanje tržišta i tv produkciju, OIB 44263013208</item>
    </izvorni_sadrzaj>
    <derivirana_varijabla naziv="DomainObject.Predmet.ProtuStrankaListFormatedOIB_1">
      <item>IPSILON FILM društvo s ograničenom odgovornošću za istraživanje tržišta i tv produkciju, OIB 44263013208</item>
    </derivirana_varijabla>
  </DomainObject.Predmet.ProtuStrankaListFormatedOIB>
  <DomainObject.Predmet.ProtuStrankaListFormatedWithAdress>
    <izvorni_sadrzaj>
      <item>IPSILON FILM društvo s ograničenom odgovornošću za istraživanje tržišta i tv produkciju, Božidara Magovca 163, 10000 Zagreb</item>
    </izvorni_sadrzaj>
    <derivirana_varijabla naziv="DomainObject.Predmet.ProtuStrankaListFormatedWithAdress_1">
      <item>IPSILON FILM društvo s ograničenom odgovornošću za istraživanje tržišta i tv produkciju, Božidara Magovca 163, 10000 Zagreb</item>
    </derivirana_varijabla>
  </DomainObject.Predmet.ProtuStrankaListFormatedWithAdress>
  <DomainObject.Predmet.ProtuStrankaListFormatedWithAdressOIB>
    <izvorni_sadrzaj>
      <item>IPSILON FILM društvo s ograničenom odgovornošću za istraživanje tržišta i tv produkciju, OIB 44263013208, Božidara Magovca 163, 10000 Zagreb</item>
    </izvorni_sadrzaj>
    <derivirana_varijabla naziv="DomainObject.Predmet.ProtuStrankaListFormatedWithAdressOIB_1">
      <item>IPSILON FILM društvo s ograničenom odgovornošću za istraživanje tržišta i tv produkciju, OIB 44263013208, Božidara Magovca 163, 10000 Zagreb</item>
    </derivirana_varijabla>
  </DomainObject.Predmet.ProtuStrankaListFormatedWithAdressOIB>
  <DomainObject.Predmet.ProtuStrankaListNazivFormated>
    <izvorni_sadrzaj>
      <item>IPSILON FILM društvo s ograničenom odgovornošću za istraživanje tržišta i tv produkciju</item>
    </izvorni_sadrzaj>
    <derivirana_varijabla naziv="DomainObject.Predmet.ProtuStrankaListNazivFormated_1">
      <item>IPSILON FILM društvo s ograničenom odgovornošću za istraživanje tržišta i tv produkciju</item>
    </derivirana_varijabla>
  </DomainObject.Predmet.ProtuStrankaListNazivFormated>
  <DomainObject.Predmet.ProtuStrankaListNazivFormatedOIB>
    <izvorni_sadrzaj>
      <item>IPSILON FILM društvo s ograničenom odgovornošću za istraživanje tržišta i tv produkciju, OIB 44263013208</item>
    </izvorni_sadrzaj>
    <derivirana_varijabla naziv="DomainObject.Predmet.ProtuStrankaListNazivFormatedOIB_1">
      <item>IPSILON FILM društvo s ograničenom odgovornošću za istraživanje tržišta i tv produkciju, OIB 44263013208</item>
    </derivirana_varijabla>
  </DomainObject.Predmet.ProtuStrankaListNazivFormatedOIB>
  <DomainObject.Predmet.OstaliListFormated>
    <izvorni_sadrzaj>
      <item>Rajka Jagmarević</item>
      <item>SOCIETE GENERALE-SPLITSKA BANKA dioničko društvo</item>
    </izvorni_sadrzaj>
    <derivirana_varijabla naziv="DomainObject.Predmet.OstaliListFormated_1">
      <item>Rajka Jagmarević</item>
      <item>SOCIETE GENERALE-SPLITSKA BANKA dioničko društvo</item>
    </derivirana_varijabla>
  </DomainObject.Predmet.OstaliListFormated>
  <DomainObject.Predmet.OstaliListFormatedOIB>
    <izvorni_sadrzaj>
      <item>Rajka Jagmarević, OIB 54873974132</item>
      <item>SOCIETE GENERALE-SPLITSKA BANKA dioničko društvo, OIB 69326397242</item>
    </izvorni_sadrzaj>
    <derivirana_varijabla naziv="DomainObject.Predmet.OstaliListFormatedOIB_1">
      <item>Rajka Jagmarević, OIB 54873974132</item>
      <item>SOCIETE GENERALE-SPLITSKA BANKA dioničko društvo, OIB 69326397242</item>
    </derivirana_varijabla>
  </DomainObject.Predmet.OstaliListFormatedOIB>
  <DomainObject.Predmet.OstaliListFormatedWithAdress>
    <izvorni_sadrzaj>
      <item>Rajka Jagmarević, Jurja Dalmatinca 7, 10000 Zagreb</item>
      <item>SOCIETE GENERALE-SPLITSKA BANKA dioničko društvo, Ruđera Boškovića 16, 21000 Split</item>
    </izvorni_sadrzaj>
    <derivirana_varijabla naziv="DomainObject.Predmet.OstaliListFormatedWithAdress_1">
      <item>Rajka Jagmarević, Jurja Dalmatinca 7, 10000 Zagreb</item>
      <item>SOCIETE GENERALE-SPLITSKA BANKA dioničko društvo, Ruđera Boškovića 16, 21000 Split</item>
    </derivirana_varijabla>
  </DomainObject.Predmet.OstaliListFormatedWithAdress>
  <DomainObject.Predmet.OstaliListFormatedWithAdressOIB>
    <izvorni_sadrzaj>
      <item>Rajka Jagmarević, OIB 54873974132, Jurja Dalmatinca 7, 10000 Zagreb</item>
      <item>SOCIETE GENERALE-SPLITSKA BANKA dioničko društvo, OIB 69326397242, Ruđera Boškovića 16, 21000 Split</item>
    </izvorni_sadrzaj>
    <derivirana_varijabla naziv="DomainObject.Predmet.OstaliListFormatedWithAdressOIB_1">
      <item>Rajka Jagmarević, OIB 54873974132, Jurja Dalmatinca 7, 10000 Zagreb</item>
      <item>SOCIETE GENERALE-SPLITSKA BANKA dioničko društvo, OIB 69326397242, Ruđera Boškovića 16, 21000 Split</item>
    </derivirana_varijabla>
  </DomainObject.Predmet.OstaliListFormatedWithAdressOIB>
  <DomainObject.Predmet.OstaliListNazivFormated>
    <izvorni_sadrzaj>
      <item>Rajka Jagmarević</item>
      <item>SOCIETE GENERALE-SPLITSKA BANKA dioničko društvo</item>
    </izvorni_sadrzaj>
    <derivirana_varijabla naziv="DomainObject.Predmet.OstaliListNazivFormated_1">
      <item>Rajka Jagmarević</item>
      <item>SOCIETE GENERALE-SPLITSKA BANKA dioničko društvo</item>
    </derivirana_varijabla>
  </DomainObject.Predmet.OstaliListNazivFormated>
  <DomainObject.Predmet.OstaliListNazivFormatedOIB>
    <izvorni_sadrzaj>
      <item>Rajka Jagmarević, OIB 54873974132</item>
      <item>SOCIETE GENERALE-SPLITSKA BANKA dioničko društvo, OIB 69326397242</item>
    </izvorni_sadrzaj>
    <derivirana_varijabla naziv="DomainObject.Predmet.OstaliListNazivFormatedOIB_1">
      <item>Rajka Jagmarević, OIB 54873974132</item>
      <item>SOCIETE GENERALE-SPLITSKA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JASENKA HALEUŠ (ranije JASENKA OKROŠA HERCEG)</izvorni_sadrzaj>
    <derivirana_varijabla naziv="DomainObject.Predmet.StrankaIDrugi_1">JASENKA HALEUŠ (ranije JASENKA OKROŠA HERCEG)</derivirana_varijabla>
  </DomainObject.Predmet.StrankaIDrugi>
  <DomainObject.Predmet.ProtustrankaIDrugi>
    <izvorni_sadrzaj>IPSILON FILM društvo s ograničenom odgovornošću za istraživanje tržišta i tv produkciju</izvorni_sadrzaj>
    <derivirana_varijabla naziv="DomainObject.Predmet.ProtustrankaIDrugi_1">IPSILON FILM društvo s ograničenom odgovornošću za istraživanje tržišta i tv produkciju</derivirana_varijabla>
  </DomainObject.Predmet.ProtustrankaIDrugi>
  <DomainObject.Predmet.StrankaIDrugiAdressOIB>
    <izvorni_sadrzaj>JASENKA HALEUŠ (ranije JASENKA OKROŠA HERCEG), OIB , KOLODVORSKA 26, 10310 Ivanić-Grad</izvorni_sadrzaj>
    <derivirana_varijabla naziv="DomainObject.Predmet.StrankaIDrugiAdressOIB_1">JASENKA HALEUŠ (ranije JASENKA OKROŠA HERCEG), OIB , KOLODVORSKA 26, 10310 Ivanić-Grad</derivirana_varijabla>
  </DomainObject.Predmet.StrankaIDrugiAdressOIB>
  <DomainObject.Predmet.ProtustrankaIDrugiAdressOIB>
    <izvorni_sadrzaj>IPSILON FILM društvo s ograničenom odgovornošću za istraživanje tržišta i tv produkciju, OIB 44263013208, Božidara Magovca 163, 10000 Zagreb</izvorni_sadrzaj>
    <derivirana_varijabla naziv="DomainObject.Predmet.ProtustrankaIDrugiAdressOIB_1">IPSILON FILM društvo s ograničenom odgovornošću za istraživanje tržišta i tv produkciju, OIB 44263013208, Božidara Magovca 163,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rujna 2013.</izvorni_sadrzaj>
    <derivirana_varijabla naziv="DomainObject.Predmet.OdlukaRjesenje.DatumDonosenjaOdluke_1">9. rujna 2013.</derivirana_varijabla>
  </DomainObject.Predmet.OdlukaRjesenje.DatumDonosenjaOdluke>
  <DomainObject.Predmet.OdlukaRjesenje.DatumPravomocnosti>
    <izvorni_sadrzaj>1. listopada 2013.</izvorni_sadrzaj>
    <derivirana_varijabla naziv="DomainObject.Predmet.OdlukaRjesenje.DatumPravomocnosti_1">1. listopada 2013.</derivirana_varijabla>
  </DomainObject.Predmet.OdlukaRjesenje.DatumPravomocnosti>
  <DomainObject.Predmet.OdlukaRjesenje.Oznaka>
    <izvorni_sadrzaj>St-1264/2012-19</izvorni_sadrzaj>
    <derivirana_varijabla naziv="DomainObject.Predmet.OdlukaRjesenje.Oznaka_1">St-1264/2012-19</derivirana_varijabla>
  </DomainObject.Predmet.OdlukaRjesenje.Oznaka>
  <DomainObject.Predmet.SudioniciListNaziv>
    <izvorni_sadrzaj>
      <item>JASENKA HALEUŠ (ranije JASENKA OKROŠA HERCEG)</item>
      <item>IPSILON FILM društvo s ograničenom odgovornošću za istraživanje tržišta i tv produkciju</item>
      <item>Rajka Jagmarević</item>
      <item>SOCIETE GENERALE-SPLITSKA BANKA dioničko društvo</item>
    </izvorni_sadrzaj>
    <derivirana_varijabla naziv="DomainObject.Predmet.SudioniciListNaziv_1">
      <item>JASENKA HALEUŠ (ranije JASENKA OKROŠA HERCEG)</item>
      <item>IPSILON FILM društvo s ograničenom odgovornošću za istraživanje tržišta i tv produkciju</item>
      <item>Rajka Jagmarević</item>
      <item>SOCIETE GENERALE-SPLITSKA BANKA dioničko društvo</item>
    </derivirana_varijabla>
  </DomainObject.Predmet.SudioniciListNaziv>
  <DomainObject.Predmet.SudioniciListAdressOIB>
    <izvorni_sadrzaj>
      <item>JASENKA HALEUŠ (ranije JASENKA OKROŠA HERCEG), OIB , KOLODVORSKA 26,10310 Ivanić-Grad</item>
      <item>IPSILON FILM društvo s ograničenom odgovornošću za istraživanje tržišta i tv produkciju, OIB 44263013208, Božidara Magovca 163,10000 Zagreb</item>
      <item>Rajka Jagmarević, OIB 54873974132, Jurja Dalmatinca 7,10000 Zagreb</item>
      <item>SOCIETE GENERALE-SPLITSKA BANKA dioničko društvo, OIB 69326397242, Ruđera Boškovića 16,21000 Split</item>
    </izvorni_sadrzaj>
    <derivirana_varijabla naziv="DomainObject.Predmet.SudioniciListAdressOIB_1">
      <item>JASENKA HALEUŠ (ranije JASENKA OKROŠA HERCEG), OIB , KOLODVORSKA 26,10310 Ivanić-Grad</item>
      <item>IPSILON FILM društvo s ograničenom odgovornošću za istraživanje tržišta i tv produkciju, OIB 44263013208, Božidara Magovca 163,10000 Zagreb</item>
      <item>Rajka Jagmarević, OIB 54873974132, Jurja Dalmatinca 7,10000 Zagreb</item>
      <item>SOCIETE GENERALE-SPLITSKA BANKA dioničko društvo, OIB 69326397242, Ruđera Boškovića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</item>
      <item>, OIB 44263013208</item>
      <item>, OIB 54873974132</item>
      <item>, OIB 69326397242</item>
    </izvorni_sadrzaj>
    <derivirana_varijabla naziv="DomainObject.Predmet.SudioniciListNazivOIB_1">
      <item>, OIB </item>
      <item>, OIB 44263013208</item>
      <item>, OIB 54873974132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B212FA-FC61-4173-B158-5DCB4C7030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378</properties:Words>
  <properties:Characters>1974</properties:Characters>
  <properties:Lines>103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2017-04-03T12:52:00Z</dcterms:created>
  <dc:creator>nmarkovic</dc:creator>
  <cp:lastModifiedBy>Jadranka Zelić</cp:lastModifiedBy>
  <cp:lastPrinted>2017-04-03T12:51:00Z</cp:lastPrinted>
  <dcterms:modified xmlns:xsi="http://www.w3.org/2001/XMLSchema-instance" xsi:type="dcterms:W3CDTF">2017-04-03T12:53:00Z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