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2E01" w:rsidR="00E24143" w:rsidRPr="00E24143">
        <w:tc>
          <w:tcPr>
            <w:tcW w:type="dxa" w:w="2985"/>
            <w:hideMark/>
          </w:tcPr>
          <w:p w:rsidRDefault="00E24143" w:rsidP="00E24143" w:rsidR="00E24143" w:rsidRPr="00E2414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E2414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4143" w:rsidP="00E24143" w:rsidR="00E24143" w:rsidRPr="00E2414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2414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E24143" w:rsidP="00E24143" w:rsidR="00E24143" w:rsidRPr="00E2414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2414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E24143" w:rsidP="00E24143" w:rsidR="00E24143" w:rsidRPr="00E2414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2414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42d0d3" w14:paraId="a42d0d3" w:rsidRDefault="00E24143" w:rsidP="00E24143" w:rsidR="00E24143" w:rsidRPr="00E2414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52E01" w:rsidR="00E24143" w:rsidRPr="00E24143">
        <w:trPr>
          <w:jc w:val="right"/>
        </w:trPr>
        <w:tc>
          <w:tcPr>
            <w:tcW w:type="dxa" w:w="4320"/>
            <w:hideMark/>
          </w:tcPr>
          <w:p w:rsidRDefault="00E24143" w:rsidP="00E24143" w:rsidR="00E24143" w:rsidRPr="00E2414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2414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250/2017-40</w:t>
            </w:r>
          </w:p>
        </w:tc>
      </w:tr>
    </w:tbl>
    <w:p w:rsidRDefault="00E24143" w:rsidP="00E24143" w:rsidR="00E24143" w:rsidRPr="00E241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 w:rsidRPr="00E241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 w:rsidRPr="00E241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24143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H R V A T  S K A</w:t>
      </w:r>
    </w:p>
    <w:p w:rsidRDefault="00E24143" w:rsidP="00E24143" w:rsidR="00E24143" w:rsidRPr="00E24143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24143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E24143" w:rsidP="00E24143" w:rsidR="00E24143" w:rsidRPr="004E0121">
      <w:pPr>
        <w:rPr>
          <w:rFonts w:cs="Times New Roman" w:hAnsi="Times New Roman" w:ascii="Times New Roman"/>
          <w:sz w:val="24"/>
          <w:szCs w:val="24"/>
        </w:rPr>
      </w:pPr>
    </w:p>
    <w:p w:rsidRDefault="004E0121" w:rsidP="004127B2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postupku  nad dužnikom</w:t>
      </w:r>
      <w:r w:rsidR="004850F0">
        <w:rPr>
          <w:rFonts w:cs="Times New Roman" w:hAnsi="Times New Roman" w:ascii="Times New Roman"/>
          <w:sz w:val="24"/>
          <w:szCs w:val="24"/>
        </w:rPr>
        <w:t xml:space="preserve"> </w:t>
      </w:r>
      <w:r w:rsidR="00C87206">
        <w:rPr>
          <w:rFonts w:cs="Times New Roman" w:hAnsi="Times New Roman" w:ascii="Times New Roman"/>
          <w:sz w:val="24"/>
          <w:szCs w:val="24"/>
        </w:rPr>
        <w:t>PUČKO OTVORENO UČILIŠTE NOVAK, Mala Subotica, Braće Radića 69, OIB</w:t>
      </w:r>
      <w:r w:rsidR="00E24143">
        <w:rPr>
          <w:rFonts w:cs="Times New Roman" w:hAnsi="Times New Roman" w:ascii="Times New Roman"/>
          <w:sz w:val="24"/>
          <w:szCs w:val="24"/>
        </w:rPr>
        <w:t>:</w:t>
      </w:r>
      <w:r w:rsidR="00C87206">
        <w:rPr>
          <w:rFonts w:cs="Times New Roman" w:hAnsi="Times New Roman" w:ascii="Times New Roman"/>
          <w:sz w:val="24"/>
          <w:szCs w:val="24"/>
        </w:rPr>
        <w:t xml:space="preserve"> 84728804906, </w:t>
      </w:r>
      <w:r w:rsidRPr="004E0121">
        <w:rPr>
          <w:rFonts w:cs="Times New Roman" w:hAnsi="Times New Roman" w:ascii="Times New Roman"/>
          <w:sz w:val="24"/>
          <w:szCs w:val="24"/>
        </w:rPr>
        <w:t>povodom zahtjeva za nagradu i zahtjeva z</w:t>
      </w:r>
      <w:r w:rsidR="00E24143">
        <w:rPr>
          <w:rFonts w:cs="Times New Roman" w:hAnsi="Times New Roman" w:ascii="Times New Roman"/>
          <w:sz w:val="24"/>
          <w:szCs w:val="24"/>
        </w:rPr>
        <w:t>a isplatu naknade, 28</w:t>
      </w:r>
      <w:r w:rsidR="00C87206">
        <w:rPr>
          <w:rFonts w:cs="Times New Roman" w:hAnsi="Times New Roman" w:ascii="Times New Roman"/>
          <w:sz w:val="24"/>
          <w:szCs w:val="24"/>
        </w:rPr>
        <w:t>. veljače 2019.</w:t>
      </w:r>
    </w:p>
    <w:p w:rsidRDefault="004E0121" w:rsidP="004E0121" w:rsidR="004E0121" w:rsidRPr="004E0121">
      <w:pPr>
        <w:jc w:val="center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E0121" w:rsidP="00D411AB" w:rsidR="004E0121" w:rsidRPr="004E01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C87206">
        <w:rPr>
          <w:rFonts w:cs="Times New Roman" w:hAnsi="Times New Roman" w:ascii="Times New Roman"/>
          <w:sz w:val="24"/>
          <w:szCs w:val="24"/>
        </w:rPr>
        <w:t xml:space="preserve">Vandi Kovačević-Gelenčer iz </w:t>
      </w:r>
      <w:r w:rsidR="003C7B6D">
        <w:rPr>
          <w:rFonts w:cs="Times New Roman" w:hAnsi="Times New Roman" w:ascii="Times New Roman"/>
          <w:sz w:val="24"/>
          <w:szCs w:val="24"/>
        </w:rPr>
        <w:t>Virovitice, A. Mihanovića 1/3, OIB</w:t>
      </w:r>
      <w:r w:rsidR="00E24143">
        <w:rPr>
          <w:rFonts w:cs="Times New Roman" w:hAnsi="Times New Roman" w:ascii="Times New Roman"/>
          <w:sz w:val="24"/>
          <w:szCs w:val="24"/>
        </w:rPr>
        <w:t>:</w:t>
      </w:r>
      <w:r w:rsidR="003C7B6D">
        <w:rPr>
          <w:rFonts w:cs="Times New Roman" w:hAnsi="Times New Roman" w:ascii="Times New Roman"/>
          <w:sz w:val="24"/>
          <w:szCs w:val="24"/>
        </w:rPr>
        <w:t xml:space="preserve"> 48951193011</w:t>
      </w:r>
      <w:r w:rsidR="00E24143">
        <w:rPr>
          <w:rFonts w:cs="Times New Roman" w:hAnsi="Times New Roman" w:ascii="Times New Roman"/>
          <w:sz w:val="24"/>
          <w:szCs w:val="24"/>
        </w:rPr>
        <w:t>,</w:t>
      </w:r>
      <w:r w:rsidRPr="004E0121">
        <w:rPr>
          <w:rFonts w:cs="Times New Roman" w:hAnsi="Times New Roman" w:ascii="Times New Roman"/>
          <w:sz w:val="24"/>
          <w:szCs w:val="24"/>
        </w:rPr>
        <w:t xml:space="preserve"> određuje se jednokratna nagrada u iznosu od 4.050,00 kn bruto, te se nalaže računovodstvu ovog suda d</w:t>
      </w:r>
      <w:r w:rsidR="00E24143">
        <w:rPr>
          <w:rFonts w:cs="Times New Roman" w:hAnsi="Times New Roman" w:ascii="Times New Roman"/>
          <w:sz w:val="24"/>
          <w:szCs w:val="24"/>
        </w:rPr>
        <w:t xml:space="preserve">a iz predujma uplaćenog u ovome </w:t>
      </w:r>
      <w:r w:rsidRPr="004E0121">
        <w:rPr>
          <w:rFonts w:cs="Times New Roman" w:hAnsi="Times New Roman" w:ascii="Times New Roman"/>
          <w:sz w:val="24"/>
          <w:szCs w:val="24"/>
        </w:rPr>
        <w:t>predmetu isplati navedeni iznos na r</w:t>
      </w:r>
      <w:r w:rsidR="004850F0">
        <w:rPr>
          <w:rFonts w:cs="Times New Roman" w:hAnsi="Times New Roman" w:ascii="Times New Roman"/>
          <w:sz w:val="24"/>
          <w:szCs w:val="24"/>
        </w:rPr>
        <w:t>ačun povjerenika</w:t>
      </w:r>
      <w:r w:rsidR="00D411AB">
        <w:rPr>
          <w:rFonts w:cs="Times New Roman" w:hAnsi="Times New Roman" w:ascii="Times New Roman"/>
          <w:sz w:val="24"/>
          <w:szCs w:val="24"/>
        </w:rPr>
        <w:t xml:space="preserve"> Vande Kovačević-Gelenčer iz Virovitice, A. Mihanovića 1/3, OIB: 48951193011, </w:t>
      </w:r>
      <w:r w:rsidR="004850F0">
        <w:rPr>
          <w:rFonts w:cs="Times New Roman" w:hAnsi="Times New Roman" w:ascii="Times New Roman"/>
          <w:sz w:val="24"/>
          <w:szCs w:val="24"/>
        </w:rPr>
        <w:t>broj IBAN</w:t>
      </w:r>
      <w:r w:rsidR="00E24143">
        <w:rPr>
          <w:rFonts w:cs="Times New Roman" w:hAnsi="Times New Roman" w:ascii="Times New Roman"/>
          <w:sz w:val="24"/>
          <w:szCs w:val="24"/>
        </w:rPr>
        <w:t>:</w:t>
      </w:r>
      <w:r w:rsidR="004850F0">
        <w:rPr>
          <w:rFonts w:cs="Times New Roman" w:hAnsi="Times New Roman" w:ascii="Times New Roman"/>
          <w:sz w:val="24"/>
          <w:szCs w:val="24"/>
        </w:rPr>
        <w:t xml:space="preserve"> </w:t>
      </w:r>
      <w:r w:rsidR="001F14AE" w:rsidRPr="001F14AE">
        <w:rPr>
          <w:rFonts w:cs="Times New Roman" w:hAnsi="Times New Roman" w:ascii="Times New Roman"/>
          <w:sz w:val="24"/>
          <w:szCs w:val="24"/>
        </w:rPr>
        <w:t>HR1023600003237493239</w:t>
      </w:r>
      <w:r w:rsidR="00D411AB">
        <w:rPr>
          <w:rFonts w:cs="Times New Roman" w:hAnsi="Times New Roman" w:ascii="Times New Roman"/>
          <w:sz w:val="24"/>
          <w:szCs w:val="24"/>
        </w:rPr>
        <w:t xml:space="preserve">, </w:t>
      </w:r>
      <w:r w:rsidR="001F14AE" w:rsidRPr="001F14AE">
        <w:rPr>
          <w:rFonts w:cs="Times New Roman" w:hAnsi="Times New Roman" w:ascii="Times New Roman"/>
          <w:sz w:val="24"/>
          <w:szCs w:val="24"/>
        </w:rPr>
        <w:t>otv</w:t>
      </w:r>
      <w:r w:rsidR="00E24143">
        <w:rPr>
          <w:rFonts w:cs="Times New Roman" w:hAnsi="Times New Roman" w:ascii="Times New Roman"/>
          <w:sz w:val="24"/>
          <w:szCs w:val="24"/>
        </w:rPr>
        <w:t xml:space="preserve">oren kod Zagrebačke banke d.d. </w:t>
      </w:r>
      <w:r w:rsidR="001F14AE">
        <w:rPr>
          <w:rFonts w:cs="Times New Roman" w:hAnsi="Times New Roman" w:ascii="Times New Roman"/>
          <w:sz w:val="24"/>
          <w:szCs w:val="24"/>
        </w:rPr>
        <w:t>Zagreb,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4E0121" w:rsidP="00E24143" w:rsidR="004E0121" w:rsidRPr="004E01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 xml:space="preserve">II. Nalaže se računovodstvu ovog suda da iz sredstava predujma uplaćenih u ovome predmetu isplati na žiro račun </w:t>
      </w:r>
      <w:r w:rsidR="00D411AB">
        <w:rPr>
          <w:rFonts w:cs="Times New Roman" w:hAnsi="Times New Roman" w:ascii="Times New Roman"/>
          <w:sz w:val="24"/>
          <w:szCs w:val="24"/>
        </w:rPr>
        <w:t xml:space="preserve">Financijske agencije broj </w:t>
      </w:r>
      <w:r w:rsidRPr="004E0121">
        <w:rPr>
          <w:rFonts w:cs="Times New Roman" w:hAnsi="Times New Roman" w:ascii="Times New Roman"/>
          <w:sz w:val="24"/>
          <w:szCs w:val="24"/>
        </w:rPr>
        <w:t>IBAN</w:t>
      </w:r>
      <w:r w:rsidR="00E24143">
        <w:rPr>
          <w:rFonts w:cs="Times New Roman" w:hAnsi="Times New Roman" w:ascii="Times New Roman"/>
          <w:sz w:val="24"/>
          <w:szCs w:val="24"/>
        </w:rPr>
        <w:t xml:space="preserve">: </w:t>
      </w:r>
      <w:r w:rsidR="003C7B6D">
        <w:rPr>
          <w:rFonts w:cs="Times New Roman" w:hAnsi="Times New Roman" w:ascii="Times New Roman"/>
          <w:sz w:val="24"/>
          <w:szCs w:val="24"/>
        </w:rPr>
        <w:t>HR</w:t>
      </w:r>
      <w:r w:rsidRPr="004E0121">
        <w:rPr>
          <w:rFonts w:cs="Times New Roman" w:hAnsi="Times New Roman" w:ascii="Times New Roman"/>
          <w:sz w:val="24"/>
          <w:szCs w:val="24"/>
        </w:rPr>
        <w:t xml:space="preserve"> 4223900011100017042, model: HR05, p</w:t>
      </w:r>
      <w:r w:rsidR="004850F0">
        <w:rPr>
          <w:rFonts w:cs="Times New Roman" w:hAnsi="Times New Roman" w:ascii="Times New Roman"/>
          <w:sz w:val="24"/>
          <w:szCs w:val="24"/>
        </w:rPr>
        <w:t>oziv na broj 7524005-</w:t>
      </w:r>
      <w:r w:rsidR="003C7B6D">
        <w:rPr>
          <w:rFonts w:cs="Times New Roman" w:hAnsi="Times New Roman" w:ascii="Times New Roman"/>
          <w:sz w:val="24"/>
          <w:szCs w:val="24"/>
        </w:rPr>
        <w:t>84728804906</w:t>
      </w:r>
      <w:r w:rsidRPr="004E0121">
        <w:rPr>
          <w:rFonts w:cs="Times New Roman" w:hAnsi="Times New Roman" w:ascii="Times New Roman"/>
          <w:sz w:val="24"/>
          <w:szCs w:val="24"/>
        </w:rPr>
        <w:t xml:space="preserve">, iznos od 950,00 kn </w:t>
      </w:r>
      <w:r w:rsidR="00136246">
        <w:rPr>
          <w:rFonts w:cs="Times New Roman" w:hAnsi="Times New Roman" w:ascii="Times New Roman"/>
          <w:sz w:val="24"/>
          <w:szCs w:val="24"/>
        </w:rPr>
        <w:t xml:space="preserve">s osnova troškova ovog postupka </w:t>
      </w:r>
      <w:r w:rsidRPr="004E0121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4E0121" w:rsidP="004850F0" w:rsidR="004E0121" w:rsidRPr="004E0121">
      <w:pPr>
        <w:jc w:val="center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>Obrazloženje</w:t>
      </w:r>
    </w:p>
    <w:p w:rsidRDefault="004E0121" w:rsidP="004E0121" w:rsidR="004E0121" w:rsidRPr="004E0121">
      <w:pPr>
        <w:rPr>
          <w:rFonts w:cs="Times New Roman" w:hAnsi="Times New Roman" w:ascii="Times New Roman"/>
          <w:sz w:val="24"/>
          <w:szCs w:val="24"/>
        </w:rPr>
      </w:pPr>
    </w:p>
    <w:p w:rsidRDefault="004E0121" w:rsidP="004127B2" w:rsidR="001362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Pravomoćnim rješenj</w:t>
      </w:r>
      <w:r w:rsidR="004850F0">
        <w:rPr>
          <w:rFonts w:cs="Times New Roman" w:hAnsi="Times New Roman" w:ascii="Times New Roman"/>
          <w:sz w:val="24"/>
          <w:szCs w:val="24"/>
        </w:rPr>
        <w:t xml:space="preserve">em ovoga suda od </w:t>
      </w:r>
      <w:r w:rsidR="003C7B6D">
        <w:rPr>
          <w:rFonts w:cs="Times New Roman" w:hAnsi="Times New Roman" w:ascii="Times New Roman"/>
          <w:sz w:val="24"/>
          <w:szCs w:val="24"/>
        </w:rPr>
        <w:t xml:space="preserve">2. kolovoza 2018., </w:t>
      </w:r>
      <w:r w:rsidR="00E24143">
        <w:rPr>
          <w:rFonts w:cs="Times New Roman" w:hAnsi="Times New Roman" w:ascii="Times New Roman"/>
          <w:sz w:val="24"/>
          <w:szCs w:val="24"/>
        </w:rPr>
        <w:t xml:space="preserve">poslovni </w:t>
      </w:r>
      <w:r w:rsidR="003C7B6D">
        <w:rPr>
          <w:rFonts w:cs="Times New Roman" w:hAnsi="Times New Roman" w:ascii="Times New Roman"/>
          <w:sz w:val="24"/>
          <w:szCs w:val="24"/>
        </w:rPr>
        <w:t>broj St-250/2017-32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136246">
        <w:rPr>
          <w:rFonts w:cs="Times New Roman" w:hAnsi="Times New Roman" w:ascii="Times New Roman"/>
          <w:sz w:val="24"/>
          <w:szCs w:val="24"/>
        </w:rPr>
        <w:t xml:space="preserve">utvrđeno je </w:t>
      </w:r>
      <w:r w:rsidR="003C7B6D">
        <w:rPr>
          <w:rFonts w:cs="Times New Roman" w:hAnsi="Times New Roman" w:ascii="Times New Roman"/>
          <w:sz w:val="24"/>
          <w:szCs w:val="24"/>
        </w:rPr>
        <w:t>uskraćivanje potvrde predstečajnog sporazuma za ovog dužnika te je obustavljen predstečajni postupak.</w:t>
      </w:r>
    </w:p>
    <w:p w:rsidRDefault="004E0121" w:rsidP="004127B2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Podneskom od</w:t>
      </w:r>
      <w:r w:rsidR="00136246">
        <w:rPr>
          <w:rFonts w:cs="Times New Roman" w:hAnsi="Times New Roman" w:ascii="Times New Roman"/>
          <w:sz w:val="24"/>
          <w:szCs w:val="24"/>
        </w:rPr>
        <w:t xml:space="preserve"> </w:t>
      </w:r>
      <w:r w:rsidR="003C7B6D">
        <w:rPr>
          <w:rFonts w:cs="Times New Roman" w:hAnsi="Times New Roman" w:ascii="Times New Roman"/>
          <w:sz w:val="24"/>
          <w:szCs w:val="24"/>
        </w:rPr>
        <w:t>23. lipnja 2017.</w:t>
      </w:r>
      <w:r w:rsidRPr="004E0121">
        <w:rPr>
          <w:rFonts w:cs="Times New Roman" w:hAnsi="Times New Roman" w:ascii="Times New Roman"/>
          <w:sz w:val="24"/>
          <w:szCs w:val="24"/>
        </w:rPr>
        <w:t xml:space="preserve"> </w:t>
      </w:r>
      <w:r w:rsidR="003C7B6D">
        <w:rPr>
          <w:rFonts w:cs="Times New Roman" w:hAnsi="Times New Roman" w:ascii="Times New Roman"/>
          <w:sz w:val="24"/>
          <w:szCs w:val="24"/>
        </w:rPr>
        <w:t>(list 7</w:t>
      </w:r>
      <w:r w:rsidR="00136246">
        <w:rPr>
          <w:rFonts w:cs="Times New Roman" w:hAnsi="Times New Roman" w:ascii="Times New Roman"/>
          <w:sz w:val="24"/>
          <w:szCs w:val="24"/>
        </w:rPr>
        <w:t xml:space="preserve">9 spisa) </w:t>
      </w:r>
      <w:r w:rsidRPr="004E0121">
        <w:rPr>
          <w:rFonts w:cs="Times New Roman" w:hAnsi="Times New Roman" w:ascii="Times New Roman"/>
          <w:sz w:val="24"/>
          <w:szCs w:val="24"/>
        </w:rPr>
        <w:t>Financijska agencija zatražila je isplatu naknade za obavljanje poslova u predstečajnom postupku u iznosu od 950,00 kn</w:t>
      </w:r>
      <w:r w:rsidR="00E24143">
        <w:rPr>
          <w:rFonts w:cs="Times New Roman" w:hAnsi="Times New Roman" w:ascii="Times New Roman"/>
          <w:sz w:val="24"/>
          <w:szCs w:val="24"/>
        </w:rPr>
        <w:t>,</w:t>
      </w:r>
      <w:r w:rsidRPr="004E0121">
        <w:rPr>
          <w:rFonts w:cs="Times New Roman" w:hAnsi="Times New Roman" w:ascii="Times New Roman"/>
          <w:sz w:val="24"/>
          <w:szCs w:val="24"/>
        </w:rPr>
        <w:t xml:space="preserve"> prema čl.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2. Pravilnika o vrsti i visini naknade troškova Financijske agencije u predstečajnom postupku i o visini naknade troška Financijske agencije za podnošenje prijedloga za otvaranje stečajnog postupka (dalje Pravilnik, Narodne novine broj 106/15) koja se odnos</w:t>
      </w:r>
      <w:r w:rsidR="00E24143">
        <w:rPr>
          <w:rFonts w:cs="Times New Roman" w:hAnsi="Times New Roman" w:ascii="Times New Roman"/>
          <w:sz w:val="24"/>
          <w:szCs w:val="24"/>
        </w:rPr>
        <w:t xml:space="preserve">i na naknadu stvarnih troškova </w:t>
      </w:r>
      <w:r w:rsidRPr="004E0121">
        <w:rPr>
          <w:rFonts w:cs="Times New Roman" w:hAnsi="Times New Roman" w:ascii="Times New Roman"/>
          <w:sz w:val="24"/>
          <w:szCs w:val="24"/>
        </w:rPr>
        <w:t>koji se isplaćuju iz sredstava predujma uplaćenog prema čl.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28.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st.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 xml:space="preserve">1. SZ (dalje SZ, </w:t>
      </w:r>
      <w:r w:rsidR="00E24143">
        <w:rPr>
          <w:rFonts w:cs="Times New Roman" w:hAnsi="Times New Roman" w:ascii="Times New Roman"/>
          <w:sz w:val="24"/>
          <w:szCs w:val="24"/>
        </w:rPr>
        <w:t>"</w:t>
      </w:r>
      <w:r w:rsidRPr="004E0121">
        <w:rPr>
          <w:rFonts w:cs="Times New Roman" w:hAnsi="Times New Roman" w:ascii="Times New Roman"/>
          <w:sz w:val="24"/>
          <w:szCs w:val="24"/>
        </w:rPr>
        <w:t>Narodne novine</w:t>
      </w:r>
      <w:r w:rsidR="00E24143">
        <w:rPr>
          <w:rFonts w:cs="Times New Roman" w:hAnsi="Times New Roman" w:ascii="Times New Roman"/>
          <w:sz w:val="24"/>
          <w:szCs w:val="24"/>
        </w:rPr>
        <w:t>"</w:t>
      </w:r>
      <w:r w:rsidRPr="004E0121">
        <w:rPr>
          <w:rFonts w:cs="Times New Roman" w:hAnsi="Times New Roman" w:ascii="Times New Roman"/>
          <w:sz w:val="24"/>
          <w:szCs w:val="24"/>
        </w:rPr>
        <w:t xml:space="preserve"> broj 71/15</w:t>
      </w:r>
      <w:r w:rsidR="003D7AFA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4E0121">
        <w:rPr>
          <w:rFonts w:cs="Times New Roman" w:hAnsi="Times New Roman" w:ascii="Times New Roman"/>
          <w:sz w:val="24"/>
          <w:szCs w:val="24"/>
        </w:rPr>
        <w:t>).</w:t>
      </w:r>
    </w:p>
    <w:p w:rsidRDefault="00D411AB" w:rsidP="004127B2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Povjerenik</w:t>
      </w:r>
      <w:r w:rsidR="003D7AFA">
        <w:rPr>
          <w:rFonts w:cs="Times New Roman" w:hAnsi="Times New Roman" w:ascii="Times New Roman"/>
          <w:sz w:val="24"/>
          <w:szCs w:val="24"/>
        </w:rPr>
        <w:t xml:space="preserve"> </w:t>
      </w:r>
      <w:r w:rsidR="00E24143">
        <w:rPr>
          <w:rFonts w:cs="Times New Roman" w:hAnsi="Times New Roman" w:ascii="Times New Roman"/>
          <w:sz w:val="24"/>
          <w:szCs w:val="24"/>
        </w:rPr>
        <w:t>Vanda Kovačević-</w:t>
      </w:r>
      <w:r w:rsidR="003C7B6D">
        <w:rPr>
          <w:rFonts w:cs="Times New Roman" w:hAnsi="Times New Roman" w:ascii="Times New Roman"/>
          <w:sz w:val="24"/>
          <w:szCs w:val="24"/>
        </w:rPr>
        <w:t xml:space="preserve">Gelenčer iz Virovitice </w:t>
      </w:r>
      <w:r>
        <w:rPr>
          <w:rFonts w:cs="Times New Roman" w:hAnsi="Times New Roman" w:ascii="Times New Roman"/>
          <w:sz w:val="24"/>
          <w:szCs w:val="24"/>
        </w:rPr>
        <w:t xml:space="preserve"> je u ovome postupku poduzimala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radnje koje su propisane čl.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24. SZ, s time da je </w:t>
      </w:r>
      <w:r w:rsidR="00136246">
        <w:rPr>
          <w:rFonts w:cs="Times New Roman" w:hAnsi="Times New Roman" w:ascii="Times New Roman"/>
          <w:sz w:val="24"/>
          <w:szCs w:val="24"/>
        </w:rPr>
        <w:t>o poduzetim radnjam</w:t>
      </w:r>
      <w:r>
        <w:rPr>
          <w:rFonts w:cs="Times New Roman" w:hAnsi="Times New Roman" w:ascii="Times New Roman"/>
          <w:sz w:val="24"/>
          <w:szCs w:val="24"/>
        </w:rPr>
        <w:t>a dostavljala</w:t>
      </w:r>
      <w:r w:rsidR="00E24143">
        <w:rPr>
          <w:rFonts w:cs="Times New Roman" w:hAnsi="Times New Roman" w:ascii="Times New Roman"/>
          <w:sz w:val="24"/>
          <w:szCs w:val="24"/>
        </w:rPr>
        <w:t xml:space="preserve"> u spis prijedloge </w:t>
      </w:r>
      <w:r w:rsidR="00136246">
        <w:rPr>
          <w:rFonts w:cs="Times New Roman" w:hAnsi="Times New Roman" w:ascii="Times New Roman"/>
          <w:sz w:val="24"/>
          <w:szCs w:val="24"/>
        </w:rPr>
        <w:t>i izvješća,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136246">
        <w:rPr>
          <w:rFonts w:cs="Times New Roman" w:hAnsi="Times New Roman" w:ascii="Times New Roman"/>
          <w:sz w:val="24"/>
          <w:szCs w:val="24"/>
        </w:rPr>
        <w:t>sudjelova</w:t>
      </w:r>
      <w:r>
        <w:rPr>
          <w:rFonts w:cs="Times New Roman" w:hAnsi="Times New Roman" w:ascii="Times New Roman"/>
          <w:sz w:val="24"/>
          <w:szCs w:val="24"/>
        </w:rPr>
        <w:t>la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je na ročištu za ispitivanje tražbina</w:t>
      </w:r>
      <w:r w:rsidR="00136246">
        <w:rPr>
          <w:rFonts w:cs="Times New Roman" w:hAnsi="Times New Roman" w:ascii="Times New Roman"/>
          <w:sz w:val="24"/>
          <w:szCs w:val="24"/>
        </w:rPr>
        <w:t xml:space="preserve"> i </w:t>
      </w:r>
      <w:r w:rsidR="001F14AE">
        <w:rPr>
          <w:rFonts w:cs="Times New Roman" w:hAnsi="Times New Roman" w:ascii="Times New Roman"/>
          <w:sz w:val="24"/>
          <w:szCs w:val="24"/>
        </w:rPr>
        <w:t>glasanje o</w:t>
      </w:r>
      <w:r w:rsidR="00136246">
        <w:rPr>
          <w:rFonts w:cs="Times New Roman" w:hAnsi="Times New Roman" w:ascii="Times New Roman"/>
          <w:sz w:val="24"/>
          <w:szCs w:val="24"/>
        </w:rPr>
        <w:t xml:space="preserve"> pre</w:t>
      </w:r>
      <w:r w:rsidR="003D7AFA">
        <w:rPr>
          <w:rFonts w:cs="Times New Roman" w:hAnsi="Times New Roman" w:ascii="Times New Roman"/>
          <w:sz w:val="24"/>
          <w:szCs w:val="24"/>
        </w:rPr>
        <w:t>d</w:t>
      </w:r>
      <w:r w:rsidR="001F14AE">
        <w:rPr>
          <w:rFonts w:cs="Times New Roman" w:hAnsi="Times New Roman" w:ascii="Times New Roman"/>
          <w:sz w:val="24"/>
          <w:szCs w:val="24"/>
        </w:rPr>
        <w:t>stečajnom  sporazumu</w:t>
      </w:r>
      <w:r w:rsidR="00E24143">
        <w:rPr>
          <w:rFonts w:cs="Times New Roman" w:hAnsi="Times New Roman" w:ascii="Times New Roman"/>
          <w:sz w:val="24"/>
          <w:szCs w:val="24"/>
        </w:rPr>
        <w:t>, pa joj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u skladu sa čl.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 (</w:t>
      </w:r>
      <w:r w:rsidR="00E24143">
        <w:rPr>
          <w:rFonts w:cs="Times New Roman" w:hAnsi="Times New Roman" w:ascii="Times New Roman"/>
          <w:sz w:val="24"/>
          <w:szCs w:val="24"/>
        </w:rPr>
        <w:t>"</w:t>
      </w:r>
      <w:r w:rsidR="004E0121" w:rsidRPr="004E0121">
        <w:rPr>
          <w:rFonts w:cs="Times New Roman" w:hAnsi="Times New Roman" w:ascii="Times New Roman"/>
          <w:sz w:val="24"/>
          <w:szCs w:val="24"/>
        </w:rPr>
        <w:t>Narodne novine</w:t>
      </w:r>
      <w:r w:rsidR="00E24143">
        <w:rPr>
          <w:rFonts w:cs="Times New Roman" w:hAnsi="Times New Roman" w:ascii="Times New Roman"/>
          <w:sz w:val="24"/>
          <w:szCs w:val="24"/>
        </w:rPr>
        <w:t>"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broj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>105/2015), s obzirom na opse</w:t>
      </w:r>
      <w:r>
        <w:rPr>
          <w:rFonts w:cs="Times New Roman" w:hAnsi="Times New Roman" w:ascii="Times New Roman"/>
          <w:sz w:val="24"/>
          <w:szCs w:val="24"/>
        </w:rPr>
        <w:t>žnost poslova koje je povjerenica obavila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u ovom postupku, a koji su dokumentirani u spisu, sud određuje nagradu u iznosu od 4.050,00 kn bruto, kako je to navedeno u toč.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>I</w:t>
      </w:r>
      <w:r w:rsidR="00E24143">
        <w:rPr>
          <w:rFonts w:cs="Times New Roman" w:hAnsi="Times New Roman" w:ascii="Times New Roman"/>
          <w:sz w:val="24"/>
          <w:szCs w:val="24"/>
        </w:rPr>
        <w:t>.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0121" w:rsidP="00E24143" w:rsid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S obzirom da navedeni Prav</w:t>
      </w:r>
      <w:r w:rsidR="00E24143">
        <w:rPr>
          <w:rFonts w:cs="Times New Roman" w:hAnsi="Times New Roman" w:ascii="Times New Roman"/>
          <w:sz w:val="24"/>
          <w:szCs w:val="24"/>
        </w:rPr>
        <w:t xml:space="preserve">ilnik jasno propisuje da će se </w:t>
      </w:r>
      <w:r w:rsidRPr="004E0121">
        <w:rPr>
          <w:rFonts w:cs="Times New Roman" w:hAnsi="Times New Roman" w:ascii="Times New Roman"/>
          <w:sz w:val="24"/>
          <w:szCs w:val="24"/>
        </w:rPr>
        <w:t>troškovi za koje je Financijska agencija zatražila naknadu u iznosu od 950,00 kn isplatiti iz sredstava predujma u ovome predmetu i propisana je njihova visina, sud je primjenom ovih odredbi i čl.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2. Pravilnika odlučio kao u toč.</w:t>
      </w:r>
      <w:r w:rsidR="00E24143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II</w:t>
      </w:r>
      <w:r w:rsidR="00E24143">
        <w:rPr>
          <w:rFonts w:cs="Times New Roman" w:hAnsi="Times New Roman" w:ascii="Times New Roman"/>
          <w:sz w:val="24"/>
          <w:szCs w:val="24"/>
        </w:rPr>
        <w:t>.</w:t>
      </w:r>
      <w:r w:rsidRPr="004E012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E24143" w:rsidP="00E24143" w:rsidR="00E24143" w:rsidRPr="00E241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4143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28. veljače</w:t>
      </w:r>
      <w:r w:rsidRPr="00E24143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E24143" w:rsidP="00E24143" w:rsidR="00E24143" w:rsidRPr="00E241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24143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24143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24143" w:rsidP="00E24143" w:rsidR="00E24143" w:rsidRPr="00E24143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24143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24143" w:rsidP="00E24143" w:rsidR="00E24143" w:rsidRPr="00E241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414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24143" w:rsidP="00E24143" w:rsidR="00E24143" w:rsidRPr="00E241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4143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24143" w:rsidP="00E24143" w:rsidR="00E24143" w:rsidRPr="00E24143">
      <w:pPr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24143" w:rsidP="00E24143" w:rsidR="00E24143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24143" w:rsidP="00E24143" w:rsidR="00E2414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E24143" w:rsidP="00E24143" w:rsidR="00E24143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-Povjerenik –</w:t>
      </w:r>
      <w:r w:rsidRPr="00E24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Vanda Kovačević-Gelenčer iz Virovitice, A. Mihanovića 1/3,</w:t>
      </w:r>
    </w:p>
    <w:p w:rsidRDefault="00E24143" w:rsidP="00E24143" w:rsidR="00E24143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-Financijska agencija 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E24143" w:rsidP="00E24143" w:rsidR="00E24143" w:rsidRP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E24143" w:rsidP="00E24143" w:rsidR="00E24143" w:rsidRPr="00F770C8">
      <w:pPr>
        <w:rPr>
          <w:rFonts w:cs="Times New Roman" w:hAnsi="Times New Roman" w:ascii="Times New Roman"/>
          <w:sz w:val="24"/>
          <w:szCs w:val="24"/>
        </w:rPr>
      </w:pPr>
    </w:p>
    <w:p w:rsidRDefault="00E24143" w:rsidP="00E24143" w:rsidR="00E24143" w:rsidRPr="00E24143">
      <w:pPr>
        <w:rPr>
          <w:rFonts w:cs="Times New Roman" w:hAnsi="Times New Roman" w:ascii="Times New Roman"/>
          <w:sz w:val="24"/>
          <w:szCs w:val="24"/>
        </w:rPr>
      </w:pPr>
    </w:p>
    <w:p w:rsidRDefault="00E24143" w:rsidP="004E0121" w:rsidR="00E24143" w:rsidRPr="004E0121">
      <w:pPr>
        <w:rPr>
          <w:rFonts w:cs="Times New Roman" w:hAnsi="Times New Roman" w:ascii="Times New Roman"/>
          <w:sz w:val="24"/>
          <w:szCs w:val="24"/>
        </w:rPr>
      </w:pPr>
    </w:p>
    <w:p w:rsidRDefault="00F1320A" w:rsidR="00F1320A" w:rsidRPr="004E0121">
      <w:pPr>
        <w:rPr>
          <w:rFonts w:cs="Times New Roman" w:hAnsi="Times New Roman" w:ascii="Times New Roman"/>
          <w:sz w:val="24"/>
          <w:szCs w:val="24"/>
        </w:rPr>
      </w:pPr>
    </w:p>
    <w:sectPr w:rsidSect="00E24143" w:rsidR="00F1320A" w:rsidRPr="004E01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F7" w:rsidP="00E24143" w:rsidR="00DF66F7">
      <w:pPr>
        <w:spacing w:lineRule="auto" w:line="240" w:after="0"/>
      </w:pPr>
      <w:r>
        <w:separator/>
      </w:r>
    </w:p>
  </w:endnote>
  <w:endnote w:id="0" w:type="continuationSeparator">
    <w:p w:rsidRDefault="00DF66F7" w:rsidP="00E24143" w:rsidR="00DF6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F7" w:rsidP="00E24143" w:rsidR="00DF66F7">
      <w:pPr>
        <w:spacing w:lineRule="auto" w:line="240" w:after="0"/>
      </w:pPr>
      <w:r>
        <w:separator/>
      </w:r>
    </w:p>
  </w:footnote>
  <w:footnote w:id="0" w:type="continuationSeparator">
    <w:p w:rsidRDefault="00DF66F7" w:rsidP="00E24143" w:rsidR="00DF6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8055415"/>
      <w:docPartObj>
        <w:docPartGallery w:val="Page Numbers (Top of Page)"/>
        <w:docPartUnique/>
      </w:docPartObj>
    </w:sdtPr>
    <w:sdtEndPr/>
    <w:sdtContent>
      <w:p w:rsidRDefault="00E24143" w:rsidR="00E24143" w:rsidRPr="00E2414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241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241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241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51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241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24143" w:rsidR="00E24143">
        <w:pPr>
          <w:pStyle w:val="Zaglavlje"/>
          <w:jc w:val="center"/>
        </w:pPr>
      </w:p>
      <w:p w:rsidRDefault="00E24143" w:rsidR="00E24143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E24143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250/2017-40</w:t>
        </w:r>
      </w:p>
    </w:sdtContent>
  </w:sdt>
  <w:p w:rsidRDefault="00E24143" w:rsidR="00E241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143" w:rsidR="00E24143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121"/>
    <w:rsid w:val="00136246"/>
    <w:rsid w:val="001F14AE"/>
    <w:rsid w:val="0021512D"/>
    <w:rsid w:val="003C7B6D"/>
    <w:rsid w:val="003D7AFA"/>
    <w:rsid w:val="004127B2"/>
    <w:rsid w:val="004850F0"/>
    <w:rsid w:val="004E0121"/>
    <w:rsid w:val="00C87206"/>
    <w:rsid w:val="00D411AB"/>
    <w:rsid w:val="00DF66F7"/>
    <w:rsid w:val="00E24143"/>
    <w:rsid w:val="00F1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1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14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241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4143"/>
  </w:style>
  <w:style w:styleId="Podnoje" w:type="paragraph">
    <w:name w:val="footer"/>
    <w:basedOn w:val="Normal"/>
    <w:link w:val="PodnojeChar"/>
    <w:uiPriority w:val="99"/>
    <w:unhideWhenUsed/>
    <w:rsid w:val="00E241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24143"/>
  </w:style>
  <w:style w:styleId="Odlomakpopisa" w:type="paragraph">
    <w:name w:val="List Paragraph"/>
    <w:basedOn w:val="Normal"/>
    <w:uiPriority w:val="34"/>
    <w:qFormat/>
    <w:rsid w:val="00D411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1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51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51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51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1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14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241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4143"/>
  </w:style>
  <w:style w:styleId="Podnoje" w:type="paragraph">
    <w:name w:val="footer"/>
    <w:basedOn w:val="Normal"/>
    <w:link w:val="PodnojeChar"/>
    <w:uiPriority w:val="99"/>
    <w:unhideWhenUsed/>
    <w:rsid w:val="00E241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24143"/>
  </w:style>
  <w:style w:styleId="Odlomakpopisa" w:type="paragraph">
    <w:name w:val="List Paragraph"/>
    <w:basedOn w:val="Normal"/>
    <w:uiPriority w:val="34"/>
    <w:qFormat/>
    <w:rsid w:val="00D411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5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5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51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2018.</izvorni_sadrzaj>
    <derivirana_varijabla naziv="DomainObject.Predmet.DatumRjesavanja_1">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ŽALBE 17.8. i 20.8.2018</izvorni_sadrzaj>
    <derivirana_varijabla naziv="DomainObject.Predmet.PrimjedbaSuca_1">ŽALBE 17.8. i 20.8.2018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Novak; Raiffeisenbank Austria d.d.</izvorni_sadrzaj>
    <derivirana_varijabla naziv="DomainObject.Predmet.StrankaFormated_1">  Pučko otvoreno učilište Novak; Raiffeisenbank Austria d.d.</derivirana_varijabla>
  </DomainObject.Predmet.StrankaFormated>
  <DomainObject.Predmet.StrankaFormatedOIB>
    <izvorni_sadrzaj>  Pučko otvoreno učilište Novak, OIB 84728804906; Raiffeisenbank Austria d.d., OIB 53056966535</izvorni_sadrzaj>
    <derivirana_varijabla naziv="DomainObject.Predmet.StrankaFormatedOIB_1">  Pučko otvoreno učilište Novak, OIB 84728804906; Raiffeisenbank Austria d.d., OIB 53056966535</derivirana_varijabla>
  </DomainObject.Predmet.StrankaFormatedOIB>
  <DomainObject.Predmet.StrankaFormatedWithAdress>
    <izvorni_sadrzaj> Pučko otvoreno učilište Novak, Braće Radića 69, 40000 Mala Subotica; Raiffeisenbank Austria d.d., Magazinska cesta 69, 10000 Zagreb</izvorni_sadrzaj>
    <derivirana_varijabla naziv="DomainObject.Predmet.StrankaFormatedWithAdress_1"> Pučko otvoreno učilište Novak, Braće Radića 69, 40000 Mala Subotica; Raiffeisenbank Austria d.d., Magazinska cesta 69, 10000 Zagreb</derivirana_varijabla>
  </DomainObject.Predmet.StrankaFormatedWithAdress>
  <DomainObject.Predmet.StrankaFormatedWithAdressOIB>
    <izvorni_sadrzaj> Pučko otvoreno učilište Novak, OIB 84728804906, Braće Radića 69, 40000 Mala Subotica; Raiffeisenbank Austria d.d., OIB 53056966535, Magazinska cesta 69, 10000 Zagreb</izvorni_sadrzaj>
    <derivirana_varijabla naziv="DomainObject.Predmet.StrankaFormatedWithAdressOIB_1"> Pučko otvoreno učilište Novak, OIB 84728804906, Braće Radića 69, 40000 Mala Subotica; Raiffeisenbank Austria d.d., OIB 53056966535, Magazinska cesta 69, 10000 Zagreb</derivirana_varijabla>
  </DomainObject.Predmet.StrankaFormatedWithAdressOIB>
  <DomainObject.Predmet.StrankaWithAdress>
    <izvorni_sadrzaj>Pučko otvoreno učilište Novak Braće Radića 69,40000 Mala Subotica,Raiffeisenbank Austria d.d. Magazinska cesta 69,10000 Zagreb</izvorni_sadrzaj>
    <derivirana_varijabla naziv="DomainObject.Predmet.StrankaWithAdress_1">Pučko otvoreno učilište Novak Braće Radića 69,40000 Mala Subotica,Raiffeisenbank Austria d.d. Magazinska cesta 69,10000 Zagreb</derivirana_varijabla>
  </DomainObject.Predmet.StrankaWithAdress>
  <DomainObject.Predmet.StrankaWithAdressOIB>
    <izvorni_sadrzaj>Pučko otvoreno učilište Novak, OIB 84728804906, Braće Radića 69,40000 Mala Subotica,Raiffeisenbank Austria d.d., OIB 53056966535, Magazinska cesta 69,10000 Zagreb</izvorni_sadrzaj>
    <derivirana_varijabla naziv="DomainObject.Predmet.StrankaWithAdressOIB_1">Pučko otvoreno učilište Novak, OIB 84728804906, Braće Radića 69,40000 Mala Subotica,Raiffeisenbank Austria d.d., OIB 53056966535, Magazinska cesta 69,10000 Zagreb</derivirana_varijabla>
  </DomainObject.Predmet.StrankaWithAdressOIB>
  <DomainObject.Predmet.StrankaNazivFormated>
    <izvorni_sadrzaj>Pučko otvoreno učilište Novak,Raiffeisenbank Austria d.d.</izvorni_sadrzaj>
    <derivirana_varijabla naziv="DomainObject.Predmet.StrankaNazivFormated_1">Pučko otvoreno učilište Novak,Raiffeisenbank Austria d.d.</derivirana_varijabla>
  </DomainObject.Predmet.StrankaNazivFormated>
  <DomainObject.Predmet.StrankaNazivFormatedOIB>
    <izvorni_sadrzaj>Pučko otvoreno učilište Novak, OIB 84728804906,Raiffeisenbank Austria d.d., OIB 53056966535</izvorni_sadrzaj>
    <derivirana_varijabla naziv="DomainObject.Predmet.StrankaNazivFormatedOIB_1">Pučko otvoreno učilište Novak, OIB 84728804906,Raiffeisenbank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  <item>Raiffeisenbank Austria d.d.</item>
    </izvorni_sadrzaj>
    <derivirana_varijabla naziv="DomainObject.Predmet.StrankaListFormated_1">
      <item>Pučko otvoreno učilište Novak</item>
      <item>Raiffeisenbank Austria d.d.</item>
    </derivirana_varijabla>
  </DomainObject.Predmet.StrankaListFormated>
  <DomainObject.Predmet.StrankaListFormatedOIB>
    <izvorni_sadrzaj>
      <item>Pučko otvoreno učilište Novak, OIB 84728804906</item>
      <item>Raiffeisenbank Austria d.d., OIB 53056966535</item>
    </izvorni_sadrzaj>
    <derivirana_varijabla naziv="DomainObject.Predmet.StrankaListFormatedOIB_1">
      <item>Pučko otvoreno učilište Novak, OIB 84728804906</item>
      <item>Raiffeisenbank Austria d.d., OIB 53056966535</item>
    </derivirana_varijabla>
  </DomainObject.Predmet.StrankaListFormatedOIB>
  <DomainObject.Predmet.StrankaListFormatedWithAdress>
    <izvorni_sadrzaj>
      <item>Pučko otvoreno učilište Novak, Braće Radića 69, 40000 Mala Subotica</item>
      <item>Raiffeisenbank Austria d.d., Magazinska cesta 69, 10000 Zagreb</item>
    </izvorni_sadrzaj>
    <derivirana_varijabla naziv="DomainObject.Predmet.StrankaListFormatedWithAdress_1">
      <item>Pučko otvoreno učilište Novak, Braće Radića 69, 40000 Mala Subotica</item>
      <item>Raiffeisenbank Austria d.d., Magazinska cesta 69, 10000 Zagreb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  <item>Raiffeisenbank Austria d.d., OIB 53056966535, Magazinska cesta 69, 10000 Zagreb</item>
    </izvorni_sadrzaj>
    <derivirana_varijabla naziv="DomainObject.Predmet.StrankaListFormatedWithAdressOIB_1">
      <item>Pučko otvoreno učilište Novak, OIB 84728804906, Braće Radića 69, 40000 Mala Subotica</item>
      <item>Raiffeisenbank Austria d.d., OIB 53056966535, Magazinska cesta 69, 10000 Zagreb</item>
    </derivirana_varijabla>
  </DomainObject.Predmet.StrankaListFormatedWithAdressOIB>
  <DomainObject.Predmet.StrankaListNazivFormated>
    <izvorni_sadrzaj>
      <item>Pučko otvoreno učilište Novak</item>
      <item>Raiffeisenbank Austria d.d.</item>
    </izvorni_sadrzaj>
    <derivirana_varijabla naziv="DomainObject.Predmet.StrankaListNazivFormated_1">
      <item>Pučko otvoreno učilište Novak</item>
      <item>Raiffeisenbank Austria d.d.</item>
    </derivirana_varijabla>
  </DomainObject.Predmet.StrankaListNazivFormated>
  <DomainObject.Predmet.StrankaListNazivFormatedOIB>
    <izvorni_sadrzaj>
      <item>Pučko otvoreno učilište Novak, OIB 84728804906</item>
      <item>Raiffeisenbank Austria d.d., OIB 53056966535</item>
    </izvorni_sadrzaj>
    <derivirana_varijabla naziv="DomainObject.Predmet.StrankaListNazivFormatedOIB_1">
      <item>Pučko otvoreno učilište Novak, OIB 84728804906</item>
      <item>Raiffeisenbank Austria d.d., OIB 53056966535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Formated>
  <DomainObject.Predmet.OstaliList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izvorni_sadrzaj>
    <derivirana_varijabla naziv="DomainObject.Predmet.OstaliListFormatedWithAdress_1"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izvorni_sadrzaj>
    <derivirana_varijabla naziv="DomainObject.Predmet.OstaliListFormatedWithAdressOIB_1"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derivirana_varijabla>
  </DomainObject.Predmet.OstaliListFormatedWithAdressOIB>
  <DomainObject.Predmet.OstaliListNaziv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Naziv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NazivFormated>
  <DomainObject.Predmet.OstaliListNaziv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Naziv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 i dr.</izvorni_sadrzaj>
    <derivirana_varijabla naziv="DomainObject.Predmet.StrankaIDrugi_1">Pučko otvoreno učilište Novak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 i dr.</izvorni_sadrzaj>
    <derivirana_varijabla naziv="DomainObject.Predmet.StrankaIDrugiAdressOIB_1">Pučko otvoreno učilište Novak, OIB 84728804906, Braće Radića 69, 40000 Mala Subotica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2018.</izvorni_sadrzaj>
    <derivirana_varijabla naziv="DomainObject.Predmet.OdlukaRjesenje.DatumDonosenjaOdluke_1">2. kolovoza 2018.</derivirana_varijabla>
  </DomainObject.Predmet.OdlukaRjesenje.DatumDonosenjaOdluke>
  <DomainObject.Predmet.OdlukaRjesenje.DatumPravomocnosti>
    <izvorni_sadrzaj>5. rujna 2018.</izvorni_sadrzaj>
    <derivirana_varijabla naziv="DomainObject.Predmet.OdlukaRjesenje.DatumPravomocnosti_1">5. rujna 2018.</derivirana_varijabla>
  </DomainObject.Predmet.OdlukaRjesenje.DatumPravomocnosti>
  <DomainObject.Predmet.OdlukaRjesenje.Oznaka>
    <izvorni_sadrzaj>St-250/2017-32</izvorni_sadrzaj>
    <derivirana_varijabla naziv="DomainObject.Predmet.OdlukaRjesenje.Oznaka_1">St-250/2017-32</derivirana_varijabla>
  </DomainObject.Predmet.OdlukaRjesenje.Oznaka>
  <DomainObject.Predmet.SudioniciListNaziv>
    <izvorni_sadrzaj>
      <item>Pučko otvoreno učilište Novak</item>
      <item>Raiffeisenbank Austria d.d.</item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SudioniciListNaziv_1">
      <item>Pučko otvoreno učilište Novak</item>
      <item>Raiffeisenbank Austria d.d.</item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SudioniciListNaziv>
  <DomainObject.Predmet.SudioniciListAdressOIB>
    <izvorni_sadrzaj>
      <item>Pučko otvoreno učilište Novak, OIB 84728804906, Braće Radića 69,40000 Mala Subotica</item>
      <item>Raiffeisenbank Austria d.d., OIB 53056966535, Magazinska cesta 69,10000 Zagreb</item>
      <item>Financijska agencija, OIB 85821130368, Ulica grada Vukovara 70,10000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izvorni_sadrzaj>
    <derivirana_varijabla naziv="DomainObject.Predmet.SudioniciListAdressOIB_1">
      <item>Pučko otvoreno učilište Novak, OIB 84728804906, Braće Radića 69,40000 Mala Subotica</item>
      <item>Raiffeisenbank Austria d.d., OIB 53056966535, Magazinska cesta 69,10000 Zagreb</item>
      <item>Financijska agencija, OIB 85821130368, Ulica grada Vukovara 70,10000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53056966535</item>
      <item>, OIB 85821130368</item>
      <item>, OIB null</item>
      <item>, OIB 64546066176</item>
      <item>, OIB 66784931680</item>
    </izvorni_sadrzaj>
    <derivirana_varijabla naziv="DomainObject.Predmet.SudioniciListNazivOIB_1">
      <item>, OIB 84728804906</item>
      <item>, OIB 53056966535</item>
      <item>, OIB 85821130368</item>
      <item>, OIB null</item>
      <item>, OIB 64546066176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St-250/2017-35</izvorni_sadrzaj>
    <derivirana_varijabla naziv="DomainObject.PredzadnjaOdlukaIzPredmeta.Oznaka_1">St-250/2017-35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3315</properties:Characters>
  <properties:Lines>81</properties:Lines>
  <properties:Paragraphs>26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2018-06-20T06:33:00Z</dcterms:created>
  <dc:creator>Ksenija Flack Makitan</dc:creator>
  <cp:lastModifiedBy>Lea Rogina</cp:lastModifiedBy>
  <cp:lastPrinted>2019-02-28T08:48:00Z</cp:lastPrinted>
  <dcterms:modified xmlns:xsi="http://www.w3.org/2001/XMLSchema-instance" xsi:type="dcterms:W3CDTF">2019-02-28T08:49:00Z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(naknada 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