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1dc895" w14:paraId="71dc89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7E45">
        <w:rPr>
          <w:rFonts w:hAnsi="Times New Roman" w:ascii="Times New Roman"/>
          <w:sz w:val="24"/>
        </w:rPr>
        <w:t>1823/16</w:t>
      </w:r>
      <w:r w:rsidR="00674628">
        <w:rPr>
          <w:rFonts w:hAnsi="Times New Roman" w:ascii="Times New Roman"/>
          <w:sz w:val="24"/>
        </w:rPr>
        <w:t>-61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7E45" w:rsidRPr="00F87E45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87E45">
        <w:rPr>
          <w:rFonts w:hAnsi="Times New Roman" w:ascii="Times New Roman"/>
          <w:sz w:val="24"/>
        </w:rPr>
        <w:t xml:space="preserve">, </w:t>
      </w:r>
      <w:r w:rsidR="00831F9F">
        <w:rPr>
          <w:rFonts w:hAnsi="Times New Roman" w:ascii="Times New Roman"/>
          <w:sz w:val="24"/>
        </w:rPr>
        <w:t xml:space="preserve">temeljem članka 157. stavak 2. </w:t>
      </w:r>
      <w:r w:rsidR="00831F9F" w:rsidRPr="00831F9F">
        <w:rPr>
          <w:rFonts w:hAnsi="Times New Roman" w:ascii="Times New Roman"/>
          <w:sz w:val="24"/>
        </w:rPr>
        <w:t xml:space="preserve">Stečajnog zakona (Narodne novine, broj </w:t>
      </w:r>
      <w:r w:rsidR="00831F9F" w:rsidRPr="00831F9F">
        <w:rPr>
          <w:rFonts w:hAnsi="Times New Roman" w:ascii="Times New Roman"/>
          <w:bCs/>
          <w:sz w:val="24"/>
        </w:rPr>
        <w:t>71/15 i 104/17)</w:t>
      </w:r>
      <w:r w:rsidR="00831F9F">
        <w:rPr>
          <w:rFonts w:hAnsi="Times New Roman" w:ascii="Times New Roman"/>
          <w:bCs/>
          <w:sz w:val="24"/>
        </w:rPr>
        <w:t xml:space="preserve">, </w:t>
      </w:r>
      <w:r w:rsidR="00831F9F">
        <w:rPr>
          <w:rFonts w:hAnsi="Times New Roman" w:ascii="Times New Roman"/>
          <w:sz w:val="24"/>
        </w:rPr>
        <w:t xml:space="preserve"> </w:t>
      </w:r>
      <w:r w:rsidR="00A1640E">
        <w:rPr>
          <w:rFonts w:hAnsi="Times New Roman" w:ascii="Times New Roman"/>
          <w:sz w:val="24"/>
        </w:rPr>
        <w:t xml:space="preserve">8. lipnja </w:t>
      </w:r>
      <w:r w:rsidR="007C7FA1">
        <w:rPr>
          <w:rFonts w:hAnsi="Times New Roman" w:ascii="Times New Roman"/>
          <w:sz w:val="24"/>
        </w:rPr>
        <w:t>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756BB7" w:rsidP="00756BB7" w:rsidR="00756BB7" w:rsidRPr="00756BB7">
      <w:pPr>
        <w:ind w:firstLine="567"/>
        <w:rPr>
          <w:rFonts w:cs="Tahoma" w:hAnsi="Times New Roman" w:ascii="Times New Roman"/>
          <w:sz w:val="24"/>
        </w:rPr>
      </w:pPr>
      <w:r w:rsidRPr="00756BB7">
        <w:rPr>
          <w:rFonts w:cs="Tahoma" w:hAnsi="Times New Roman" w:ascii="Times New Roman"/>
          <w:sz w:val="24"/>
        </w:rPr>
        <w:t>Nalaže se stečajno</w:t>
      </w:r>
      <w:r>
        <w:rPr>
          <w:rFonts w:cs="Tahoma" w:hAnsi="Times New Roman" w:ascii="Times New Roman"/>
          <w:sz w:val="24"/>
        </w:rPr>
        <w:t>j</w:t>
      </w:r>
      <w:r w:rsidRPr="00756BB7">
        <w:rPr>
          <w:rFonts w:cs="Tahoma" w:hAnsi="Times New Roman" w:ascii="Times New Roman"/>
          <w:sz w:val="24"/>
        </w:rPr>
        <w:t xml:space="preserve"> upravitelj</w:t>
      </w:r>
      <w:r>
        <w:rPr>
          <w:rFonts w:cs="Tahoma" w:hAnsi="Times New Roman" w:ascii="Times New Roman"/>
          <w:sz w:val="24"/>
        </w:rPr>
        <w:t>ici</w:t>
      </w:r>
      <w:r w:rsidRPr="00756BB7">
        <w:rPr>
          <w:rFonts w:cs="Tahoma" w:hAnsi="Times New Roman" w:ascii="Times New Roman"/>
          <w:sz w:val="24"/>
        </w:rPr>
        <w:t xml:space="preserve"> da </w:t>
      </w:r>
      <w:r w:rsidR="00831F9F">
        <w:rPr>
          <w:rFonts w:cs="Tahoma" w:hAnsi="Times New Roman" w:ascii="Times New Roman"/>
          <w:sz w:val="24"/>
        </w:rPr>
        <w:t xml:space="preserve">radi </w:t>
      </w:r>
      <w:r w:rsidR="00831F9F" w:rsidRPr="00831F9F">
        <w:rPr>
          <w:rFonts w:cs="Tahoma" w:hAnsi="Times New Roman" w:ascii="Times New Roman"/>
          <w:sz w:val="24"/>
        </w:rPr>
        <w:t>osigura</w:t>
      </w:r>
      <w:r w:rsidR="00831F9F">
        <w:rPr>
          <w:rFonts w:cs="Tahoma" w:hAnsi="Times New Roman" w:ascii="Times New Roman"/>
          <w:sz w:val="24"/>
        </w:rPr>
        <w:t>nja</w:t>
      </w:r>
      <w:r w:rsidR="00831F9F" w:rsidRPr="00831F9F">
        <w:rPr>
          <w:rFonts w:cs="Tahoma" w:hAnsi="Times New Roman" w:ascii="Times New Roman"/>
          <w:sz w:val="24"/>
        </w:rPr>
        <w:t xml:space="preserve"> sredst</w:t>
      </w:r>
      <w:r w:rsidR="00831F9F">
        <w:rPr>
          <w:rFonts w:cs="Tahoma" w:hAnsi="Times New Roman" w:ascii="Times New Roman"/>
          <w:sz w:val="24"/>
        </w:rPr>
        <w:t>a</w:t>
      </w:r>
      <w:r w:rsidR="00831F9F" w:rsidRPr="00831F9F">
        <w:rPr>
          <w:rFonts w:cs="Tahoma" w:hAnsi="Times New Roman" w:ascii="Times New Roman"/>
          <w:sz w:val="24"/>
        </w:rPr>
        <w:t>va potrebn</w:t>
      </w:r>
      <w:r w:rsidR="00831F9F">
        <w:rPr>
          <w:rFonts w:cs="Tahoma" w:hAnsi="Times New Roman" w:ascii="Times New Roman"/>
          <w:sz w:val="24"/>
        </w:rPr>
        <w:t>ih</w:t>
      </w:r>
      <w:r w:rsidR="00831F9F" w:rsidRPr="00831F9F">
        <w:rPr>
          <w:rFonts w:cs="Tahoma" w:hAnsi="Times New Roman" w:ascii="Times New Roman"/>
          <w:sz w:val="24"/>
        </w:rPr>
        <w:t xml:space="preserve"> za namirenje predvidivih obveza stečajne mase</w:t>
      </w:r>
      <w:r w:rsidR="00831F9F">
        <w:rPr>
          <w:rFonts w:cs="Tahoma" w:hAnsi="Times New Roman" w:ascii="Times New Roman"/>
          <w:sz w:val="24"/>
        </w:rPr>
        <w:t xml:space="preserve"> </w:t>
      </w:r>
      <w:r w:rsidR="00831F9F" w:rsidRPr="00831F9F">
        <w:rPr>
          <w:rFonts w:cs="Tahoma" w:hAnsi="Times New Roman" w:ascii="Times New Roman"/>
          <w:sz w:val="24"/>
        </w:rPr>
        <w:t>izdvojiti sredstva potrebna za namirenje takvih obveza za koje se osnovano može pretpostaviti da bi i</w:t>
      </w:r>
      <w:r w:rsidR="00831F9F">
        <w:rPr>
          <w:rFonts w:cs="Tahoma" w:hAnsi="Times New Roman" w:ascii="Times New Roman"/>
          <w:sz w:val="24"/>
        </w:rPr>
        <w:t>h</w:t>
      </w:r>
      <w:r w:rsidR="00250426">
        <w:rPr>
          <w:rFonts w:cs="Tahoma" w:hAnsi="Times New Roman" w:ascii="Times New Roman"/>
          <w:sz w:val="24"/>
        </w:rPr>
        <w:t xml:space="preserve"> trebalo namiriti u budućnosti</w:t>
      </w:r>
      <w:r w:rsidR="001D3381">
        <w:rPr>
          <w:rFonts w:cs="Tahoma" w:hAnsi="Times New Roman" w:ascii="Times New Roman"/>
          <w:sz w:val="24"/>
        </w:rPr>
        <w:t>,</w:t>
      </w:r>
      <w:r w:rsidR="00250426">
        <w:rPr>
          <w:rFonts w:cs="Tahoma" w:hAnsi="Times New Roman" w:ascii="Times New Roman"/>
          <w:sz w:val="24"/>
        </w:rPr>
        <w:t xml:space="preserve"> </w:t>
      </w:r>
      <w:r w:rsidRPr="00756BB7">
        <w:rPr>
          <w:rFonts w:cs="Tahoma" w:hAnsi="Times New Roman" w:ascii="Times New Roman"/>
          <w:sz w:val="24"/>
        </w:rPr>
        <w:t xml:space="preserve">u iznosu od </w:t>
      </w:r>
      <w:r w:rsidR="008509B1" w:rsidRPr="008509B1">
        <w:rPr>
          <w:rFonts w:cs="Tahoma" w:hAnsi="Times New Roman" w:ascii="Times New Roman"/>
          <w:b/>
          <w:sz w:val="24"/>
        </w:rPr>
        <w:t>25</w:t>
      </w:r>
      <w:r w:rsidRPr="00756BB7">
        <w:rPr>
          <w:rFonts w:cs="Tahoma" w:hAnsi="Times New Roman" w:ascii="Times New Roman"/>
          <w:b/>
          <w:sz w:val="24"/>
        </w:rPr>
        <w:t>0.000,00 (</w:t>
      </w:r>
      <w:r w:rsidR="008509B1">
        <w:rPr>
          <w:rFonts w:cs="Tahoma" w:hAnsi="Times New Roman" w:ascii="Times New Roman"/>
          <w:b/>
          <w:sz w:val="24"/>
        </w:rPr>
        <w:t>dvjestopedesettisuća</w:t>
      </w:r>
      <w:r w:rsidRPr="00756BB7">
        <w:rPr>
          <w:rFonts w:cs="Tahoma" w:hAnsi="Times New Roman" w:ascii="Times New Roman"/>
          <w:b/>
          <w:sz w:val="24"/>
        </w:rPr>
        <w:t>) kuna</w:t>
      </w:r>
      <w:r w:rsidR="001D3381">
        <w:rPr>
          <w:rFonts w:cs="Tahoma" w:hAnsi="Times New Roman" w:ascii="Times New Roman"/>
          <w:b/>
          <w:sz w:val="24"/>
        </w:rPr>
        <w:t>,</w:t>
      </w:r>
      <w:r w:rsidRPr="00756BB7">
        <w:rPr>
          <w:rFonts w:cs="Tahoma" w:hAnsi="Times New Roman" w:ascii="Times New Roman"/>
          <w:sz w:val="24"/>
        </w:rPr>
        <w:t xml:space="preserve"> </w:t>
      </w:r>
      <w:r w:rsidR="00250426">
        <w:rPr>
          <w:rFonts w:cs="Tahoma" w:hAnsi="Times New Roman" w:ascii="Times New Roman"/>
          <w:sz w:val="24"/>
        </w:rPr>
        <w:t xml:space="preserve">te ista </w:t>
      </w:r>
      <w:r w:rsidRPr="00756BB7">
        <w:rPr>
          <w:rFonts w:cs="Tahoma" w:hAnsi="Times New Roman" w:ascii="Times New Roman"/>
          <w:sz w:val="24"/>
        </w:rPr>
        <w:t xml:space="preserve">prenese na sudski depozit uplatom na broj računa HR92 2390 0011 3000 0046 0, poziv na broj: </w:t>
      </w:r>
      <w:r w:rsidR="008509B1">
        <w:rPr>
          <w:rFonts w:cs="Tahoma" w:hAnsi="Times New Roman" w:ascii="Times New Roman"/>
          <w:sz w:val="24"/>
        </w:rPr>
        <w:t>1823-16</w:t>
      </w:r>
      <w:r w:rsidRPr="00756BB7">
        <w:rPr>
          <w:rFonts w:cs="Tahoma" w:hAnsi="Times New Roman" w:ascii="Times New Roman"/>
          <w:sz w:val="24"/>
        </w:rPr>
        <w:t>, opis plaćanja: "</w:t>
      </w:r>
      <w:r w:rsidR="008509B1">
        <w:rPr>
          <w:rFonts w:cs="Tahoma" w:hAnsi="Times New Roman" w:ascii="Times New Roman"/>
          <w:sz w:val="24"/>
        </w:rPr>
        <w:t>St-1823/16 -</w:t>
      </w:r>
      <w:r w:rsidRPr="00756BB7">
        <w:rPr>
          <w:rFonts w:cs="Tahoma" w:hAnsi="Times New Roman" w:ascii="Times New Roman"/>
          <w:sz w:val="24"/>
        </w:rPr>
        <w:t>rezervacija troškova."</w:t>
      </w:r>
    </w:p>
    <w:p w:rsidRDefault="00E371FD" w:rsidP="007C7FA1" w:rsidR="007C7FA1">
      <w:pPr>
        <w:ind w:left="567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</w:t>
      </w:r>
    </w:p>
    <w:p w:rsidRDefault="000F20E4" w:rsidP="007C7FA1" w:rsidR="00310AAD" w:rsidRPr="00AA0757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U Zagrebu, </w:t>
      </w:r>
      <w:r w:rsidR="00C91413">
        <w:rPr>
          <w:rFonts w:cs="Tahoma" w:hAnsi="Times New Roman" w:ascii="Times New Roman"/>
          <w:sz w:val="24"/>
        </w:rPr>
        <w:t>8. lipnja</w:t>
      </w:r>
      <w:r w:rsidR="007C7FA1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="000736B8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674628">
      <w:pPr>
        <w:rPr>
          <w:rFonts w:cs="Tahoma" w:hAnsi="Times New Roman" w:ascii="Times New Roman"/>
          <w:sz w:val="24"/>
        </w:rPr>
      </w:pPr>
      <w:r w:rsidRPr="00674628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674628">
        <w:rPr>
          <w:rFonts w:cs="Tahoma" w:hAnsi="Times New Roman" w:ascii="Times New Roman"/>
          <w:sz w:val="24"/>
        </w:rPr>
        <w:t xml:space="preserve">                  </w:t>
      </w:r>
      <w:r w:rsidR="00EF42C0" w:rsidRPr="00674628">
        <w:rPr>
          <w:rFonts w:cs="Tahoma" w:hAnsi="Times New Roman" w:ascii="Times New Roman"/>
          <w:sz w:val="24"/>
        </w:rPr>
        <w:t xml:space="preserve">  </w:t>
      </w:r>
      <w:r w:rsidR="00E71DBF" w:rsidRPr="00674628">
        <w:rPr>
          <w:rFonts w:cs="Tahoma" w:hAnsi="Times New Roman" w:ascii="Times New Roman"/>
          <w:sz w:val="24"/>
        </w:rPr>
        <w:t xml:space="preserve"> </w:t>
      </w:r>
      <w:r w:rsidR="00C91413" w:rsidRPr="00674628">
        <w:rPr>
          <w:rFonts w:cs="Tahoma" w:hAnsi="Times New Roman" w:ascii="Times New Roman"/>
          <w:sz w:val="24"/>
        </w:rPr>
        <w:t xml:space="preserve">     </w:t>
      </w:r>
      <w:r w:rsidR="001D3381" w:rsidRPr="00674628">
        <w:rPr>
          <w:rFonts w:cs="Tahoma" w:hAnsi="Times New Roman" w:ascii="Times New Roman"/>
          <w:sz w:val="24"/>
        </w:rPr>
        <w:t xml:space="preserve">  </w:t>
      </w:r>
      <w:r w:rsidR="00D4749B" w:rsidRPr="00674628">
        <w:rPr>
          <w:rFonts w:cs="Tahoma" w:hAnsi="Times New Roman" w:ascii="Times New Roman"/>
          <w:sz w:val="24"/>
        </w:rPr>
        <w:t>MIH</w:t>
      </w:r>
      <w:r w:rsidRPr="00674628">
        <w:rPr>
          <w:rFonts w:cs="Tahoma" w:hAnsi="Times New Roman" w:ascii="Times New Roman"/>
          <w:sz w:val="24"/>
        </w:rPr>
        <w:t>AEL KOVAČIĆ</w:t>
      </w:r>
      <w:r w:rsidR="00674628">
        <w:rPr>
          <w:rFonts w:cs="Tahoma" w:hAnsi="Times New Roman" w:ascii="Times New Roman"/>
          <w:sz w:val="24"/>
        </w:rPr>
        <w:t xml:space="preserve">, </w:t>
      </w:r>
      <w:r w:rsidR="00F76CCE" w:rsidRPr="00674628">
        <w:rPr>
          <w:rFonts w:cs="Tahoma" w:hAnsi="Times New Roman" w:ascii="Times New Roman"/>
          <w:sz w:val="24"/>
        </w:rPr>
        <w:t>v.r.</w:t>
      </w:r>
    </w:p>
    <w:p w:rsidRDefault="00310AAD" w:rsidP="00310AAD" w:rsidR="00D4749B" w:rsidRPr="00674628">
      <w:pPr>
        <w:rPr>
          <w:rFonts w:cs="Tahoma" w:hAnsi="Times New Roman" w:ascii="Times New Roman"/>
          <w:sz w:val="24"/>
        </w:rPr>
      </w:pP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674628">
      <w:pPr>
        <w:rPr>
          <w:rFonts w:cs="Tahoma" w:hAnsi="Times New Roman" w:ascii="Times New Roman"/>
          <w:sz w:val="24"/>
        </w:rPr>
      </w:pPr>
      <w:r w:rsidRPr="00674628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674628">
        <w:rPr>
          <w:rFonts w:cs="Tahoma" w:hAnsi="Times New Roman" w:ascii="Times New Roman"/>
          <w:sz w:val="24"/>
        </w:rPr>
        <w:t>Protiv zaključka nije dopušten pravni lijek.</w:t>
      </w:r>
    </w:p>
    <w:p w:rsidRDefault="00674628" w:rsidP="00310AAD" w:rsidR="00674628">
      <w:pPr>
        <w:rPr>
          <w:rFonts w:cs="Tahoma" w:hAnsi="Times New Roman" w:ascii="Times New Roman"/>
          <w:sz w:val="24"/>
        </w:rPr>
      </w:pPr>
    </w:p>
    <w:p w:rsidRDefault="00674628" w:rsidP="00310AAD" w:rsidR="00674628" w:rsidRPr="00674628">
      <w:pPr>
        <w:rPr>
          <w:rFonts w:cs="Tahoma" w:hAnsi="Times New Roman" w:ascii="Times New Roman"/>
          <w:sz w:val="24"/>
        </w:rPr>
      </w:pPr>
    </w:p>
    <w:p w:rsidRDefault="00F76CCE" w:rsidP="00310AAD" w:rsidR="00F76CCE" w:rsidRPr="00674628">
      <w:pPr>
        <w:rPr>
          <w:rFonts w:cs="Tahoma" w:hAnsi="Times New Roman" w:ascii="Times New Roman"/>
          <w:sz w:val="24"/>
        </w:rPr>
      </w:pP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ab/>
      </w:r>
      <w:r w:rsidR="00674628">
        <w:rPr>
          <w:rFonts w:cs="Tahoma" w:hAnsi="Times New Roman" w:ascii="Times New Roman"/>
          <w:sz w:val="24"/>
        </w:rPr>
        <w:tab/>
      </w:r>
      <w:r w:rsidRPr="00674628">
        <w:rPr>
          <w:rFonts w:cs="Tahoma" w:hAnsi="Times New Roman" w:ascii="Times New Roman"/>
          <w:sz w:val="24"/>
        </w:rPr>
        <w:t>Za točnost otpravka ovlašteni službenik</w:t>
      </w:r>
    </w:p>
    <w:p w:rsidRDefault="00674628" w:rsidP="00310AAD" w:rsidR="00D4749B" w:rsidRPr="0067462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F76CCE" w:rsidRPr="00674628">
        <w:rPr>
          <w:rFonts w:cs="Tahoma" w:hAnsi="Times New Roman" w:ascii="Times New Roman"/>
          <w:sz w:val="24"/>
        </w:rPr>
        <w:tab/>
      </w:r>
      <w:r w:rsidR="00F76CCE" w:rsidRPr="00674628">
        <w:rPr>
          <w:rFonts w:cs="Tahoma" w:hAnsi="Times New Roman" w:ascii="Times New Roman"/>
          <w:sz w:val="24"/>
        </w:rPr>
        <w:tab/>
      </w:r>
      <w:r w:rsidR="00F76CCE" w:rsidRPr="00674628">
        <w:rPr>
          <w:rFonts w:cs="Tahoma" w:hAnsi="Times New Roman" w:ascii="Times New Roman"/>
          <w:sz w:val="24"/>
        </w:rPr>
        <w:tab/>
        <w:t>Sonja Pilić</w:t>
      </w:r>
      <w:r w:rsidR="00EE5BBA" w:rsidRPr="00674628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74628">
      <w:pPr>
        <w:rPr>
          <w:rFonts w:cs="Tahoma" w:hAnsi="Times New Roman" w:ascii="Times New Roman"/>
          <w:color w:themeColor="background1" w:val="FFFFFF"/>
          <w:sz w:val="24"/>
        </w:rPr>
      </w:pPr>
      <w:r w:rsidRPr="0067462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1D3381" w:rsidP="001D3381" w:rsidR="00310AAD" w:rsidRPr="00674628">
      <w:pPr>
        <w:rPr>
          <w:rFonts w:cs="Tahoma" w:hAnsi="Times New Roman" w:ascii="Times New Roman"/>
          <w:color w:themeColor="background1" w:val="FFFFFF"/>
          <w:sz w:val="24"/>
        </w:rPr>
      </w:pPr>
      <w:r w:rsidRPr="00674628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310AAD" w:rsidRPr="00674628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D26D99" w:rsidRPr="00674628">
        <w:rPr>
          <w:rFonts w:cs="Tahoma" w:hAnsi="Times New Roman" w:ascii="Times New Roman"/>
          <w:color w:themeColor="background1" w:val="FFFFFF"/>
          <w:sz w:val="24"/>
        </w:rPr>
        <w:t>j</w:t>
      </w:r>
      <w:r w:rsidR="00310AAD" w:rsidRPr="00674628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D26D99" w:rsidRPr="00674628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674628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1D3381" w:rsidP="003D667A" w:rsidR="00310AAD" w:rsidRPr="00674628">
      <w:pPr>
        <w:rPr>
          <w:rFonts w:cs="Tahoma" w:hAnsi="Times New Roman" w:ascii="Times New Roman"/>
          <w:color w:themeColor="background1" w:val="FFFFFF"/>
          <w:sz w:val="24"/>
        </w:rPr>
      </w:pPr>
      <w:r w:rsidRPr="00674628">
        <w:rPr>
          <w:rFonts w:cs="Tahoma" w:hAnsi="Times New Roman" w:ascii="Times New Roman"/>
          <w:color w:themeColor="background1" w:val="FFFFFF"/>
          <w:sz w:val="24"/>
        </w:rPr>
        <w:t>2. Računovodstvo, ovdje</w:t>
      </w:r>
    </w:p>
    <w:sectPr w:rsidSect="003443E9" w:rsidR="00310AAD" w:rsidRPr="0067462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1CB" w:rsidR="001C41CB">
      <w:r>
        <w:separator/>
      </w:r>
    </w:p>
  </w:endnote>
  <w:endnote w:id="0" w:type="continuationSeparator">
    <w:p w:rsidRDefault="001C41CB" w:rsidR="001C4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1CB" w:rsidR="001C41CB">
      <w:r>
        <w:separator/>
      </w:r>
    </w:p>
  </w:footnote>
  <w:footnote w:id="0" w:type="continuationSeparator">
    <w:p w:rsidRDefault="001C41CB" w:rsidR="001C41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50426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5A0860">
      <w:rPr>
        <w:rFonts w:hAnsi="Times New Roman" w:ascii="Times New Roman"/>
        <w:szCs w:val="22"/>
      </w:rPr>
      <w:t>1823/16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36B8"/>
    <w:rsid w:val="000764D8"/>
    <w:rsid w:val="00090DFD"/>
    <w:rsid w:val="000A046A"/>
    <w:rsid w:val="000A5A68"/>
    <w:rsid w:val="000D010B"/>
    <w:rsid w:val="000E2F21"/>
    <w:rsid w:val="000E6593"/>
    <w:rsid w:val="000F20E4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C41CB"/>
    <w:rsid w:val="001D3381"/>
    <w:rsid w:val="001E2F88"/>
    <w:rsid w:val="001E575C"/>
    <w:rsid w:val="001E59CC"/>
    <w:rsid w:val="002109AC"/>
    <w:rsid w:val="002167C5"/>
    <w:rsid w:val="00221E46"/>
    <w:rsid w:val="0024113F"/>
    <w:rsid w:val="0024257C"/>
    <w:rsid w:val="00250426"/>
    <w:rsid w:val="0025704F"/>
    <w:rsid w:val="00296403"/>
    <w:rsid w:val="002A5538"/>
    <w:rsid w:val="002B091E"/>
    <w:rsid w:val="002B2A2A"/>
    <w:rsid w:val="002C1105"/>
    <w:rsid w:val="002F2B36"/>
    <w:rsid w:val="0030005F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91710"/>
    <w:rsid w:val="003B3623"/>
    <w:rsid w:val="003B4319"/>
    <w:rsid w:val="003C3ECA"/>
    <w:rsid w:val="003D21F3"/>
    <w:rsid w:val="003D667A"/>
    <w:rsid w:val="003F74DA"/>
    <w:rsid w:val="003F773A"/>
    <w:rsid w:val="00401259"/>
    <w:rsid w:val="004207FF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D27CC"/>
    <w:rsid w:val="004F42DC"/>
    <w:rsid w:val="00500325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86D79"/>
    <w:rsid w:val="00593FFA"/>
    <w:rsid w:val="005A0860"/>
    <w:rsid w:val="005A4811"/>
    <w:rsid w:val="005B00EE"/>
    <w:rsid w:val="005C57E1"/>
    <w:rsid w:val="005E661F"/>
    <w:rsid w:val="005F1421"/>
    <w:rsid w:val="005F4F3E"/>
    <w:rsid w:val="006008F9"/>
    <w:rsid w:val="006203CB"/>
    <w:rsid w:val="00642359"/>
    <w:rsid w:val="00645DC1"/>
    <w:rsid w:val="006670BB"/>
    <w:rsid w:val="00674628"/>
    <w:rsid w:val="0068465E"/>
    <w:rsid w:val="006B72D9"/>
    <w:rsid w:val="006C6607"/>
    <w:rsid w:val="006E1347"/>
    <w:rsid w:val="006E1E9D"/>
    <w:rsid w:val="006E52BB"/>
    <w:rsid w:val="006F26F0"/>
    <w:rsid w:val="0070227B"/>
    <w:rsid w:val="007160D0"/>
    <w:rsid w:val="00735E39"/>
    <w:rsid w:val="00736971"/>
    <w:rsid w:val="00756BB7"/>
    <w:rsid w:val="007664ED"/>
    <w:rsid w:val="00776FD1"/>
    <w:rsid w:val="00791B9D"/>
    <w:rsid w:val="007B75AF"/>
    <w:rsid w:val="007C19FB"/>
    <w:rsid w:val="007C33C9"/>
    <w:rsid w:val="007C7FA1"/>
    <w:rsid w:val="007E0A65"/>
    <w:rsid w:val="007E3B92"/>
    <w:rsid w:val="007E6BFA"/>
    <w:rsid w:val="007F048E"/>
    <w:rsid w:val="007F7571"/>
    <w:rsid w:val="00810D88"/>
    <w:rsid w:val="008217D5"/>
    <w:rsid w:val="00831F9F"/>
    <w:rsid w:val="008509B1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1640E"/>
    <w:rsid w:val="00A23DC2"/>
    <w:rsid w:val="00A25446"/>
    <w:rsid w:val="00A62482"/>
    <w:rsid w:val="00A74130"/>
    <w:rsid w:val="00A8392C"/>
    <w:rsid w:val="00AA0757"/>
    <w:rsid w:val="00AB0009"/>
    <w:rsid w:val="00AB05F6"/>
    <w:rsid w:val="00AB1309"/>
    <w:rsid w:val="00AC30C2"/>
    <w:rsid w:val="00AD6D46"/>
    <w:rsid w:val="00AE512D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1413"/>
    <w:rsid w:val="00C93F35"/>
    <w:rsid w:val="00CA69C6"/>
    <w:rsid w:val="00CC37E6"/>
    <w:rsid w:val="00CF1387"/>
    <w:rsid w:val="00CF419D"/>
    <w:rsid w:val="00D04ECA"/>
    <w:rsid w:val="00D07094"/>
    <w:rsid w:val="00D12ED3"/>
    <w:rsid w:val="00D17C0C"/>
    <w:rsid w:val="00D26D99"/>
    <w:rsid w:val="00D4749B"/>
    <w:rsid w:val="00D54DB0"/>
    <w:rsid w:val="00D54F40"/>
    <w:rsid w:val="00D656FA"/>
    <w:rsid w:val="00D71B05"/>
    <w:rsid w:val="00DA1E5F"/>
    <w:rsid w:val="00DB5644"/>
    <w:rsid w:val="00DB7DEC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5AF5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76CCE"/>
    <w:rsid w:val="00F81105"/>
    <w:rsid w:val="00F86FD0"/>
    <w:rsid w:val="00F8776E"/>
    <w:rsid w:val="00F87E45"/>
    <w:rsid w:val="00F95390"/>
    <w:rsid w:val="00FE6DDB"/>
    <w:rsid w:val="00FF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E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9C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E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9C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93795-BA5A-43EC-8344-9A0E12AEE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948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2018-06-11T06:28:00Z</dcterms:created>
  <dc:creator>MK</dc:creator>
  <cp:lastModifiedBy>Sonja Pilić</cp:lastModifiedBy>
  <cp:lastPrinted>2018-06-11T06:30:00Z</cp:lastPrinted>
  <dcterms:modified xmlns:xsi="http://www.w3.org/2001/XMLSchema-instance" xsi:type="dcterms:W3CDTF">2018-06-11T06:31:00Z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rezervaciju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