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7fd7" w14:paraId="20c7fd7" w:rsidRDefault="00360B78" w:rsidP="00360B78" w:rsidR="00360B78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360B78" w:rsidP="00360B78" w:rsidR="00360B78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60B78" w:rsidP="00360B78" w:rsidR="00360B78" w:rsidRPr="003726DD">
      <w:pPr>
        <w:jc w:val="center"/>
        <w:rPr>
          <w:rFonts w:hAnsi="Times New Roman" w:ascii="Times New Roman"/>
          <w:sz w:val="24"/>
        </w:rPr>
      </w:pPr>
    </w:p>
    <w:p w:rsidRDefault="00360B78" w:rsidP="00360B78" w:rsidR="00360B78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360B78" w:rsidP="00360B78" w:rsidR="00360B7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St-7893/15</w:t>
      </w:r>
    </w:p>
    <w:p w:rsidRDefault="00360B78" w:rsidP="00360B78" w:rsidR="00360B7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360B78" w:rsidP="00360B78" w:rsidR="00360B78">
      <w:pPr>
        <w:ind w:hanging="2880" w:left="2880"/>
        <w:rPr>
          <w:bCs/>
          <w:color w:val="1D1B11"/>
        </w:rPr>
      </w:pPr>
      <w:r w:rsidRPr="006D286E">
        <w:rPr>
          <w:rFonts w:hAnsi="Times New Roman" w:ascii="Times New Roman"/>
          <w:sz w:val="24"/>
          <w:szCs w:val="24"/>
        </w:rPr>
        <w:t>INTERKORP d.o.o. u stečaju, Zagreb, Trnsko 34 B</w:t>
      </w:r>
      <w:r>
        <w:rPr>
          <w:rFonts w:hAnsi="Times New Roman" w:ascii="Times New Roman"/>
          <w:sz w:val="24"/>
          <w:szCs w:val="24"/>
        </w:rPr>
        <w:t>,</w:t>
      </w:r>
      <w:r w:rsidRPr="006D286E">
        <w:rPr>
          <w:rFonts w:hAnsi="Times New Roman" w:ascii="Times New Roman"/>
          <w:sz w:val="24"/>
          <w:szCs w:val="24"/>
        </w:rPr>
        <w:t xml:space="preserve"> </w:t>
      </w:r>
      <w:r w:rsidRPr="006D286E">
        <w:rPr>
          <w:rFonts w:hAnsi="Times New Roman" w:ascii="Times New Roman"/>
          <w:sz w:val="24"/>
          <w:szCs w:val="24"/>
          <w:lang w:val="it-IT"/>
        </w:rPr>
        <w:t>OIB: 77755090661</w:t>
      </w:r>
    </w:p>
    <w:p w:rsidRDefault="00360B78" w:rsidP="00360B78" w:rsidR="00360B78">
      <w:pPr>
        <w:rPr>
          <w:rFonts w:hAnsi="Times New Roman" w:ascii="Times New Roman"/>
          <w:sz w:val="24"/>
          <w:szCs w:val="24"/>
          <w:lang w:val="pl-PL"/>
        </w:rPr>
      </w:pPr>
    </w:p>
    <w:p w:rsidRDefault="00360B78" w:rsidP="00360B78" w:rsidR="00360B78" w:rsidRPr="00F94329">
      <w:pPr>
        <w:rPr>
          <w:rFonts w:hAnsi="Times New Roman" w:ascii="Times New Roman"/>
          <w:b/>
          <w:sz w:val="24"/>
          <w:szCs w:val="24"/>
          <w:lang w:val="pl-PL"/>
        </w:rPr>
      </w:pPr>
      <w:r w:rsidRPr="00F94329">
        <w:rPr>
          <w:rFonts w:hAnsi="Times New Roman" w:ascii="Times New Roman"/>
          <w:b/>
          <w:sz w:val="24"/>
          <w:szCs w:val="24"/>
          <w:lang w:val="pl-PL"/>
        </w:rPr>
        <w:t>I.  TIJEK STEČAJNOGA POSTUPKA U RAZDOBLJU OD 20.04.2018.g. DO 28.08.2018.g.</w:t>
      </w:r>
    </w:p>
    <w:p w:rsidRDefault="00360B78" w:rsidP="00360B78" w:rsidR="00360B78" w:rsidRPr="003767C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60B78" w:rsidP="00360B78" w:rsidR="00360B78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Oglašena je prodaja nekretnine prema navedenom Procjembenom elaboratu, te vozila sukladno odluci skupštine vjerovnika sa izvještajnog ročišta održanog dana 14. veljače 2018.g.</w:t>
      </w:r>
    </w:p>
    <w:p w:rsidRDefault="00360B78" w:rsidP="00360B78" w:rsidR="00360B78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Prodaja nekretnine je oglašena treći put, te je 3. Oglas </w:t>
      </w:r>
      <w:r w:rsidR="00F46674">
        <w:rPr>
          <w:rFonts w:hAnsi="Times New Roman" w:ascii="Times New Roman"/>
          <w:sz w:val="24"/>
          <w:szCs w:val="24"/>
          <w:lang w:val="pl-PL"/>
        </w:rPr>
        <w:t xml:space="preserve">(kojim je nekretnina ponuđena  po najnižoj mogućoj cijeni iz odluke vjerovnika od 14.02.2018.g.) </w:t>
      </w:r>
      <w:r>
        <w:rPr>
          <w:rFonts w:hAnsi="Times New Roman" w:ascii="Times New Roman"/>
          <w:sz w:val="24"/>
          <w:szCs w:val="24"/>
          <w:lang w:val="pl-PL"/>
        </w:rPr>
        <w:t>istekao bez ikakvog interesa potencijalnih kupaca. Napominjem, da se nekretnina nalazi na graničnom prijelazu Goričan, koji više nije u funkciji</w:t>
      </w:r>
      <w:r w:rsidR="00F94329">
        <w:rPr>
          <w:rFonts w:hAnsi="Times New Roman" w:ascii="Times New Roman"/>
          <w:sz w:val="24"/>
          <w:szCs w:val="24"/>
          <w:lang w:val="pl-PL"/>
        </w:rPr>
        <w:t>, te stoga lokacija nije atraktivna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60B78" w:rsidP="00360B78" w:rsidR="00360B7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60B78" w:rsidP="00360B78" w:rsidR="00360B78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Vozilo je unovčeno za iznos od 3.800,00 kuna povodom objave 4. Oglasa s početnom cijenom od 3.000,00 kuna.</w:t>
      </w:r>
    </w:p>
    <w:p w:rsidRDefault="00360B78" w:rsidP="00360B78" w:rsidR="00360B78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unovčenjem vozila ostvaren je prihod u iznosu od 3.800,00 kuna, od čega je 3.040,00 kuna osnovica, te iznos od 760,00 kuna PDV.</w:t>
      </w:r>
    </w:p>
    <w:p w:rsidRDefault="00360B78" w:rsidP="00360B78" w:rsidR="00360B78" w:rsidRPr="00305BE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60B78" w:rsidP="00360B78" w:rsidR="00360B78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360B78" w:rsidP="00360B78" w:rsidR="00360B78">
      <w:pPr>
        <w:rPr>
          <w:rFonts w:hAnsi="Times New Roman" w:ascii="Times New Roman"/>
          <w:b/>
          <w:bCs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1. </w:t>
      </w:r>
      <w:r w:rsidRPr="00F008AD">
        <w:rPr>
          <w:rFonts w:hAnsi="Times New Roman" w:ascii="Times New Roman"/>
          <w:b/>
          <w:bCs/>
          <w:sz w:val="24"/>
          <w:szCs w:val="24"/>
        </w:rPr>
        <w:t>NEKRETNINE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360B78" w:rsidP="00360B78" w:rsidR="00360B78" w:rsidRPr="00305BE1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305BE1">
        <w:rPr>
          <w:rFonts w:hAnsi="Times New Roman" w:ascii="Times New Roman"/>
          <w:bCs/>
          <w:sz w:val="24"/>
          <w:szCs w:val="24"/>
        </w:rPr>
        <w:t>Nekretnina</w:t>
      </w:r>
      <w:r w:rsidRPr="00305BE1">
        <w:rPr>
          <w:rFonts w:eastAsia="Cambria" w:hAnsi="Times New Roman" w:ascii="Times New Roman"/>
          <w:color w:themeColor="text1" w:val="000000"/>
          <w:sz w:val="24"/>
          <w:szCs w:val="24"/>
        </w:rPr>
        <w:t xml:space="preserve"> koje se nalazi u poslovnom objektu označenom kao z</w:t>
      </w:r>
      <w:r w:rsidRPr="00305BE1">
        <w:rPr>
          <w:rFonts w:hAnsi="Times New Roman" w:ascii="Times New Roman"/>
          <w:color w:themeColor="text1" w:val="000000"/>
          <w:sz w:val="24"/>
          <w:szCs w:val="24"/>
        </w:rPr>
        <w:t>k.č.br. 1532/31/4, zk.ul. 5089, k.o. Muršćak, na adresi Granični prijelaz Goričan, i to:</w:t>
      </w:r>
    </w:p>
    <w:p w:rsidRDefault="00360B78" w:rsidP="00360B78" w:rsidR="00360B78" w:rsidRPr="00305BE1">
      <w:pPr>
        <w:rPr>
          <w:rFonts w:hAnsi="Times New Roman" w:ascii="Times New Roman"/>
          <w:sz w:val="24"/>
          <w:szCs w:val="24"/>
        </w:rPr>
      </w:pPr>
      <w:r w:rsidRPr="00305BE1">
        <w:rPr>
          <w:rFonts w:hAnsi="Times New Roman" w:ascii="Times New Roman"/>
          <w:b/>
          <w:sz w:val="24"/>
          <w:szCs w:val="24"/>
        </w:rPr>
        <w:t>5. suvlasnički dio: 134/5945 ETAŽNO VLASNIŠTVO (E-5),</w:t>
      </w:r>
      <w:r w:rsidRPr="00305BE1">
        <w:rPr>
          <w:rFonts w:hAnsi="Times New Roman" w:ascii="Times New Roman"/>
          <w:sz w:val="24"/>
          <w:szCs w:val="24"/>
        </w:rPr>
        <w:t xml:space="preserve"> poslovni prostor br.5. u prizemlju, površine 28,37 m2.</w:t>
      </w:r>
    </w:p>
    <w:p w:rsidRDefault="00360B78" w:rsidP="00360B78" w:rsidR="00360B78" w:rsidRPr="00305BE1">
      <w:pPr>
        <w:jc w:val="both"/>
        <w:rPr>
          <w:rFonts w:eastAsia="Cambria" w:hAnsi="Times New Roman" w:ascii="Times New Roman"/>
          <w:color w:themeColor="text1" w:val="000000"/>
          <w:sz w:val="24"/>
          <w:szCs w:val="24"/>
        </w:rPr>
      </w:pPr>
      <w:r w:rsidRPr="00305BE1">
        <w:rPr>
          <w:rFonts w:hAnsi="Times New Roman" w:ascii="Times New Roman"/>
          <w:color w:themeColor="text1" w:val="000000"/>
          <w:sz w:val="24"/>
          <w:szCs w:val="24"/>
        </w:rPr>
        <w:t xml:space="preserve">Glede predmetne nekretnine </w:t>
      </w:r>
      <w:r w:rsidRPr="00305BE1">
        <w:rPr>
          <w:rFonts w:eastAsia="Cambria" w:hAnsi="Times New Roman" w:ascii="Times New Roman"/>
          <w:color w:themeColor="text1" w:val="000000"/>
          <w:sz w:val="24"/>
          <w:szCs w:val="24"/>
        </w:rPr>
        <w:t>u zemljišnoj knjizi nema upisanih razlučnih prava.</w:t>
      </w:r>
    </w:p>
    <w:p w:rsidRDefault="00360B78" w:rsidP="00360B78" w:rsidR="00360B78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360B78" w:rsidP="00360B78" w:rsidR="00360B78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360B78" w:rsidP="00360B78" w:rsidR="00360B78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F94329" w:rsidP="00360B78" w:rsidR="00F9432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Prihod od unovčenja vozila – 3.800,00 kn.</w:t>
      </w:r>
    </w:p>
    <w:p w:rsidRDefault="00360B78" w:rsidP="00360B78" w:rsidR="00360B78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360B78" w:rsidP="00360B78" w:rsidR="00360B78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360B78" w:rsidP="00360B78" w:rsidR="00360B78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1.854,98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360B78" w:rsidP="00360B78" w:rsidR="00360B78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360B78" w:rsidP="00360B78" w:rsidR="00360B78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Troškovi stečajnog postupka  (dospjeli i podmireni)</w:t>
      </w:r>
    </w:p>
    <w:p w:rsidRDefault="00360B78" w:rsidP="00360B78" w:rsidR="00360B78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360B78" w:rsidP="00360B78" w:rsidR="00360B78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</w:t>
      </w:r>
      <w:r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>
        <w:rPr>
          <w:rFonts w:eastAsia="Times New Roman" w:hAnsi="Times New Roman" w:ascii="Times New Roman"/>
          <w:color w:val="000000"/>
          <w:sz w:val="24"/>
          <w:szCs w:val="24"/>
        </w:rPr>
        <w:t>i</w:t>
      </w:r>
      <w:r w:rsidRPr="006C06B8">
        <w:rPr>
          <w:rFonts w:eastAsia="Times New Roman" w:hAnsi="Times New Roman" w:ascii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</w:r>
      <w:r w:rsidRPr="00660FE0"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>161</w:t>
      </w:r>
      <w:r w:rsidRPr="00660FE0">
        <w:rPr>
          <w:rFonts w:hAnsi="Times New Roman" w:ascii="Times New Roman"/>
          <w:sz w:val="24"/>
          <w:szCs w:val="24"/>
        </w:rPr>
        <w:t>,</w:t>
      </w:r>
      <w:r w:rsidR="00F94329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>3</w:t>
      </w:r>
      <w:r w:rsidRPr="00660FE0">
        <w:rPr>
          <w:rFonts w:hAnsi="Times New Roman" w:ascii="Times New Roman"/>
          <w:sz w:val="24"/>
          <w:szCs w:val="24"/>
        </w:rPr>
        <w:t xml:space="preserve"> kn</w:t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Pr="00C8309A">
        <w:rPr>
          <w:rFonts w:hAnsi="Times New Roman" w:ascii="Times New Roman"/>
          <w:sz w:val="24"/>
          <w:szCs w:val="24"/>
        </w:rPr>
        <w:t>.  Materijalni troškovi (uredski troškov</w:t>
      </w:r>
      <w:r>
        <w:rPr>
          <w:rFonts w:hAnsi="Times New Roman" w:ascii="Times New Roman"/>
          <w:sz w:val="24"/>
          <w:szCs w:val="24"/>
        </w:rPr>
        <w:t xml:space="preserve">i, putni troškovi)    </w:t>
      </w:r>
      <w:r>
        <w:rPr>
          <w:rFonts w:hAnsi="Times New Roman" w:ascii="Times New Roman"/>
          <w:sz w:val="24"/>
          <w:szCs w:val="24"/>
        </w:rPr>
        <w:tab/>
        <w:t>1.783</w:t>
      </w:r>
      <w:r w:rsidRPr="00C8309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79</w:t>
      </w:r>
      <w:r w:rsidRPr="00C8309A">
        <w:rPr>
          <w:rFonts w:hAnsi="Times New Roman" w:ascii="Times New Roman"/>
          <w:sz w:val="24"/>
          <w:szCs w:val="24"/>
        </w:rPr>
        <w:t xml:space="preserve"> kn</w:t>
      </w:r>
    </w:p>
    <w:p w:rsidRDefault="00360B78" w:rsidP="00360B78" w:rsidR="00360B78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1.945,</w:t>
      </w:r>
      <w:r w:rsidR="00F94329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2 kn     </w:t>
      </w:r>
      <w:r w:rsidRPr="007346CD">
        <w:rPr>
          <w:rFonts w:hAnsi="Times New Roman" w:ascii="Times New Roman"/>
          <w:sz w:val="24"/>
          <w:szCs w:val="24"/>
        </w:rPr>
        <w:t xml:space="preserve">               </w:t>
      </w:r>
    </w:p>
    <w:p w:rsidRDefault="00360B78" w:rsidP="00360B78" w:rsidR="00360B78">
      <w:pPr>
        <w:rPr>
          <w:rFonts w:hAnsi="Times New Roman" w:ascii="Times New Roman"/>
          <w:sz w:val="24"/>
          <w:szCs w:val="24"/>
        </w:rPr>
      </w:pPr>
    </w:p>
    <w:p w:rsidRDefault="00360B78" w:rsidP="00360B78" w:rsidR="00360B78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 (dospjeli i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ne</w:t>
      </w: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podmireni)</w:t>
      </w:r>
    </w:p>
    <w:p w:rsidRDefault="00360B78" w:rsidP="00360B78" w:rsidR="00360B78" w:rsidRPr="00660FE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Pr="00660FE0">
        <w:rPr>
          <w:rFonts w:hAnsi="Times New Roman" w:ascii="Times New Roman"/>
          <w:sz w:val="24"/>
          <w:szCs w:val="24"/>
        </w:rPr>
        <w:t xml:space="preserve">. Trošak knjigovodstvenih usluga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2</w:t>
      </w:r>
      <w:r w:rsidRPr="00660FE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00,00 kn</w:t>
      </w:r>
    </w:p>
    <w:p w:rsidRDefault="00360B78" w:rsidP="00360B78" w:rsidR="00360B7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Trošak procjene nekretnine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2.100,00</w:t>
      </w:r>
    </w:p>
    <w:p w:rsidRDefault="00360B78" w:rsidP="00360B78" w:rsidR="00360B78" w:rsidRPr="00726BC4">
      <w:pPr>
        <w:ind w:left="60"/>
      </w:pP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D) Predračun troškova za vođenje cjelokupnog stečajnog postupka (18 mjeseci)</w:t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1.  Materijalni troškovi (uredski troškovi, telefon, putni troškovi)              </w:t>
      </w:r>
      <w:r>
        <w:rPr>
          <w:rFonts w:hAnsi="Times New Roman" w:ascii="Times New Roman"/>
          <w:sz w:val="24"/>
          <w:szCs w:val="24"/>
        </w:rPr>
        <w:t>1.</w:t>
      </w:r>
      <w:r w:rsidRPr="00C8309A">
        <w:rPr>
          <w:rFonts w:hAnsi="Times New Roman" w:ascii="Times New Roman"/>
          <w:sz w:val="24"/>
          <w:szCs w:val="24"/>
        </w:rPr>
        <w:t>000,00 kn</w:t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2. </w:t>
      </w:r>
      <w:r>
        <w:rPr>
          <w:rFonts w:hAnsi="Times New Roman" w:ascii="Times New Roman"/>
          <w:sz w:val="24"/>
          <w:szCs w:val="24"/>
        </w:rPr>
        <w:t xml:space="preserve">Knjigovodstvene usluge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ab/>
        <w:t>2</w:t>
      </w:r>
      <w:r w:rsidRPr="00C8309A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5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4. Naknada banke za vođenje računa</w:t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 w:rsidRPr="00C8309A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4</w:t>
      </w:r>
      <w:r w:rsidRPr="00C8309A">
        <w:rPr>
          <w:rFonts w:hAnsi="Times New Roman" w:ascii="Times New Roman"/>
          <w:sz w:val="24"/>
          <w:szCs w:val="24"/>
        </w:rPr>
        <w:t>00,00 kn</w:t>
      </w:r>
      <w:r w:rsidRPr="00C8309A">
        <w:rPr>
          <w:rFonts w:hAnsi="Times New Roman" w:ascii="Times New Roman"/>
          <w:sz w:val="24"/>
          <w:szCs w:val="24"/>
        </w:rPr>
        <w:tab/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5. 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Trošak trajnog arhiviranja dokumentacije dužnika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2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.000,00 kn</w:t>
      </w:r>
    </w:p>
    <w:p w:rsidRDefault="00360B78" w:rsidP="00360B78" w:rsidR="00360B78" w:rsidRPr="00C8309A">
      <w:pPr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6. 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Nagrada stečajnoj upraviteljici u brutto iznosu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  <w:t xml:space="preserve">    cca  </w:t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4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.000,00 kn</w:t>
      </w: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</w:p>
    <w:p w:rsidRDefault="00360B78" w:rsidP="00360B78" w:rsidR="00360B78" w:rsidRPr="00C8309A">
      <w:pPr>
        <w:jc w:val="both"/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(ovisi o vrijednosti unovčene stečajne mase) </w:t>
      </w:r>
    </w:p>
    <w:p w:rsidRDefault="00360B78" w:rsidP="00360B78" w:rsidR="00360B78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9</w:t>
      </w:r>
      <w:r w:rsidRPr="00C8309A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9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360B78" w:rsidP="00360B78" w:rsidR="00360B78">
      <w:pPr>
        <w:rPr>
          <w:rFonts w:hAnsi="Times New Roman" w:ascii="Times New Roman"/>
          <w:sz w:val="24"/>
          <w:szCs w:val="24"/>
        </w:rPr>
      </w:pPr>
    </w:p>
    <w:p w:rsidRDefault="00360B78" w:rsidP="00360B78" w:rsidR="00360B78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360B78" w:rsidP="00360B78" w:rsidR="00360B78" w:rsidRPr="00787F8C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Obzirom da za nekretninu niti povodom 3. Oglasa po početnoj cijeni od 32.750,00 kuna </w:t>
      </w:r>
      <w:r w:rsidR="00F94329">
        <w:rPr>
          <w:rFonts w:hAnsi="Times New Roman" w:ascii="Times New Roman"/>
          <w:sz w:val="24"/>
          <w:szCs w:val="24"/>
          <w:lang w:val="pl-PL"/>
        </w:rPr>
        <w:t xml:space="preserve">(1/2 utvrđene vrijednosti) </w:t>
      </w:r>
      <w:r>
        <w:rPr>
          <w:rFonts w:hAnsi="Times New Roman" w:ascii="Times New Roman"/>
          <w:sz w:val="24"/>
          <w:szCs w:val="24"/>
          <w:lang w:val="pl-PL"/>
        </w:rPr>
        <w:t xml:space="preserve">nije iskazan interese, predlažem da sud </w:t>
      </w:r>
      <w:r w:rsidR="00F94329" w:rsidRPr="00BB5BD1">
        <w:rPr>
          <w:rFonts w:hAnsi="Times New Roman" w:ascii="Times New Roman"/>
          <w:sz w:val="24"/>
          <w:szCs w:val="24"/>
        </w:rPr>
        <w:t xml:space="preserve">sazove skupštinu vjerovnika radi donošenja odluke o </w:t>
      </w:r>
      <w:r w:rsidR="00F94329">
        <w:rPr>
          <w:rFonts w:hAnsi="Times New Roman" w:ascii="Times New Roman"/>
          <w:sz w:val="24"/>
          <w:szCs w:val="24"/>
        </w:rPr>
        <w:t>smanjenju početne cijene predmetne nekretnine radi oglašavanja novog javnog prikupljanja ponuda</w:t>
      </w:r>
      <w:r w:rsidRPr="00787F8C">
        <w:rPr>
          <w:rFonts w:hAnsi="Times New Roman" w:ascii="Times New Roman"/>
          <w:sz w:val="24"/>
          <w:szCs w:val="24"/>
          <w:lang w:val="pl-PL"/>
        </w:rPr>
        <w:t>.</w:t>
      </w:r>
    </w:p>
    <w:p w:rsidRDefault="00360B78" w:rsidP="00360B78" w:rsidR="00360B78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94329" w:rsidP="00360B78" w:rsidR="00F94329" w:rsidRPr="00787F8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60B78" w:rsidP="00360B78" w:rsidR="00360B7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60B78" w:rsidP="00360B78" w:rsidR="00360B7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94329">
        <w:rPr>
          <w:rFonts w:hAnsi="Times New Roman" w:ascii="Times New Roman"/>
          <w:sz w:val="24"/>
          <w:szCs w:val="24"/>
          <w:lang w:val="pl-PL"/>
        </w:rPr>
        <w:t>28.08</w:t>
      </w:r>
      <w:r>
        <w:rPr>
          <w:rFonts w:hAnsi="Times New Roman" w:ascii="Times New Roman"/>
          <w:sz w:val="24"/>
          <w:szCs w:val="24"/>
          <w:lang w:val="pl-PL"/>
        </w:rPr>
        <w:t>.2018.g.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360B78" w:rsidP="00360B78" w:rsidR="00360B7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60B78" w:rsidP="00360B78" w:rsidR="00360B78" w:rsidRPr="000E1F39">
      <w:pPr>
        <w:rPr>
          <w:lang w:val="pl-PL"/>
        </w:rPr>
      </w:pPr>
    </w:p>
    <w:p w:rsidRDefault="00360B78" w:rsidP="00360B78" w:rsidR="00360B78">
      <w:pPr>
        <w:jc w:val="center"/>
        <w:rPr>
          <w:rFonts w:hAnsi="Times New Roman" w:ascii="Times New Roman"/>
          <w:b/>
          <w:sz w:val="28"/>
        </w:rPr>
      </w:pPr>
    </w:p>
    <w:p w:rsidRDefault="00360B78" w:rsidP="00360B78" w:rsidR="00360B78">
      <w:pPr>
        <w:jc w:val="center"/>
        <w:rPr>
          <w:rFonts w:hAnsi="Times New Roman" w:ascii="Times New Roman"/>
          <w:b/>
          <w:sz w:val="28"/>
        </w:rPr>
      </w:pPr>
    </w:p>
    <w:p w:rsidRDefault="00360B78" w:rsidP="00360B78" w:rsidR="00360B78"/>
    <w:p w:rsidRDefault="009E5BFD" w:rsidR="009E5BFD"/>
    <w:sectPr w:rsidSect="00C8309A" w:rsidR="009E5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B78"/>
    <w:rsid w:val="00360B78"/>
    <w:rsid w:val="00385E65"/>
    <w:rsid w:val="00510041"/>
    <w:rsid w:val="009E5BFD"/>
    <w:rsid w:val="00ED1E99"/>
    <w:rsid w:val="00F46674"/>
    <w:rsid w:val="00F9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B7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0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0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B7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0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0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2524</properties:Characters>
  <properties:Lines>73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2018-09-04T11:33:00Z</dcterms:created>
  <dc:creator>Windows korisnik</dc:creator>
  <cp:lastModifiedBy>Ivana Stampf</cp:lastModifiedBy>
  <cp:lastPrinted>2018-08-28T12:35:00Z</cp:lastPrinted>
  <dcterms:modified xmlns:xsi="http://www.w3.org/2001/XMLSchema-instance" xsi:type="dcterms:W3CDTF">2018-09-04T11:34:00Z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St-7893/2015-21 / Podnesak - Izvješće stečajnog upravitelja (Izvjesce - 20.4.18.-28.08.2018_.docx)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