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5a240" w14:paraId="b25a24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F5508B">
        <w:t>583</w:t>
      </w:r>
      <w:r w:rsidR="00A446AE">
        <w:t>/1</w:t>
      </w:r>
      <w:r w:rsidR="00F5508B">
        <w:t>7</w:t>
      </w:r>
      <w:r w:rsidR="00856321">
        <w:t>-10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960B4C" w:rsidRPr="00960B4C">
        <w:rPr>
          <w:lang w:val="pt-BR"/>
        </w:rPr>
        <w:t>SENSUS VITA d.o.o., Zagreb, Vitezićeva 45, OIB: 61315783837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F5508B">
        <w:rPr>
          <w:lang w:val="pt-BR"/>
        </w:rPr>
        <w:t>23</w:t>
      </w:r>
      <w:r w:rsidR="00563186">
        <w:rPr>
          <w:lang w:val="pt-BR"/>
        </w:rPr>
        <w:t xml:space="preserve">. </w:t>
      </w:r>
      <w:r w:rsidR="00F5508B">
        <w:rPr>
          <w:lang w:val="pt-BR"/>
        </w:rPr>
        <w:t>svibnja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F4D32" w:rsidRPr="00CF4D32">
        <w:rPr>
          <w:lang w:val="pt-BR"/>
        </w:rPr>
        <w:t>SENSUS VITA d.o.o., Zagreb, Vitezićeva 45, OIB: 61315783837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C138D6">
        <w:t>583</w:t>
      </w:r>
      <w:r w:rsidR="00535D8E" w:rsidRPr="00B9015B">
        <w:t>-</w:t>
      </w:r>
      <w:r w:rsidR="00C138D6">
        <w:t>17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3D414C" w:rsidRPr="003D414C">
        <w:rPr>
          <w:lang w:val="pt-BR"/>
        </w:rPr>
        <w:t>SENSUS VITA d.o.o., Zagreb, Vitezićeva 45, OIB: 61315783837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692BB6" w:rsidR="00692BB6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BE4F96" w:rsidRPr="00BE4F96">
        <w:rPr>
          <w:lang w:val="pt-BR"/>
        </w:rPr>
        <w:t xml:space="preserve">SENSUS VITA d.o.o., Zagreb, Vitezićeva 45, OIB: 61315783837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U</w:t>
      </w:r>
      <w:r w:rsidR="008A27DD" w:rsidRPr="00E974B3">
        <w:t xml:space="preserve"> prijedlogu za otvaranje stečajnog postupka </w:t>
      </w:r>
      <w:r w:rsidR="008A27DD">
        <w:t xml:space="preserve">se u bitnome navodi </w:t>
      </w:r>
      <w:r w:rsidR="008A27DD" w:rsidRPr="00E974B3">
        <w:t>kako</w:t>
      </w:r>
      <w:r w:rsidR="00233208">
        <w:t xml:space="preserve"> </w:t>
      </w:r>
      <w:r w:rsidR="00A8759C">
        <w:t xml:space="preserve">je </w:t>
      </w:r>
      <w:r w:rsidR="00233208">
        <w:t>na</w:t>
      </w:r>
      <w:r w:rsidR="008A27DD" w:rsidRPr="00E974B3">
        <w:t xml:space="preserve"> </w:t>
      </w:r>
      <w:r w:rsidR="00233208" w:rsidRPr="00233208">
        <w:t xml:space="preserve">dan </w:t>
      </w:r>
      <w:r w:rsidR="00692BB6">
        <w:t xml:space="preserve">15. veljače 2017. </w:t>
      </w:r>
      <w:r w:rsidR="00692BB6" w:rsidRPr="00E974B3">
        <w:t>dužnik u Očevidniku redoslijeda osnova za plaćanje ima</w:t>
      </w:r>
      <w:r w:rsidR="00692BB6">
        <w:t>o</w:t>
      </w:r>
      <w:r w:rsidR="00692BB6" w:rsidRPr="00E974B3">
        <w:t xml:space="preserve"> evidentirane neizvršene osnove za plaćanje</w:t>
      </w:r>
      <w:r w:rsidR="00692BB6">
        <w:t xml:space="preserve"> u neprekinutom razdoblju od 120 </w:t>
      </w:r>
      <w:r w:rsidR="00692BB6" w:rsidRPr="00E974B3">
        <w:t xml:space="preserve">dana, u ukupnom iznosu od </w:t>
      </w:r>
      <w:r w:rsidR="00692BB6">
        <w:t xml:space="preserve">34.328,17 </w:t>
      </w:r>
      <w:r w:rsidR="00692BB6" w:rsidRPr="00E974B3">
        <w:t xml:space="preserve">kn, </w:t>
      </w:r>
      <w:r w:rsidR="00692BB6">
        <w:t>te je imao 1</w:t>
      </w:r>
      <w:r w:rsidR="00692BB6" w:rsidRPr="00E974B3">
        <w:t xml:space="preserve"> zaposlen</w:t>
      </w:r>
      <w:r w:rsidR="00692BB6">
        <w:t>og.</w:t>
      </w:r>
    </w:p>
    <w:p w:rsidRDefault="00225613" w:rsidP="00250A6E" w:rsidR="00225613" w:rsidRPr="002A51B6">
      <w:pPr>
        <w:pStyle w:val="Tijeloteksta"/>
        <w:ind w:firstLine="708"/>
      </w:pPr>
      <w:r w:rsidRPr="002A51B6">
        <w:t xml:space="preserve">Rješenjem ovoga suda od </w:t>
      </w:r>
      <w:r w:rsidR="002A51B6">
        <w:t>24</w:t>
      </w:r>
      <w:r w:rsidR="00250A6E" w:rsidRPr="002A51B6">
        <w:t xml:space="preserve">. </w:t>
      </w:r>
      <w:r w:rsidR="002A51B6">
        <w:t>travnja</w:t>
      </w:r>
      <w:r w:rsidR="00250A6E" w:rsidRPr="002A51B6">
        <w:t xml:space="preserve"> 2017. pokrenut je prethodni postupak nad dužnikom u skladu </w:t>
      </w:r>
      <w:r w:rsidR="008019C2" w:rsidRPr="002A51B6">
        <w:t xml:space="preserve">s odredbom čl. 115. st. 1. SZ-a, dok je </w:t>
      </w:r>
      <w:r w:rsidR="009B7A31">
        <w:t>23</w:t>
      </w:r>
      <w:r w:rsidR="008019C2" w:rsidRPr="002A51B6">
        <w:t xml:space="preserve">. </w:t>
      </w:r>
      <w:r w:rsidR="009B7A31">
        <w:t>svibnja</w:t>
      </w:r>
      <w:r w:rsidR="008019C2" w:rsidRPr="002A51B6">
        <w:t xml:space="preserve"> 2017. održan</w:t>
      </w:r>
      <w:r w:rsidR="00D23C1F" w:rsidRPr="002A51B6">
        <w:t xml:space="preserve">o ročište </w:t>
      </w:r>
      <w:r w:rsidRPr="002A51B6">
        <w:t xml:space="preserve">radi </w:t>
      </w:r>
      <w:r w:rsidR="004005AE" w:rsidRPr="002A51B6">
        <w:t>očitovanja o prijedlogu za otvaranje stečajnoga postupka</w:t>
      </w:r>
      <w:r w:rsidRPr="002A51B6">
        <w:t xml:space="preserve">, koje je, u skladu s odredbom čl. 128. st. 5. SZ-a, spojeno s ročištem radi rasprave o pretpostavkama za otvaranje stečajnoga postupka. 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 xml:space="preserve">Stavkom 2. navedenog </w:t>
      </w:r>
      <w:r w:rsidR="001861A1">
        <w:lastRenderedPageBreak/>
        <w:t>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>
      <w:pPr>
        <w:ind w:firstLine="709"/>
        <w:jc w:val="both"/>
      </w:pPr>
      <w:r>
        <w:t xml:space="preserve">Iz </w:t>
      </w:r>
      <w:r w:rsidR="00087B63">
        <w:t xml:space="preserve">podneska Financijske agencije od 27. travnja 2017. (list 10. spisa) proizlazi kako je na dan 15. veljače 2017. dužnik u očevidniku redoslijeda osnova za plaćanje imao </w:t>
      </w:r>
      <w:r w:rsidR="00E757C5" w:rsidRPr="00E757C5">
        <w:t xml:space="preserve">evidentirane neizvršene osnove za plaćanje u neprekinutom razdoblju od </w:t>
      </w:r>
      <w:r w:rsidR="00087B63">
        <w:t>120</w:t>
      </w:r>
      <w:r w:rsidR="00E757C5" w:rsidRPr="00E757C5">
        <w:t xml:space="preserve"> dana, u ukupnom iznosu od </w:t>
      </w:r>
      <w:r w:rsidR="00087B63">
        <w:t xml:space="preserve">34.328,17 </w:t>
      </w:r>
      <w:r w:rsidR="00E757C5" w:rsidRPr="00E757C5">
        <w:t>kn.</w:t>
      </w:r>
      <w:r w:rsidR="00E757C5">
        <w:t xml:space="preserve">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BB29D0" w:rsidRPr="00BB29D0">
        <w:t xml:space="preserve">zastupnica po zakonu dužnika </w:t>
      </w:r>
      <w:r w:rsidR="008019C2">
        <w:t>nije ospori</w:t>
      </w:r>
      <w:r w:rsidR="00087B63">
        <w:t>la</w:t>
      </w:r>
      <w:r w:rsidR="008019C2">
        <w:t xml:space="preserve">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E757C5" w:rsidP="006D72C2" w:rsidR="008D5709">
      <w:pPr>
        <w:pStyle w:val="Tijeloteksta"/>
        <w:ind w:firstLine="708"/>
      </w:pPr>
      <w:r>
        <w:t xml:space="preserve">Uvidom u </w:t>
      </w:r>
      <w:r w:rsidR="00087B63">
        <w:t xml:space="preserve">izvješće o financijsko – gospodarskom stanju dužnika od 9. svibnja 2017. (list 11. – 12. spisa), </w:t>
      </w:r>
      <w:r>
        <w:t>koj</w:t>
      </w:r>
      <w:r w:rsidR="00087B63">
        <w:t>e</w:t>
      </w:r>
      <w:r>
        <w:t xml:space="preserve"> je na ročištu odr</w:t>
      </w:r>
      <w:r w:rsidR="00087B63">
        <w:t>žanom 23</w:t>
      </w:r>
      <w:r>
        <w:t xml:space="preserve">. </w:t>
      </w:r>
      <w:r w:rsidR="00087B63">
        <w:t>svibnja 2</w:t>
      </w:r>
      <w:r>
        <w:t xml:space="preserve">017. zastupnica po zakonu dužnika </w:t>
      </w:r>
      <w:r w:rsidR="00B219F8">
        <w:t xml:space="preserve">Katarina Petroci Malekin </w:t>
      </w:r>
      <w:r>
        <w:t xml:space="preserve">potvrdila, utvrđeno je da dužnik nema imovine. </w:t>
      </w:r>
      <w:r w:rsidR="00540560">
        <w:t xml:space="preserve">Zbog toga su, </w:t>
      </w:r>
      <w:r w:rsidR="008D5709">
        <w:t xml:space="preserve">u skladu s odredbom čl. 132. st. 1. 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F62157">
        <w:t>23</w:t>
      </w:r>
      <w:r w:rsidR="00563186">
        <w:t xml:space="preserve">. </w:t>
      </w:r>
      <w:r w:rsidR="00F62157">
        <w:t>svibnja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856321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856321" w:rsidP="00856321" w:rsidR="00856321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856321" w:rsidP="00856321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C138D6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C138D6">
          <w:rPr>
            <w:sz w:val="24"/>
            <w:szCs w:val="24"/>
          </w:rPr>
          <w:fldChar w:fldCharType="begin"/>
        </w:r>
        <w:r w:rsidRPr="00C138D6">
          <w:rPr>
            <w:sz w:val="24"/>
            <w:szCs w:val="24"/>
          </w:rPr>
          <w:instrText>PAGE   \* MERGEFORMAT</w:instrText>
        </w:r>
        <w:r w:rsidRPr="00C138D6">
          <w:rPr>
            <w:sz w:val="24"/>
            <w:szCs w:val="24"/>
          </w:rPr>
          <w:fldChar w:fldCharType="separate"/>
        </w:r>
        <w:r w:rsidR="00856321">
          <w:rPr>
            <w:noProof/>
            <w:sz w:val="24"/>
            <w:szCs w:val="24"/>
          </w:rPr>
          <w:t>2</w:t>
        </w:r>
        <w:r w:rsidRPr="00C138D6">
          <w:rPr>
            <w:sz w:val="24"/>
            <w:szCs w:val="24"/>
          </w:rPr>
          <w:fldChar w:fldCharType="end"/>
        </w:r>
      </w:sdtContent>
    </w:sdt>
    <w:r w:rsidRPr="00C138D6">
      <w:rPr>
        <w:sz w:val="24"/>
        <w:szCs w:val="24"/>
      </w:rPr>
      <w:tab/>
    </w:r>
    <w:r w:rsidR="00060193" w:rsidRPr="00C138D6">
      <w:rPr>
        <w:sz w:val="24"/>
        <w:szCs w:val="24"/>
      </w:rPr>
      <w:t>85</w:t>
    </w:r>
    <w:r w:rsidRPr="00C138D6">
      <w:rPr>
        <w:sz w:val="24"/>
        <w:szCs w:val="24"/>
      </w:rPr>
      <w:t>. St-</w:t>
    </w:r>
    <w:r w:rsidR="00C138D6">
      <w:rPr>
        <w:sz w:val="24"/>
        <w:szCs w:val="24"/>
      </w:rPr>
      <w:t>583/17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60193"/>
    <w:rsid w:val="0006539F"/>
    <w:rsid w:val="00065B42"/>
    <w:rsid w:val="00082C15"/>
    <w:rsid w:val="00087B63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861A1"/>
    <w:rsid w:val="001A762F"/>
    <w:rsid w:val="001E2FD2"/>
    <w:rsid w:val="0021298E"/>
    <w:rsid w:val="00225613"/>
    <w:rsid w:val="00233208"/>
    <w:rsid w:val="00250A6E"/>
    <w:rsid w:val="00260C00"/>
    <w:rsid w:val="00263FC1"/>
    <w:rsid w:val="002817DE"/>
    <w:rsid w:val="00297908"/>
    <w:rsid w:val="002A51B6"/>
    <w:rsid w:val="002C3072"/>
    <w:rsid w:val="002D5087"/>
    <w:rsid w:val="002D60CE"/>
    <w:rsid w:val="00302673"/>
    <w:rsid w:val="003D0115"/>
    <w:rsid w:val="003D414C"/>
    <w:rsid w:val="003D70DD"/>
    <w:rsid w:val="003F3702"/>
    <w:rsid w:val="004005AE"/>
    <w:rsid w:val="00400D27"/>
    <w:rsid w:val="004079DC"/>
    <w:rsid w:val="00412D47"/>
    <w:rsid w:val="0046518B"/>
    <w:rsid w:val="00496278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B004F"/>
    <w:rsid w:val="005F03BD"/>
    <w:rsid w:val="00606CC8"/>
    <w:rsid w:val="0061308F"/>
    <w:rsid w:val="00662884"/>
    <w:rsid w:val="00681B1A"/>
    <w:rsid w:val="00692BB6"/>
    <w:rsid w:val="006D72C2"/>
    <w:rsid w:val="00704DD0"/>
    <w:rsid w:val="007150E9"/>
    <w:rsid w:val="0073274A"/>
    <w:rsid w:val="00732F2C"/>
    <w:rsid w:val="00754CF2"/>
    <w:rsid w:val="007B068E"/>
    <w:rsid w:val="007C79BB"/>
    <w:rsid w:val="007D02E9"/>
    <w:rsid w:val="007D5510"/>
    <w:rsid w:val="007E6A6F"/>
    <w:rsid w:val="008019C2"/>
    <w:rsid w:val="008204DE"/>
    <w:rsid w:val="0083257E"/>
    <w:rsid w:val="00856321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60B4C"/>
    <w:rsid w:val="00973C2C"/>
    <w:rsid w:val="009B1748"/>
    <w:rsid w:val="009B3D51"/>
    <w:rsid w:val="009B7A31"/>
    <w:rsid w:val="00A0793E"/>
    <w:rsid w:val="00A24C0C"/>
    <w:rsid w:val="00A446AE"/>
    <w:rsid w:val="00A473F8"/>
    <w:rsid w:val="00A6064D"/>
    <w:rsid w:val="00A75EA1"/>
    <w:rsid w:val="00A75F17"/>
    <w:rsid w:val="00A851A3"/>
    <w:rsid w:val="00A8759C"/>
    <w:rsid w:val="00AA4086"/>
    <w:rsid w:val="00AC0FE4"/>
    <w:rsid w:val="00B07EF1"/>
    <w:rsid w:val="00B219F8"/>
    <w:rsid w:val="00B62E90"/>
    <w:rsid w:val="00B77471"/>
    <w:rsid w:val="00B9015B"/>
    <w:rsid w:val="00BB29D0"/>
    <w:rsid w:val="00BC67EF"/>
    <w:rsid w:val="00BD0442"/>
    <w:rsid w:val="00BE2D6F"/>
    <w:rsid w:val="00BE4F96"/>
    <w:rsid w:val="00BE5577"/>
    <w:rsid w:val="00BF01D0"/>
    <w:rsid w:val="00BF0DDB"/>
    <w:rsid w:val="00BF16F5"/>
    <w:rsid w:val="00BF6A07"/>
    <w:rsid w:val="00C138D6"/>
    <w:rsid w:val="00C23ADD"/>
    <w:rsid w:val="00C40A44"/>
    <w:rsid w:val="00C63030"/>
    <w:rsid w:val="00C70FDE"/>
    <w:rsid w:val="00C90682"/>
    <w:rsid w:val="00CC17F9"/>
    <w:rsid w:val="00CF4D32"/>
    <w:rsid w:val="00D01E10"/>
    <w:rsid w:val="00D04E2A"/>
    <w:rsid w:val="00D23C1F"/>
    <w:rsid w:val="00D24310"/>
    <w:rsid w:val="00D302B2"/>
    <w:rsid w:val="00D346E6"/>
    <w:rsid w:val="00D677F7"/>
    <w:rsid w:val="00D803A5"/>
    <w:rsid w:val="00D92741"/>
    <w:rsid w:val="00DD5222"/>
    <w:rsid w:val="00DE0F86"/>
    <w:rsid w:val="00E0682D"/>
    <w:rsid w:val="00E24B5E"/>
    <w:rsid w:val="00E375B5"/>
    <w:rsid w:val="00E444EA"/>
    <w:rsid w:val="00E50DB1"/>
    <w:rsid w:val="00E757C5"/>
    <w:rsid w:val="00EF3D26"/>
    <w:rsid w:val="00F110C5"/>
    <w:rsid w:val="00F324F6"/>
    <w:rsid w:val="00F46EE9"/>
    <w:rsid w:val="00F5508B"/>
    <w:rsid w:val="00F60A6C"/>
    <w:rsid w:val="00F617D8"/>
    <w:rsid w:val="00F62157"/>
    <w:rsid w:val="00FA08F1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3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3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3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3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3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563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3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3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3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3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St-583/2017-10</izvorni_sadrzaj>
    <derivirana_varijabla naziv="DomainObject.Oznaka_1">St-583/2017-10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St-583/2017</izvorni_sadrzaj>
    <derivirana_varijabla naziv="DomainObject.Predmet.OznakaBroj_1">St-583/2017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SENSUS VITA d.o.o.</izvorni_sadrzaj>
    <derivirana_varijabla naziv="DomainObject.Predmet.ProtustrankaFormated_1">  SENSUS VITA d.o.o.</derivirana_varijabla>
  </DomainObject.Predmet.ProtustrankaFormated>
  <DomainObject.Predmet.ProtustrankaFormatedOIB>
    <izvorni_sadrzaj>  SENSUS VITA d.o.o., OIB 61315783837</izvorni_sadrzaj>
    <derivirana_varijabla naziv="DomainObject.Predmet.ProtustrankaFormatedOIB_1">  SENSUS VITA d.o.o., OIB 61315783837</derivirana_varijabla>
  </DomainObject.Predmet.ProtustrankaFormatedOIB>
  <DomainObject.Predmet.ProtustrankaFormatedWithAdress>
    <izvorni_sadrzaj> SENSUS VITA d.o.o., Vitezićeva 45, 10000 Zagreb</izvorni_sadrzaj>
    <derivirana_varijabla naziv="DomainObject.Predmet.ProtustrankaFormatedWithAdress_1"> SENSUS VITA d.o.o., Vitezićeva 45, 10000 Zagreb</derivirana_varijabla>
  </DomainObject.Predmet.ProtustrankaFormatedWithAdress>
  <DomainObject.Predmet.ProtustrankaFormatedWithAdressOIB>
    <izvorni_sadrzaj> SENSUS VITA d.o.o., OIB 61315783837, Vitezićeva 45, 10000 Zagreb</izvorni_sadrzaj>
    <derivirana_varijabla naziv="DomainObject.Predmet.ProtustrankaFormatedWithAdressOIB_1"> SENSUS VITA d.o.o., OIB 61315783837, Vitezićeva 45, 10000 Zagreb</derivirana_varijabla>
  </DomainObject.Predmet.ProtustrankaFormatedWithAdressOIB>
  <DomainObject.Predmet.ProtustrankaWithAdress>
    <izvorni_sadrzaj>SENSUS VITA d.o.o. Vitezićeva 45, 10000 Zagreb</izvorni_sadrzaj>
    <derivirana_varijabla naziv="DomainObject.Predmet.ProtustrankaWithAdress_1">SENSUS VITA d.o.o. Vitezićeva 45, 10000 Zagreb</derivirana_varijabla>
  </DomainObject.Predmet.ProtustrankaWithAdress>
  <DomainObject.Predmet.ProtustrankaWithAdressOIB>
    <izvorni_sadrzaj>SENSUS VITA d.o.o., OIB 61315783837, Vitezićeva 45, 10000 Zagreb</izvorni_sadrzaj>
    <derivirana_varijabla naziv="DomainObject.Predmet.ProtustrankaWithAdressOIB_1">SENSUS VITA d.o.o., OIB 61315783837, Vitezićeva 45, 10000 Zagreb</derivirana_varijabla>
  </DomainObject.Predmet.ProtustrankaWithAdressOIB>
  <DomainObject.Predmet.ProtustrankaNazivFormated>
    <izvorni_sadrzaj>SENSUS VITA d.o.o.</izvorni_sadrzaj>
    <derivirana_varijabla naziv="DomainObject.Predmet.ProtustrankaNazivFormated_1">SENSUS VITA d.o.o.</derivirana_varijabla>
  </DomainObject.Predmet.ProtustrankaNazivFormated>
  <DomainObject.Predmet.ProtustrankaNazivFormatedOIB>
    <izvorni_sadrzaj>SENSUS VITA d.o.o., OIB 61315783837</izvorni_sadrzaj>
    <derivirana_varijabla naziv="DomainObject.Predmet.ProtustrankaNazivFormatedOIB_1">SENSUS VITA d.o.o., OIB 61315783837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Katarina Petroci Malekin</izvorni_sadrzaj>
    <derivirana_varijabla naziv="DomainObject.Predmet.StrankaFormated_1">  FINA Regionalni centar Zagreb; Katarina Petroci Malekin</derivirana_varijabla>
  </DomainObject.Predmet.StrankaFormated>
  <DomainObject.Predmet.StrankaFormatedOIB>
    <izvorni_sadrzaj>  FINA Regionalni centar Zagreb, OIB 85821130368; Katarina Petroci Malekin, OIB 36690820461</izvorni_sadrzaj>
    <derivirana_varijabla naziv="DomainObject.Predmet.StrankaFormatedOIB_1">  FINA Regionalni centar Zagreb, OIB 85821130368; Katarina Petroci Malekin, OIB 36690820461</derivirana_varijabla>
  </DomainObject.Predmet.StrankaFormatedOIB>
  <DomainObject.Predmet.StrankaFormatedWithAdress>
    <izvorni_sadrzaj> FINA Regionalni centar Zagreb, Trg svibanjskih žrtava 1995. br. 1, 10000 Zagreb; Katarina Petroci Malekin, Kastavska Ulica 8a, 10000 Zagreb</izvorni_sadrzaj>
    <derivirana_varijabla naziv="DomainObject.Predmet.StrankaFormatedWithAdress_1"> FINA Regionalni centar Zagreb, Trg svibanjskih žrtava 1995. br. 1, 10000 Zagreb; Katarina Petroci Malekin, Kastavska Ulica 8a, 10000 Zagreb</derivirana_varijabla>
  </DomainObject.Predmet.StrankaFormatedWithAdress>
  <DomainObject.Predmet.StrankaFormatedWithAdressOIB>
    <izvorni_sadrzaj> FINA Regionalni centar Zagreb, OIB 85821130368, Trg svibanjskih žrtava 1995. br. 1, 10000 Zagreb; Katarina Petroci Malekin, OIB 36690820461, Kastavska Ulica 8a, 10000 Zagreb</izvorni_sadrzaj>
    <derivirana_varijabla naziv="DomainObject.Predmet.StrankaFormatedWithAdressOIB_1"> FINA Regionalni centar Zagreb, OIB 85821130368, Trg svibanjskih žrtava 1995. br. 1, 10000 Zagreb; Katarina Petroci Malekin, OIB 36690820461, Kastavska Ulica 8a, 10000 Zagreb</derivirana_varijabla>
  </DomainObject.Predmet.StrankaFormatedWithAdressOIB>
  <DomainObject.Predmet.StrankaWithAdress>
    <izvorni_sadrzaj>FINA Regionalni centar Zagreb Trg svibanjskih žrtava 1995. br. 1,10000 Zagreb,Katarina Petroci Malekin Kastavska Ulica 8a,10000 Zagreb</izvorni_sadrzaj>
    <derivirana_varijabla naziv="DomainObject.Predmet.StrankaWithAdress_1">FINA Regionalni centar Zagreb Trg svibanjskih žrtava 1995. br. 1,10000 Zagreb,Katarina Petroci Malekin Kastavska Ulica 8a,10000 Zagreb</derivirana_varijabla>
  </DomainObject.Predmet.StrankaWithAdress>
  <DomainObject.Predmet.StrankaWithAdressOIB>
    <izvorni_sadrzaj>FINA Regionalni centar Zagreb, OIB 85821130368, Trg svibanjskih žrtava 1995. br. 1,10000 Zagreb,Katarina Petroci Malekin, OIB 36690820461, Kastavska Ulica 8a,10000 Zagreb</izvorni_sadrzaj>
    <derivirana_varijabla naziv="DomainObject.Predmet.StrankaWithAdressOIB_1">FINA Regionalni centar Zagreb, OIB 85821130368, Trg svibanjskih žrtava 1995. br. 1,10000 Zagreb,Katarina Petroci Malekin, OIB 36690820461, Kastavska Ulica 8a,10000 Zagreb</derivirana_varijabla>
  </DomainObject.Predmet.StrankaWithAdressOIB>
  <DomainObject.Predmet.StrankaNazivFormated>
    <izvorni_sadrzaj>FINA Regionalni centar Zagreb,Katarina Petroci Malekin</izvorni_sadrzaj>
    <derivirana_varijabla naziv="DomainObject.Predmet.StrankaNazivFormated_1">FINA Regionalni centar Zagreb,Katarina Petroci Malekin</derivirana_varijabla>
  </DomainObject.Predmet.StrankaNazivFormated>
  <DomainObject.Predmet.StrankaNazivFormatedOIB>
    <izvorni_sadrzaj>FINA Regionalni centar Zagreb, OIB 85821130368,Katarina Petroci Malekin, OIB 36690820461</izvorni_sadrzaj>
    <derivirana_varijabla naziv="DomainObject.Predmet.StrankaNazivFormatedOIB_1">FINA Regionalni centar Zagreb, OIB 85821130368,Katarina Petroci Malekin, OIB 36690820461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Katarina Petroci Malekin</item>
    </izvorni_sadrzaj>
    <derivirana_varijabla naziv="DomainObject.Predmet.StrankaListFormated_1">
      <item>FINA Regionalni centar Zagreb</item>
      <item>Katarina Petroci Malekin</item>
    </derivirana_varijabla>
  </DomainObject.Predmet.StrankaListFormated>
  <DomainObject.Predmet.StrankaListFormatedOIB>
    <izvorni_sadrzaj>
      <item>FINA Regionalni centar Zagreb, OIB 85821130368</item>
      <item>Katarina Petroci Malekin, OIB 36690820461</item>
    </izvorni_sadrzaj>
    <derivirana_varijabla naziv="DomainObject.Predmet.StrankaListFormatedOIB_1">
      <item>FINA Regionalni centar Zagreb, OIB 85821130368</item>
      <item>Katarina Petroci Malekin, OIB 36690820461</item>
    </derivirana_varijabla>
  </DomainObject.Predmet.StrankaListFormatedOIB>
  <DomainObject.Predmet.StrankaListFormatedWithAdress>
    <izvorni_sadrzaj>
      <item>FINA Regionalni centar Zagreb, Trg svibanjskih žrtava 1995. br. 1, 10000 Zagreb</item>
      <item>Katarina Petroci Malekin, Kastavska Ulica 8a, 10000 Zagreb</item>
    </izvorni_sadrzaj>
    <derivirana_varijabla naziv="DomainObject.Predmet.StrankaListFormatedWithAdress_1">
      <item>FINA Regionalni centar Zagreb, Trg svibanjskih žrtava 1995. br. 1, 10000 Zagreb</item>
      <item>Katarina Petroci Malekin, Kastavska Ulica 8a,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Katarina Petroci Malekin, OIB 36690820461, Kastavska Ulica 8a, 10000 Zagreb</item>
    </izvorni_sadrzaj>
    <derivirana_varijabla naziv="DomainObject.Predmet.StrankaListFormatedWithAdressOIB_1">
      <item>FINA Regionalni centar Zagreb, OIB 85821130368, Trg svibanjskih žrtava 1995. br. 1, 10000 Zagreb</item>
      <item>Katarina Petroci Malekin, OIB 36690820461, Kastavska Ulica 8a, 10000 Zagreb</item>
    </derivirana_varijabla>
  </DomainObject.Predmet.StrankaListFormatedWithAdressOIB>
  <DomainObject.Predmet.StrankaListNazivFormated>
    <izvorni_sadrzaj>
      <item>FINA Regionalni centar Zagreb</item>
      <item>Katarina Petroci Malekin</item>
    </izvorni_sadrzaj>
    <derivirana_varijabla naziv="DomainObject.Predmet.StrankaListNazivFormated_1">
      <item>FINA Regionalni centar Zagreb</item>
      <item>Katarina Petroci Malekin</item>
    </derivirana_varijabla>
  </DomainObject.Predmet.StrankaListNazivFormated>
  <DomainObject.Predmet.StrankaListNazivFormatedOIB>
    <izvorni_sadrzaj>
      <item>FINA Regionalni centar Zagreb, OIB 85821130368</item>
      <item>Katarina Petroci Malekin, OIB 36690820461</item>
    </izvorni_sadrzaj>
    <derivirana_varijabla naziv="DomainObject.Predmet.StrankaListNazivFormatedOIB_1">
      <item>FINA Regionalni centar Zagreb, OIB 85821130368</item>
      <item>Katarina Petroci Malekin, OIB 36690820461</item>
    </derivirana_varijabla>
  </DomainObject.Predmet.StrankaListNazivFormatedOIB>
  <DomainObject.Predmet.ProtuStrankaListFormated>
    <izvorni_sadrzaj>
      <item>SENSUS VITA d.o.o.</item>
    </izvorni_sadrzaj>
    <derivirana_varijabla naziv="DomainObject.Predmet.ProtuStrankaListFormated_1">
      <item>SENSUS VITA d.o.o.</item>
    </derivirana_varijabla>
  </DomainObject.Predmet.ProtuStrankaListFormated>
  <DomainObject.Predmet.ProtuStrankaListFormatedOIB>
    <izvorni_sadrzaj>
      <item>SENSUS VITA d.o.o., OIB 61315783837</item>
    </izvorni_sadrzaj>
    <derivirana_varijabla naziv="DomainObject.Predmet.ProtuStrankaListFormatedOIB_1">
      <item>SENSUS VITA d.o.o., OIB 61315783837</item>
    </derivirana_varijabla>
  </DomainObject.Predmet.ProtuStrankaListFormatedOIB>
  <DomainObject.Predmet.ProtuStrankaListFormatedWithAdress>
    <izvorni_sadrzaj>
      <item>SENSUS VITA d.o.o., Vitezićeva 45, 10000 Zagreb</item>
    </izvorni_sadrzaj>
    <derivirana_varijabla naziv="DomainObject.Predmet.ProtuStrankaListFormatedWithAdress_1">
      <item>SENSUS VITA d.o.o., Vitezićeva 45, 10000 Zagreb</item>
    </derivirana_varijabla>
  </DomainObject.Predmet.ProtuStrankaListFormatedWithAdress>
  <DomainObject.Predmet.ProtuStrankaListFormatedWithAdressOIB>
    <izvorni_sadrzaj>
      <item>SENSUS VITA d.o.o., OIB 61315783837, Vitezićeva 45, 10000 Zagreb</item>
    </izvorni_sadrzaj>
    <derivirana_varijabla naziv="DomainObject.Predmet.ProtuStrankaListFormatedWithAdressOIB_1">
      <item>SENSUS VITA d.o.o., OIB 61315783837, Vitezićeva 45, 10000 Zagreb</item>
    </derivirana_varijabla>
  </DomainObject.Predmet.ProtuStrankaListFormatedWithAdressOIB>
  <DomainObject.Predmet.ProtuStrankaListNazivFormated>
    <izvorni_sadrzaj>
      <item>SENSUS VITA d.o.o.</item>
    </izvorni_sadrzaj>
    <derivirana_varijabla naziv="DomainObject.Predmet.ProtuStrankaListNazivFormated_1">
      <item>SENSUS VITA d.o.o.</item>
    </derivirana_varijabla>
  </DomainObject.Predmet.ProtuStrankaListNazivFormated>
  <DomainObject.Predmet.ProtuStrankaListNazivFormatedOIB>
    <izvorni_sadrzaj>
      <item>SENSUS VITA d.o.o., OIB 61315783837</item>
    </izvorni_sadrzaj>
    <derivirana_varijabla naziv="DomainObject.Predmet.ProtuStrankaListNazivFormatedOIB_1">
      <item>SENSUS VITA d.o.o., OIB 61315783837</item>
    </derivirana_varijabla>
  </DomainObject.Predmet.ProtuStrankaListNazivFormatedOIB>
  <DomainObject.Predmet.OstaliListFormated>
    <izvorni_sadrzaj>
      <item>ERSTE&amp;STEIERMÄRKISCHE BANKA dioničko društvo</item>
      <item>Katarina Petroci Malekin</item>
    </izvorni_sadrzaj>
    <derivirana_varijabla naziv="DomainObject.Predmet.OstaliListFormated_1">
      <item>ERSTE&amp;STEIERMÄRKISCHE BANKA dioničko društvo</item>
      <item>Katarina Petroci Malekin</item>
    </derivirana_varijabla>
  </DomainObject.Predmet.OstaliListFormated>
  <DomainObject.Predmet.OstaliListFormatedOIB>
    <izvorni_sadrzaj>
      <item>ERSTE&amp;STEIERMÄRKISCHE BANKA dioničko društvo, OIB 23057039320</item>
      <item>Katarina Petroci Malekin, OIB 36690820461</item>
    </izvorni_sadrzaj>
    <derivirana_varijabla naziv="DomainObject.Predmet.OstaliListFormatedOIB_1">
      <item>ERSTE&amp;STEIERMÄRKISCHE BANKA dioničko društvo, OIB 23057039320</item>
      <item>Katarina Petroci Malekin, OIB 36690820461</item>
    </derivirana_varijabla>
  </DomainObject.Predmet.OstaliListFormatedOIB>
  <DomainObject.Predmet.OstaliListFormatedWithAdress>
    <izvorni_sadrzaj>
      <item>ERSTE&amp;STEIERMÄRKISCHE BANKA dioničko društvo, Jadranski Trg 3/a, 51000 Rijeka</item>
      <item>Katarina Petroci Malekin, Kastavska Ulica 8 A, 10000 Zagreb</item>
    </izvorni_sadrzaj>
    <derivirana_varijabla naziv="DomainObject.Predmet.OstaliListFormatedWithAdress_1">
      <item>ERSTE&amp;STEIERMÄRKISCHE BANKA dioničko društvo, Jadranski Trg 3/a, 51000 Rijeka</item>
      <item>Katarina Petroci Malekin, Kastavska Ulica 8 A,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Katarina Petroci Malekin, OIB 36690820461, Kastavska Ulica 8 A, 10000 Zagreb</item>
    </izvorni_sadrzaj>
    <derivirana_varijabla naziv="DomainObject.Predmet.OstaliListFormatedWithAdressOIB_1">
      <item>ERSTE&amp;STEIERMÄRKISCHE BANKA dioničko društvo, OIB 23057039320, Jadranski Trg 3/a, 51000 Rijeka</item>
      <item>Katarina Petroci Malekin, OIB 36690820461, Kastavska Ulica 8 A, 10000 Zagreb</item>
    </derivirana_varijabla>
  </DomainObject.Predmet.OstaliListFormatedWithAdressOIB>
  <DomainObject.Predmet.OstaliListNazivFormated>
    <izvorni_sadrzaj>
      <item>ERSTE&amp;STEIERMÄRKISCHE BANKA dioničko društvo</item>
      <item>Katarina Petroci Malekin</item>
    </izvorni_sadrzaj>
    <derivirana_varijabla naziv="DomainObject.Predmet.OstaliListNazivFormated_1">
      <item>ERSTE&amp;STEIERMÄRKISCHE BANKA dioničko društvo</item>
      <item>Katarina Petroci Malekin</item>
    </derivirana_varijabla>
  </DomainObject.Predmet.OstaliListNazivFormated>
  <DomainObject.Predmet.OstaliListNazivFormatedOIB>
    <izvorni_sadrzaj>
      <item>ERSTE&amp;STEIERMÄRKISCHE BANKA dioničko društvo, OIB 23057039320</item>
      <item>Katarina Petroci Malekin, OIB 36690820461</item>
    </izvorni_sadrzaj>
    <derivirana_varijabla naziv="DomainObject.Predmet.OstaliListNazivFormatedOIB_1">
      <item>ERSTE&amp;STEIERMÄRKISCHE BANKA dioničko društvo, OIB 23057039320</item>
      <item>Katarina Petroci Malekin, OIB 36690820461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>St-583/2017-10</izvorni_sadrzaj>
    <derivirana_varijabla naziv="DomainObject.PoslovniBrojDokumenta_1">St-583/2017-10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SENSUS VITA d.o.o.</izvorni_sadrzaj>
    <derivirana_varijabla naziv="DomainObject.Predmet.ProtustrankaIDrugi_1">SENSUS VITA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SENSUS VITA d.o.o., OIB 61315783837, Vitezićeva 45, 10000 Zagreb</izvorni_sadrzaj>
    <derivirana_varijabla naziv="DomainObject.Predmet.ProtustrankaIDrugiAdressOIB_1">SENSUS VITA d.o.o., OIB 61315783837, Vitezićeva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SENSUS VITA d.o.o.</item>
      <item>ERSTE&amp;STEIERMÄRKISCHE BANKA dioničko društvo</item>
      <item>Katarina Petroci Malekin</item>
      <item>Katarina Petroci Malekin</item>
    </izvorni_sadrzaj>
    <derivirana_varijabla naziv="DomainObject.Predmet.SudioniciListNaziv_1">
      <item>FINA Regionalni centar Zagreb</item>
      <item>SENSUS VITA d.o.o.</item>
      <item>ERSTE&amp;STEIERMÄRKISCHE BANKA dioničko društvo</item>
      <item>Katarina Petroci Malekin</item>
      <item>Katarina Petroci Malekin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SENSUS VITA d.o.o., OIB 61315783837, Vitezićeva 45,10000 Zagreb</item>
      <item>ERSTE&amp;STEIERMÄRKISCHE BANKA dioničko društvo, OIB 23057039320, Jadranski Trg 3/a,51000 Rijeka</item>
      <item>Katarina Petroci Malekin, OIB 36690820461, Kastavska Ulica 8 A,10000 Zagreb</item>
      <item>Katarina Petroci Malekin, OIB 36690820461, Kastavska Ulica 8a,10000 Zagreb</item>
    </izvorni_sadrzaj>
    <derivirana_varijabla naziv="DomainObject.Predmet.SudioniciListAdressOIB_1">
      <item>FINA Regionalni centar Zagreb, OIB 85821130368, Trg svibanjskih žrtava 1995. br. 1,10000 Zagreb</item>
      <item>SENSUS VITA d.o.o., OIB 61315783837, Vitezićeva 45,10000 Zagreb</item>
      <item>ERSTE&amp;STEIERMÄRKISCHE BANKA dioničko društvo, OIB 23057039320, Jadranski Trg 3/a,51000 Rijeka</item>
      <item>Katarina Petroci Malekin, OIB 36690820461, Kastavska Ulica 8 A,10000 Zagreb</item>
      <item>Katarina Petroci Malekin, OIB 36690820461, Kastavska Ulica 8a,10000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61315783837</item>
      <item>, OIB 23057039320</item>
      <item>, OIB 36690820461</item>
      <item>, OIB 36690820461</item>
    </izvorni_sadrzaj>
    <derivirana_varijabla naziv="DomainObject.Predmet.SudioniciListNazivOIB_1">
      <item>, OIB 85821130368</item>
      <item>, OIB 61315783837</item>
      <item>, OIB 23057039320</item>
      <item>, OIB 36690820461</item>
      <item>, OIB 36690820461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690880-DD57-4AEE-827F-FBCE94EB68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888</properties:Words>
  <properties:Characters>4793</properties:Characters>
  <properties:Lines>91</properties:Lines>
  <properties:Paragraphs>26</properties:Paragraphs>
  <properties:TotalTime>124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2017-05-23T09:24:00Z</cp:lastPrinted>
  <dcterms:modified xmlns:xsi="http://www.w3.org/2001/XMLSchema-instance" xsi:type="dcterms:W3CDTF">2017-05-23T09:24:00Z</dcterms:modified>
  <cp:revision>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St-583/2017-10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