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75950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75950">
              <w:rPr>
                <w:noProof/>
                <w:sz w:val="24"/>
              </w:rPr>
              <w:t>1318</w:t>
            </w:r>
            <w:r w:rsidR="008911A2">
              <w:rPr>
                <w:noProof/>
                <w:sz w:val="24"/>
              </w:rPr>
              <w:t>/2016</w:t>
            </w:r>
            <w:r w:rsidR="00775950">
              <w:rPr>
                <w:noProof/>
                <w:sz w:val="24"/>
              </w:rPr>
              <w:t>-40</w:t>
            </w:r>
          </w:p>
        </w:tc>
      </w:tr>
    </w:tbl>
    <w:p w14:textId="f3a102c" w14:paraId="f3a102c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>Trgovački sud u Splitu, po sutkinji Ani Golub Gruić, povodom prijedloga za otvaranje stečajnog postupka nad dužnikom</w:t>
      </w:r>
      <w:r>
        <w:t xml:space="preserve"> </w:t>
      </w:r>
      <w:r w:rsidR="00775950" w:rsidRPr="00775950">
        <w:rPr>
          <w:szCs w:val="24"/>
          <w:lang w:val="hr-HR"/>
        </w:rPr>
        <w:t>PAMA GRUPA d.o.o., OIB: 56439658423, Srijane, Srijane 192</w:t>
      </w:r>
      <w:r w:rsidR="002A19A1">
        <w:rPr>
          <w:szCs w:val="24"/>
          <w:lang w:val="hr-HR"/>
        </w:rPr>
        <w:t xml:space="preserve">, </w:t>
      </w:r>
      <w:r w:rsidR="005B1418">
        <w:rPr>
          <w:szCs w:val="24"/>
        </w:rPr>
        <w:t>10. listopada</w:t>
      </w:r>
      <w:r w:rsidR="0071416B">
        <w:rPr>
          <w:szCs w:val="24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775950" w:rsidRPr="00775950">
        <w:t>PAMA GRUPA d.o.o., OIB: 56439658423, Srijane, Srijane 192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71416B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75950">
        <w:t>1318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75950">
        <w:t>1318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5950" w:rsidP="00775950" w:rsidR="00775950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775950">
        <w:rPr>
          <w:rFonts w:cstheme="minorBidi" w:eastAsiaTheme="minorHAnsi"/>
          <w:lang w:eastAsia="en-US"/>
        </w:rPr>
        <w:t xml:space="preserve">Financijska agencija, Regionalni centar Split podnijela je ovom sudu 27. svibnja 2016. prijedlog za otvaranje stečajnog postupka nad dužnikom PAMA GRUPA d.o.o., OIB: 56439658423, Srijane, </w:t>
      </w:r>
      <w:r>
        <w:rPr>
          <w:rFonts w:cstheme="minorBidi" w:eastAsiaTheme="minorHAnsi"/>
          <w:lang w:eastAsia="en-US"/>
        </w:rPr>
        <w:t>Srijane 192, sukladno odredbi članka 444. s</w:t>
      </w:r>
      <w:r w:rsidR="00FB7441">
        <w:rPr>
          <w:rFonts w:cstheme="minorBidi" w:eastAsiaTheme="minorHAnsi"/>
          <w:lang w:eastAsia="en-US"/>
        </w:rPr>
        <w:t>t</w:t>
      </w:r>
      <w:r>
        <w:rPr>
          <w:rFonts w:cstheme="minorBidi" w:eastAsiaTheme="minorHAnsi"/>
          <w:lang w:eastAsia="en-US"/>
        </w:rPr>
        <w:t>avka</w:t>
      </w:r>
      <w:r w:rsidRPr="00775950">
        <w:rPr>
          <w:rFonts w:cstheme="minorBidi" w:eastAsiaTheme="minorHAnsi"/>
          <w:lang w:eastAsia="en-US"/>
        </w:rPr>
        <w:t>. 2. Stečajnog zakona.</w:t>
      </w:r>
      <w:r w:rsidRPr="00775950">
        <w:t xml:space="preserve"> </w:t>
      </w:r>
      <w:r w:rsidRPr="00775950">
        <w:rPr>
          <w:rFonts w:cstheme="minorBidi" w:eastAsiaTheme="minorHAnsi"/>
          <w:lang w:eastAsia="en-US"/>
        </w:rPr>
        <w:t xml:space="preserve">U prijedlogu se navodi da dužnik na dan 1. rujna 2015. godine u Očevidniku redoslijeda osnova za plaćanje ima evidentirane neizvršene osnove za plaćanja u neprekinutom razdoblju od 371 dana, u ukupnom iznosu od 280.534,90 kn, kao i da prema podacima koji su dostavljeni od Hrvatskog zavoda za mirovinsko osiguranje dužnik ima 7 zaposlenih. </w:t>
      </w:r>
    </w:p>
    <w:p w:rsidRDefault="00775950" w:rsidP="00775950" w:rsidR="00775950" w:rsidRPr="00775950">
      <w:pPr>
        <w:spacing w:before="200"/>
        <w:ind w:firstLine="708"/>
        <w:jc w:val="both"/>
        <w:rPr>
          <w:rFonts w:eastAsiaTheme="minorHAnsi"/>
          <w:lang w:eastAsia="en-US"/>
        </w:rPr>
      </w:pPr>
      <w:r w:rsidRPr="00775950">
        <w:t>Rješenjem ovog suda poslovni broj 11.St-1318/2016 od 4. travnja 2017. pokrenut je postupak radi utvrđenja uvjeta za otvaranje stečajnog postupka (prethodni postupak). Istim rješenjem je</w:t>
      </w:r>
      <w:r w:rsidRPr="00775950">
        <w:rPr>
          <w:rFonts w:eastAsiaTheme="minorHAnsi"/>
          <w:lang w:eastAsia="en-US"/>
        </w:rPr>
        <w:t xml:space="preserve"> dužniku određena mjera osiguranja postavljanjem privremene stečajne upraviteljice</w:t>
      </w:r>
      <w:r w:rsidRPr="00775950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</w:t>
      </w:r>
      <w:r w:rsidRPr="00775950">
        <w:rPr>
          <w:rFonts w:eastAsiaTheme="minorHAnsi"/>
          <w:lang w:eastAsia="en-US"/>
        </w:rPr>
        <w:t xml:space="preserve">Ankice Čenić iz Splita, Pupačićeva 1, OIB: 67541309757, kojoj je naloženo </w:t>
      </w:r>
      <w:r w:rsidRPr="00775950">
        <w:t>utvrditi:</w:t>
      </w:r>
    </w:p>
    <w:p w:rsidRDefault="00775950" w:rsidP="00775950" w:rsidR="00775950" w:rsidRPr="00775950">
      <w:pPr>
        <w:spacing w:before="20"/>
        <w:ind w:firstLine="425"/>
        <w:jc w:val="both"/>
      </w:pPr>
      <w:r w:rsidRPr="00775950">
        <w:t xml:space="preserve">     -  imovinu stečajnog dužnika i njezinu vrijednost</w:t>
      </w:r>
    </w:p>
    <w:p w:rsidRDefault="00775950" w:rsidP="00775950" w:rsidR="00775950" w:rsidRPr="00775950">
      <w:pPr>
        <w:spacing w:before="20"/>
        <w:ind w:firstLine="425"/>
        <w:jc w:val="both"/>
      </w:pPr>
      <w:r w:rsidRPr="00775950">
        <w:t xml:space="preserve">     -  stanje obveza stečajnog dužnika</w:t>
      </w:r>
    </w:p>
    <w:p w:rsidRDefault="00775950" w:rsidP="00775950" w:rsidR="00775950" w:rsidRPr="00775950">
      <w:pPr>
        <w:spacing w:before="20"/>
        <w:ind w:firstLine="425"/>
        <w:jc w:val="both"/>
      </w:pPr>
      <w:r w:rsidRPr="00775950">
        <w:t xml:space="preserve">     - da li je imovina stečajnog dužnika dovoljna za namirenje troškova stečajnog postupka</w:t>
      </w:r>
    </w:p>
    <w:p w:rsidRDefault="00775950" w:rsidP="00775950" w:rsidR="00775950" w:rsidRPr="00775950">
      <w:pPr>
        <w:spacing w:before="20"/>
        <w:ind w:firstLine="425"/>
        <w:jc w:val="both"/>
      </w:pPr>
      <w:r w:rsidRPr="00775950">
        <w:t xml:space="preserve">     - koliki je iznos predvidljivih troškova prethodnog i stečajnog postupka </w:t>
      </w:r>
    </w:p>
    <w:p w:rsidRDefault="00775950" w:rsidP="00775950" w:rsidR="00775950" w:rsidRPr="00775950">
      <w:pPr>
        <w:spacing w:before="20"/>
        <w:jc w:val="both"/>
      </w:pPr>
      <w:r w:rsidRPr="00775950">
        <w:lastRenderedPageBreak/>
        <w:t>te o istom podnijeti sudu pismeno izvješće.</w:t>
      </w:r>
    </w:p>
    <w:p w:rsidRDefault="00775950" w:rsidP="00775950" w:rsidR="00775950">
      <w:pPr>
        <w:spacing w:before="200"/>
        <w:ind w:firstLine="703"/>
        <w:jc w:val="both"/>
        <w:rPr>
          <w:rFonts w:eastAsiaTheme="minorHAnsi"/>
          <w:lang w:eastAsia="en-US"/>
        </w:rPr>
      </w:pPr>
      <w:r w:rsidRPr="00775950">
        <w:rPr>
          <w:rFonts w:eastAsiaTheme="minorHAnsi"/>
          <w:lang w:eastAsia="en-US"/>
        </w:rPr>
        <w:tab/>
      </w:r>
      <w:r>
        <w:t>Na ročište</w:t>
      </w:r>
      <w:r w:rsidRPr="00F157DD">
        <w:t xml:space="preserve"> </w:t>
      </w:r>
      <w:r w:rsidRPr="008A16ED">
        <w:t xml:space="preserve">radi </w:t>
      </w:r>
      <w:r>
        <w:t>očitovanja o prijedlogu</w:t>
      </w:r>
      <w:r w:rsidRPr="008A16ED">
        <w:t xml:space="preserve"> za otvaranje stečajnog postupka</w:t>
      </w:r>
      <w:r>
        <w:t xml:space="preserve"> </w:t>
      </w:r>
      <w:r w:rsidRPr="008A16ED">
        <w:t>nad dužnikom</w:t>
      </w:r>
      <w:r>
        <w:t>, održano kod ovog suda 8. svibnja 2017.</w:t>
      </w:r>
      <w:r w:rsidRPr="008A16ED">
        <w:t xml:space="preserve">, </w:t>
      </w:r>
      <w:r>
        <w:t xml:space="preserve">pristupila je zastupnica po zakonu dužnika Sandra Pavić i navela da je suglasna sa prijedlogom za otvaranje stečajnog postupka te da priznaje postojanje stečajnog razloga nesposobnosti za plaćanje na strani dužnika. </w:t>
      </w:r>
      <w:r w:rsidRPr="00775950">
        <w:rPr>
          <w:rFonts w:eastAsiaTheme="minorHAnsi"/>
          <w:lang w:eastAsia="en-US"/>
        </w:rPr>
        <w:t xml:space="preserve">Društvo Pama grupa d.o.o. Srijane </w:t>
      </w:r>
      <w:r>
        <w:rPr>
          <w:rFonts w:eastAsiaTheme="minorHAnsi"/>
          <w:lang w:eastAsia="en-US"/>
        </w:rPr>
        <w:t xml:space="preserve">da </w:t>
      </w:r>
      <w:r w:rsidRPr="00775950">
        <w:rPr>
          <w:rFonts w:eastAsiaTheme="minorHAnsi"/>
          <w:lang w:eastAsia="en-US"/>
        </w:rPr>
        <w:t>je osnovano otprilike prije šest do sedam godina i pretežito se bavilo ugostiteljskom djelatnošću. Do blokade računa</w:t>
      </w:r>
      <w:r>
        <w:rPr>
          <w:rFonts w:eastAsiaTheme="minorHAnsi"/>
          <w:lang w:eastAsia="en-US"/>
        </w:rPr>
        <w:t xml:space="preserve"> da</w:t>
      </w:r>
      <w:r w:rsidRPr="00775950">
        <w:rPr>
          <w:rFonts w:eastAsiaTheme="minorHAnsi"/>
          <w:lang w:eastAsia="en-US"/>
        </w:rPr>
        <w:t xml:space="preserve"> je došlo 2014. godine, nakon što je Veneto banka blokirala račun društva zbog neplaćenog iznosa od 70.000,00 kn, kojeg je pozajmila društvu. Od toga dana društvo</w:t>
      </w:r>
      <w:r>
        <w:rPr>
          <w:rFonts w:eastAsiaTheme="minorHAnsi"/>
          <w:lang w:eastAsia="en-US"/>
        </w:rPr>
        <w:t xml:space="preserve"> da</w:t>
      </w:r>
      <w:r w:rsidRPr="00775950">
        <w:rPr>
          <w:rFonts w:eastAsiaTheme="minorHAnsi"/>
          <w:lang w:eastAsia="en-US"/>
        </w:rPr>
        <w:t xml:space="preserve"> nije izašlo iz blokade.</w:t>
      </w:r>
      <w:r>
        <w:rPr>
          <w:rFonts w:eastAsiaTheme="minorHAnsi"/>
          <w:lang w:eastAsia="en-US"/>
        </w:rPr>
        <w:t xml:space="preserve"> </w:t>
      </w:r>
      <w:r w:rsidRPr="00775950">
        <w:rPr>
          <w:rFonts w:eastAsiaTheme="minorHAnsi"/>
          <w:lang w:eastAsia="en-US"/>
        </w:rPr>
        <w:t xml:space="preserve">U jednom trenutku društvo </w:t>
      </w:r>
      <w:r>
        <w:rPr>
          <w:rFonts w:eastAsiaTheme="minorHAnsi"/>
          <w:lang w:eastAsia="en-US"/>
        </w:rPr>
        <w:t xml:space="preserve">da </w:t>
      </w:r>
      <w:r w:rsidRPr="00775950">
        <w:rPr>
          <w:rFonts w:eastAsiaTheme="minorHAnsi"/>
          <w:lang w:eastAsia="en-US"/>
        </w:rPr>
        <w:t xml:space="preserve">je imalo 7 zaposlenika, danas </w:t>
      </w:r>
      <w:r>
        <w:rPr>
          <w:rFonts w:eastAsiaTheme="minorHAnsi"/>
          <w:lang w:eastAsia="en-US"/>
        </w:rPr>
        <w:t>je samo ona</w:t>
      </w:r>
      <w:r w:rsidRPr="00775950">
        <w:rPr>
          <w:rFonts w:eastAsiaTheme="minorHAnsi"/>
          <w:lang w:eastAsia="en-US"/>
        </w:rPr>
        <w:t xml:space="preserve"> zaposlena.</w:t>
      </w:r>
      <w:r>
        <w:rPr>
          <w:rFonts w:eastAsiaTheme="minorHAnsi"/>
          <w:lang w:eastAsia="en-US"/>
        </w:rPr>
        <w:t xml:space="preserve"> </w:t>
      </w:r>
      <w:r w:rsidRPr="00775950">
        <w:rPr>
          <w:rFonts w:eastAsiaTheme="minorHAnsi"/>
          <w:lang w:eastAsia="en-US"/>
        </w:rPr>
        <w:t xml:space="preserve">Društvo </w:t>
      </w:r>
      <w:r>
        <w:rPr>
          <w:rFonts w:eastAsiaTheme="minorHAnsi"/>
          <w:lang w:eastAsia="en-US"/>
        </w:rPr>
        <w:t xml:space="preserve">da </w:t>
      </w:r>
      <w:r w:rsidRPr="00775950">
        <w:rPr>
          <w:rFonts w:eastAsiaTheme="minorHAnsi"/>
          <w:lang w:eastAsia="en-US"/>
        </w:rPr>
        <w:t xml:space="preserve">nema nikakve imovine. </w:t>
      </w:r>
      <w:r>
        <w:rPr>
          <w:rFonts w:eastAsiaTheme="minorHAnsi"/>
          <w:lang w:eastAsia="en-US"/>
        </w:rPr>
        <w:t>U odnosu na v</w:t>
      </w:r>
      <w:r w:rsidRPr="00775950">
        <w:rPr>
          <w:rFonts w:eastAsiaTheme="minorHAnsi"/>
          <w:lang w:eastAsia="en-US"/>
        </w:rPr>
        <w:t>ozilo marke Peugeot 107, god. proizvodnje: 2012., koje se prema evidenciji MUP-a vodi kao vlasništvo dužnika, i</w:t>
      </w:r>
      <w:r>
        <w:rPr>
          <w:rFonts w:eastAsiaTheme="minorHAnsi"/>
          <w:lang w:eastAsia="en-US"/>
        </w:rPr>
        <w:t xml:space="preserve">stakla je </w:t>
      </w:r>
      <w:r w:rsidRPr="00775950">
        <w:rPr>
          <w:rFonts w:eastAsiaTheme="minorHAnsi"/>
          <w:lang w:eastAsia="en-US"/>
        </w:rPr>
        <w:t>da je točno da se to vozilo vodi u vlasništvu Pama grupe, ali Veneto b</w:t>
      </w:r>
      <w:r>
        <w:rPr>
          <w:rFonts w:eastAsiaTheme="minorHAnsi"/>
          <w:lang w:eastAsia="en-US"/>
        </w:rPr>
        <w:t>anka na to vozilo polaže pravo i o</w:t>
      </w:r>
      <w:r w:rsidRPr="00775950">
        <w:rPr>
          <w:rFonts w:eastAsiaTheme="minorHAnsi"/>
          <w:lang w:eastAsia="en-US"/>
        </w:rPr>
        <w:t>no se sada nalaz</w:t>
      </w:r>
      <w:r>
        <w:rPr>
          <w:rFonts w:eastAsiaTheme="minorHAnsi"/>
          <w:lang w:eastAsia="en-US"/>
        </w:rPr>
        <w:t>i na parkingu u Srijanima te</w:t>
      </w:r>
      <w:r w:rsidRPr="00775950">
        <w:rPr>
          <w:rFonts w:eastAsiaTheme="minorHAnsi"/>
          <w:lang w:eastAsia="en-US"/>
        </w:rPr>
        <w:t xml:space="preserve"> nije u voznom stanju. Druge imovine društvo</w:t>
      </w:r>
      <w:r>
        <w:rPr>
          <w:rFonts w:eastAsiaTheme="minorHAnsi"/>
          <w:lang w:eastAsia="en-US"/>
        </w:rPr>
        <w:t xml:space="preserve"> da nema i </w:t>
      </w:r>
      <w:r w:rsidRPr="00775950">
        <w:rPr>
          <w:rFonts w:eastAsiaTheme="minorHAnsi"/>
          <w:lang w:eastAsia="en-US"/>
        </w:rPr>
        <w:t>ne vodi nikakav sudski ili drugi postupak.</w:t>
      </w:r>
    </w:p>
    <w:p w:rsidRDefault="00775950" w:rsidP="00775950" w:rsidR="00775950" w:rsidRPr="00775950">
      <w:pPr>
        <w:spacing w:before="200"/>
        <w:ind w:firstLine="703"/>
        <w:jc w:val="both"/>
        <w:rPr>
          <w:rFonts w:eastAsiaTheme="minorHAnsi"/>
          <w:lang w:eastAsia="en-US"/>
        </w:rPr>
      </w:pPr>
      <w:r w:rsidRPr="00775950">
        <w:rPr>
          <w:rFonts w:eastAsiaTheme="minorHAnsi"/>
          <w:lang w:eastAsia="en-US"/>
        </w:rPr>
        <w:t xml:space="preserve">Dana 4. rujna 2017. godine kod ovoga suda zaprimljen je zahtjev Ankice Čenić za razrješenjem dužnosti privremene stečajne upraviteljice u ovom postupku iz razloga što je ista brisana sa liste stečajnih upravitelja (list 53 spisa). </w:t>
      </w:r>
    </w:p>
    <w:p w:rsidRDefault="00775950" w:rsidP="00775950" w:rsidR="00775950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Rješenjem ovog suda poslovni broj 11.St-1318/2016 od 22. rujna 2017. razriješena j</w:t>
      </w:r>
      <w:r w:rsidRPr="00775950">
        <w:rPr>
          <w:rFonts w:cstheme="minorBidi" w:eastAsiaTheme="minorHAnsi"/>
          <w:lang w:eastAsia="en-US"/>
        </w:rPr>
        <w:t>e Ankica Čenić, dužnosti pr</w:t>
      </w:r>
      <w:r>
        <w:rPr>
          <w:rFonts w:cstheme="minorBidi" w:eastAsiaTheme="minorHAnsi"/>
          <w:lang w:eastAsia="en-US"/>
        </w:rPr>
        <w:t>ivremene stečajne upraviteljice</w:t>
      </w:r>
      <w:r w:rsidRPr="00775950">
        <w:rPr>
          <w:rFonts w:cstheme="minorBidi" w:eastAsiaTheme="minorHAnsi"/>
          <w:lang w:eastAsia="en-US"/>
        </w:rPr>
        <w:t xml:space="preserve"> na osobni za</w:t>
      </w:r>
      <w:r>
        <w:rPr>
          <w:rFonts w:cstheme="minorBidi" w:eastAsiaTheme="minorHAnsi"/>
          <w:lang w:eastAsia="en-US"/>
        </w:rPr>
        <w:t xml:space="preserve">htjev, a za </w:t>
      </w:r>
      <w:r w:rsidRPr="00775950">
        <w:rPr>
          <w:rFonts w:cstheme="minorBidi" w:eastAsiaTheme="minorHAnsi"/>
          <w:lang w:eastAsia="en-US"/>
        </w:rPr>
        <w:t>novu privrem</w:t>
      </w:r>
      <w:r>
        <w:rPr>
          <w:rFonts w:cstheme="minorBidi" w:eastAsiaTheme="minorHAnsi"/>
          <w:lang w:eastAsia="en-US"/>
        </w:rPr>
        <w:t>enu stečajnu upraviteljicu imenovana j</w:t>
      </w:r>
      <w:r w:rsidRPr="00775950">
        <w:rPr>
          <w:rFonts w:cstheme="minorBidi" w:eastAsiaTheme="minorHAnsi"/>
          <w:lang w:eastAsia="en-US"/>
        </w:rPr>
        <w:t>e Dinka Trumbić iz Splita</w:t>
      </w:r>
      <w:r>
        <w:rPr>
          <w:rFonts w:cstheme="minorBidi" w:eastAsiaTheme="minorHAnsi"/>
          <w:lang w:eastAsia="en-US"/>
        </w:rPr>
        <w:t>.</w:t>
      </w:r>
    </w:p>
    <w:p w:rsidRDefault="005B1418" w:rsidP="0045739C" w:rsidR="00FB7441">
      <w:pPr>
        <w:spacing w:before="200"/>
        <w:ind w:firstLine="720"/>
        <w:jc w:val="both"/>
      </w:pPr>
      <w:r>
        <w:t xml:space="preserve">Dana </w:t>
      </w:r>
      <w:r w:rsidR="00775950">
        <w:t>11. listopada 2017</w:t>
      </w:r>
      <w:r w:rsidR="004A40C7">
        <w:t>. kod ovog suda za</w:t>
      </w:r>
      <w:r w:rsidR="003B74D5">
        <w:t>primljeno je izvješće privremene</w:t>
      </w:r>
      <w:r w:rsidR="004A40C7">
        <w:t xml:space="preserve"> stečajn</w:t>
      </w:r>
      <w:r w:rsidR="003B74D5">
        <w:t xml:space="preserve">e upraviteljice </w:t>
      </w:r>
      <w:r w:rsidR="00775950">
        <w:t>Dinke Trumbić</w:t>
      </w:r>
      <w:r w:rsidR="003B74D5">
        <w:t xml:space="preserve"> </w:t>
      </w:r>
      <w:r w:rsidR="004A40C7">
        <w:t xml:space="preserve">(list </w:t>
      </w:r>
      <w:r w:rsidR="00775950">
        <w:t>67-82</w:t>
      </w:r>
      <w:r w:rsidR="004A40C7">
        <w:t xml:space="preserve"> spi</w:t>
      </w:r>
      <w:r w:rsidR="00FB7441">
        <w:t>sa) iz kojeg u bitnom proizlazi da stečajnu masu iz koje bi se mogli namiriti predvidivi troškovi prethodnog i stečajnog postupka čini vozilo marke Peugeot 107 iz 2012. te da to vozilo (pregledom usporenih podataka na portalu Njuškalo.hr) ima tržišnu vrijednost od oko 40.000,00 kn.</w:t>
      </w:r>
    </w:p>
    <w:p w:rsidRDefault="0045739C" w:rsidP="0045739C" w:rsidR="0045739C">
      <w:pPr>
        <w:spacing w:before="200"/>
        <w:ind w:firstLine="720"/>
        <w:jc w:val="both"/>
      </w:pPr>
      <w:r>
        <w:t>Na ročištu</w:t>
      </w:r>
      <w:r w:rsidR="00775950" w:rsidRPr="00F157DD">
        <w:t xml:space="preserve"> </w:t>
      </w:r>
      <w:r w:rsidR="00775950" w:rsidRPr="008A16ED">
        <w:t xml:space="preserve">radi </w:t>
      </w:r>
      <w:r w:rsidR="00775950">
        <w:t>rasprave o pretpostavkama</w:t>
      </w:r>
      <w:r w:rsidR="00775950" w:rsidRPr="008A16ED">
        <w:t xml:space="preserve"> za otvaranje stečajnog postupka</w:t>
      </w:r>
      <w:r w:rsidR="00775950">
        <w:t xml:space="preserve"> </w:t>
      </w:r>
      <w:r w:rsidR="00775950" w:rsidRPr="008A16ED">
        <w:t>nad dužnikom</w:t>
      </w:r>
      <w:r>
        <w:t xml:space="preserve">, održanom </w:t>
      </w:r>
      <w:r w:rsidR="00775950">
        <w:t>kod ovog suda 12. listopada 2017.</w:t>
      </w:r>
      <w:r w:rsidR="00775950" w:rsidRPr="008A16ED">
        <w:t xml:space="preserve">, </w:t>
      </w:r>
      <w:r>
        <w:t>privremena stečajn</w:t>
      </w:r>
      <w:r w:rsidR="00FB7441">
        <w:t xml:space="preserve">a upraviteljica je navela kako, s obzirom na iskaz zastupnice po zakonu dužnika i novoutvrđene okolnosti, ipak </w:t>
      </w:r>
      <w:r>
        <w:t xml:space="preserve">smatra kako imovina dužnika nije dovoljna za podmirenje troškova otvorenog stečajnog postupka. U tom smislu, predložila je pozvati zainteresirane osobe na uplatu predujma. U slučaju donošenja rješenja o istovremenom otvaranju i zaključenju stečajnog postupka, uz prethodno izvršene konzultacije sa Veneto bankom da bi </w:t>
      </w:r>
      <w:r w:rsidR="00FB7441">
        <w:t xml:space="preserve">se </w:t>
      </w:r>
      <w:r>
        <w:t>unovčilo vozilo navedeno kao vlasništvo stečajnog dužnika te bi se ovisno o postignutoj i ostvarenoj kupovnini eventualno predložio nastavak postupka radi naknade diobe.</w:t>
      </w:r>
    </w:p>
    <w:p w:rsidRDefault="001E2067" w:rsidP="0045739C" w:rsidR="001E2067">
      <w:pPr>
        <w:spacing w:before="200"/>
        <w:ind w:firstLine="720"/>
        <w:jc w:val="both"/>
      </w:pPr>
      <w:r>
        <w:t xml:space="preserve">Iz uvjerenja MUP-a od </w:t>
      </w:r>
      <w:r w:rsidR="003B74D5">
        <w:t>2</w:t>
      </w:r>
      <w:r w:rsidR="002A19A1">
        <w:t>6</w:t>
      </w:r>
      <w:r w:rsidR="003B74D5">
        <w:t>. srpnja</w:t>
      </w:r>
      <w:r>
        <w:t xml:space="preserve"> 2016. (list </w:t>
      </w:r>
      <w:r w:rsidR="00775950">
        <w:t>9</w:t>
      </w:r>
      <w:r>
        <w:t xml:space="preserve"> spisa) proizlazi da </w:t>
      </w:r>
      <w:r w:rsidR="00775950">
        <w:t xml:space="preserve">je </w:t>
      </w:r>
      <w:r>
        <w:t xml:space="preserve">dužnik prema službenoj evidenciji registracije cestovnih vozila evidentiran kao vlasnik </w:t>
      </w:r>
      <w:r w:rsidR="00775950">
        <w:t xml:space="preserve">jednog </w:t>
      </w:r>
      <w:r>
        <w:t>vozila</w:t>
      </w:r>
      <w:r w:rsidR="00775950">
        <w:t xml:space="preserve"> i to M1, marke Peugeot 107 1.0, god. proizvodnje: 2012., za koje vozilo je evidentirana zabrana otuđenja, a iz potvrda</w:t>
      </w:r>
      <w:r>
        <w:t xml:space="preserve"> Općinskog suda u Splitu - Zemljišnoknjižnog odjela Split od </w:t>
      </w:r>
      <w:r w:rsidR="003B74D5">
        <w:t xml:space="preserve">26. srpnja 2016. (list </w:t>
      </w:r>
      <w:r w:rsidR="00775950">
        <w:t>6</w:t>
      </w:r>
      <w:r>
        <w:t xml:space="preserve"> spisa)</w:t>
      </w:r>
      <w:r w:rsidR="00775950">
        <w:t xml:space="preserve"> i potvrde </w:t>
      </w:r>
      <w:r w:rsidR="00775950" w:rsidRPr="00775950">
        <w:t>Općinskog suda u Spl</w:t>
      </w:r>
      <w:r w:rsidR="00775950">
        <w:t xml:space="preserve">itu - Zemljišnoknjižnog odjela Omiš od 22. srpnja 2016. (list 7 spisa) </w:t>
      </w:r>
      <w:r>
        <w:t>proizlazi da dužnik nije upisan kao vlasnik nekret</w:t>
      </w:r>
      <w:r w:rsidR="003B74D5">
        <w:t>nina na području nadležnosti tih</w:t>
      </w:r>
      <w:r>
        <w:t xml:space="preserve"> zemljišnoknjižn</w:t>
      </w:r>
      <w:r w:rsidR="003B74D5">
        <w:t>ih</w:t>
      </w:r>
      <w:r w:rsidR="00775950">
        <w:t xml:space="preserve"> </w:t>
      </w:r>
      <w:r>
        <w:t xml:space="preserve">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45739C">
        <w:t>11. listopada</w:t>
      </w:r>
      <w:r w:rsidRPr="00D214A5">
        <w:t xml:space="preserve"> 201</w:t>
      </w:r>
      <w:r w:rsidR="004A40C7">
        <w:t>7</w:t>
      </w:r>
      <w:r w:rsidRPr="00D214A5">
        <w:t xml:space="preserve">. (list </w:t>
      </w:r>
      <w:r w:rsidR="0045739C">
        <w:t>65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45739C">
        <w:t>1141</w:t>
      </w:r>
      <w:r w:rsidRPr="0071416B">
        <w:t xml:space="preserve"> dana, slijedom čega ovaj sud utvrđuje da je na strani dužnika ostvaren stečajni razlog nesposobnosti z</w:t>
      </w:r>
      <w:r w:rsidR="0045739C">
        <w:t xml:space="preserve">a plaćanje u smislu odredbi članka </w:t>
      </w:r>
      <w:r w:rsidRPr="0071416B">
        <w:t xml:space="preserve">6. </w:t>
      </w:r>
      <w:r w:rsidR="0045739C" w:rsidRPr="003526E1">
        <w:rPr>
          <w:rFonts w:cstheme="minorBidi" w:eastAsiaTheme="minorHAnsi"/>
          <w:szCs w:val="22"/>
        </w:rPr>
        <w:t>Stečajnog zakona („Narodne novine</w:t>
      </w:r>
      <w:r w:rsidR="0045739C">
        <w:rPr>
          <w:rFonts w:cstheme="minorBidi" w:eastAsiaTheme="minorHAnsi"/>
          <w:szCs w:val="22"/>
        </w:rPr>
        <w:t>“ 71/15 i 104/17; dalje SZ).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45739C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članka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C1623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navedenog, a temeljem odredbe čl.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5B1418">
        <w:t>10. listopada</w:t>
      </w:r>
      <w:r w:rsidR="0071416B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C16234" w:rsidR="007657AB" w:rsidRPr="00722C23">
      <w:pPr>
        <w:numPr>
          <w:ilvl w:val="12"/>
          <w:numId w:val="0"/>
        </w:numPr>
        <w:spacing w:before="24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A42C9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2A19A1">
      <w:t>13</w:t>
    </w:r>
    <w:r w:rsidR="00775950">
      <w:t>18</w:t>
    </w:r>
    <w:r w:rsidR="008911A2">
      <w:t>/2016</w:t>
    </w:r>
    <w:r w:rsidR="00775950">
      <w:t>-40</w:t>
    </w:r>
  </w:p>
  <w:p w:rsidRDefault="00AA42C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1E2067"/>
    <w:rsid w:val="002067FE"/>
    <w:rsid w:val="0024604A"/>
    <w:rsid w:val="002619A0"/>
    <w:rsid w:val="002872CB"/>
    <w:rsid w:val="002A19A1"/>
    <w:rsid w:val="002A1EF8"/>
    <w:rsid w:val="002B6567"/>
    <w:rsid w:val="002C3F7C"/>
    <w:rsid w:val="002C7C73"/>
    <w:rsid w:val="00350824"/>
    <w:rsid w:val="003B74D5"/>
    <w:rsid w:val="003C2F22"/>
    <w:rsid w:val="004055DE"/>
    <w:rsid w:val="00417644"/>
    <w:rsid w:val="00417EA6"/>
    <w:rsid w:val="00426500"/>
    <w:rsid w:val="004513DE"/>
    <w:rsid w:val="0045739C"/>
    <w:rsid w:val="004A40C7"/>
    <w:rsid w:val="004A6B73"/>
    <w:rsid w:val="004E1445"/>
    <w:rsid w:val="004E7DCA"/>
    <w:rsid w:val="004F56AD"/>
    <w:rsid w:val="00522CA3"/>
    <w:rsid w:val="005918F5"/>
    <w:rsid w:val="005B1418"/>
    <w:rsid w:val="006B678B"/>
    <w:rsid w:val="006F29CD"/>
    <w:rsid w:val="0071416B"/>
    <w:rsid w:val="0071519E"/>
    <w:rsid w:val="00722C23"/>
    <w:rsid w:val="0074045D"/>
    <w:rsid w:val="007657AB"/>
    <w:rsid w:val="00775950"/>
    <w:rsid w:val="007A19F3"/>
    <w:rsid w:val="007A4A2E"/>
    <w:rsid w:val="007B45E0"/>
    <w:rsid w:val="007B6D0B"/>
    <w:rsid w:val="007C7CAF"/>
    <w:rsid w:val="007F7A84"/>
    <w:rsid w:val="00814EDB"/>
    <w:rsid w:val="00815142"/>
    <w:rsid w:val="00853B3E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51DE9"/>
    <w:rsid w:val="00A777FB"/>
    <w:rsid w:val="00A8440F"/>
    <w:rsid w:val="00AA42C9"/>
    <w:rsid w:val="00B7506F"/>
    <w:rsid w:val="00BF398A"/>
    <w:rsid w:val="00C16234"/>
    <w:rsid w:val="00C45466"/>
    <w:rsid w:val="00CE21FB"/>
    <w:rsid w:val="00CF5484"/>
    <w:rsid w:val="00D328F0"/>
    <w:rsid w:val="00D8632A"/>
    <w:rsid w:val="00DB171F"/>
    <w:rsid w:val="00DD0D50"/>
    <w:rsid w:val="00E07964"/>
    <w:rsid w:val="00E5394F"/>
    <w:rsid w:val="00E879E4"/>
    <w:rsid w:val="00E937E6"/>
    <w:rsid w:val="00E97277"/>
    <w:rsid w:val="00EB6A52"/>
    <w:rsid w:val="00EC694A"/>
    <w:rsid w:val="00EF28A2"/>
    <w:rsid w:val="00F20906"/>
    <w:rsid w:val="00F2599E"/>
    <w:rsid w:val="00F54C76"/>
    <w:rsid w:val="00FB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4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2C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2C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2C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4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2C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2C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2C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PAMA GRUPA d.o.o. za ugostiteljstvo i trgovinu</izvorni_sadrzaj>
    <derivirana_varijabla naziv="DomainObject.Predmet.ProtustrankaFormated_1">  PAMA GRUPA d.o.o. za ugostiteljstvo i trgovinu</derivirana_varijabla>
  </DomainObject.Predmet.ProtustrankaFormated>
  <DomainObject.Predmet.ProtustrankaFormatedOIB>
    <izvorni_sadrzaj>  PAMA GRUPA d.o.o. za ugostiteljstvo i trgovinu, OIB 56439658423</izvorni_sadrzaj>
    <derivirana_varijabla naziv="DomainObject.Predmet.ProtustrankaFormatedOIB_1">  PAMA GRUPA d.o.o. za ugostiteljstvo i trgovinu, OIB 56439658423</derivirana_varijabla>
  </DomainObject.Predmet.ProtustrankaFormatedOIB>
  <DomainObject.Predmet.ProtustrankaFormatedWithAdress>
    <izvorni_sadrzaj> PAMA GRUPA d.o.o. za ugostiteljstvo i trgovinu, Srijane 192, 21204 Srijane</izvorni_sadrzaj>
    <derivirana_varijabla naziv="DomainObject.Predmet.ProtustrankaFormatedWithAdress_1"> PAMA GRUPA d.o.o. za ugostiteljstvo i trgovinu, Srijane 192, 21204 Srijane</derivirana_varijabla>
  </DomainObject.Predmet.ProtustrankaFormatedWithAdress>
  <DomainObject.Predmet.ProtustrankaFormatedWithAdressOIB>
    <izvorni_sadrzaj> PAMA GRUPA d.o.o. za ugostiteljstvo i trgovinu, OIB 56439658423, Srijane 192, 21204 Srijane</izvorni_sadrzaj>
    <derivirana_varijabla naziv="DomainObject.Predmet.ProtustrankaFormatedWithAdressOIB_1"> PAMA GRUPA d.o.o. za ugostiteljstvo i trgovinu, OIB 56439658423, Srijane 192, 21204 Srijane</derivirana_varijabla>
  </DomainObject.Predmet.ProtustrankaFormatedWithAdressOIB>
  <DomainObject.Predmet.ProtustrankaWithAdress>
    <izvorni_sadrzaj>PAMA GRUPA d.o.o. za ugostiteljstvo i trgovinu Srijane 192, 21204 Srijane</izvorni_sadrzaj>
    <derivirana_varijabla naziv="DomainObject.Predmet.ProtustrankaWithAdress_1">PAMA GRUPA d.o.o. za ugostiteljstvo i trgovinu Srijane 192, 21204 Srijane</derivirana_varijabla>
  </DomainObject.Predmet.ProtustrankaWithAdress>
  <DomainObject.Predmet.ProtustrankaWithAdressOIB>
    <izvorni_sadrzaj>PAMA GRUPA d.o.o. za ugostiteljstvo i trgovinu, OIB 56439658423, Srijane 192, 21204 Srijane</izvorni_sadrzaj>
    <derivirana_varijabla naziv="DomainObject.Predmet.ProtustrankaWithAdressOIB_1">PAMA GRUPA d.o.o. za ugostiteljstvo i trgovinu, OIB 56439658423, Srijane 192, 21204 Srijane</derivirana_varijabla>
  </DomainObject.Predmet.ProtustrankaWithAdressOIB>
  <DomainObject.Predmet.ProtustrankaNazivFormated>
    <izvorni_sadrzaj>PAMA GRUPA d.o.o. za ugostiteljstvo i trgovinu</izvorni_sadrzaj>
    <derivirana_varijabla naziv="DomainObject.Predmet.ProtustrankaNazivFormated_1">PAMA GRUPA d.o.o. za ugostiteljstvo i trgovinu</derivirana_varijabla>
  </DomainObject.Predmet.ProtustrankaNazivFormated>
  <DomainObject.Predmet.ProtustrankaNazivFormatedOIB>
    <izvorni_sadrzaj>PAMA GRUPA d.o.o. za ugostiteljstvo i trgovinu, OIB 56439658423</izvorni_sadrzaj>
    <derivirana_varijabla naziv="DomainObject.Predmet.ProtustrankaNazivFormatedOIB_1">PAMA GRUPA d.o.o. za ugostiteljstvo i trgovinu, OIB 56439658423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280534.90</izvorni_sadrzaj>
    <derivirana_varijabla naziv="DomainObject.Predmet.TrenutnaVrijednost_1">280534.90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PAMA GRUPA d.o.o. za ugostiteljstvo i trgovinu</item>
    </izvorni_sadrzaj>
    <derivirana_varijabla naziv="DomainObject.Predmet.ProtuStrankaListFormated_1">
      <item>PAMA GRUPA d.o.o. za ugostiteljstvo i trgovinu</item>
    </derivirana_varijabla>
  </DomainObject.Predmet.ProtuStrankaListFormated>
  <DomainObject.Predmet.ProtuStrankaListFormatedOIB>
    <izvorni_sadrzaj>
      <item>PAMA GRUPA d.o.o. za ugostiteljstvo i trgovinu, OIB 56439658423</item>
    </izvorni_sadrzaj>
    <derivirana_varijabla naziv="DomainObject.Predmet.ProtuStrankaListFormatedOIB_1">
      <item>PAMA GRUPA d.o.o. za ugostiteljstvo i trgovinu, OIB 56439658423</item>
    </derivirana_varijabla>
  </DomainObject.Predmet.ProtuStrankaListFormatedOIB>
  <DomainObject.Predmet.ProtuStrankaListFormatedWithAdress>
    <izvorni_sadrzaj>
      <item>PAMA GRUPA d.o.o. za ugostiteljstvo i trgovinu, Srijane 192, 21204 Srijane</item>
    </izvorni_sadrzaj>
    <derivirana_varijabla naziv="DomainObject.Predmet.ProtuStrankaListFormatedWithAdress_1">
      <item>PAMA GRUPA d.o.o. za ugostiteljstvo i trgovinu, Srijane 192, 21204 Srijane</item>
    </derivirana_varijabla>
  </DomainObject.Predmet.ProtuStrankaListFormatedWithAdress>
  <DomainObject.Predmet.ProtuStrankaListFormatedWithAdressOIB>
    <izvorni_sadrzaj>
      <item>PAMA GRUPA d.o.o. za ugostiteljstvo i trgovinu, OIB 56439658423, Srijane 192, 21204 Srijane</item>
    </izvorni_sadrzaj>
    <derivirana_varijabla naziv="DomainObject.Predmet.ProtuStrankaListFormatedWithAdressOIB_1">
      <item>PAMA GRUPA d.o.o. za ugostiteljstvo i trgovinu, OIB 56439658423, Srijane 192, 21204 Srijane</item>
    </derivirana_varijabla>
  </DomainObject.Predmet.ProtuStrankaListFormatedWithAdressOIB>
  <DomainObject.Predmet.ProtuStrankaListNazivFormated>
    <izvorni_sadrzaj>
      <item>PAMA GRUPA d.o.o. za ugostiteljstvo i trgovinu</item>
    </izvorni_sadrzaj>
    <derivirana_varijabla naziv="DomainObject.Predmet.ProtuStrankaListNazivFormated_1">
      <item>PAMA GRUPA d.o.o. za ugostiteljstvo i trgovinu</item>
    </derivirana_varijabla>
  </DomainObject.Predmet.ProtuStrankaListNazivFormated>
  <DomainObject.Predmet.ProtuStrankaListNazivFormatedOIB>
    <izvorni_sadrzaj>
      <item>PAMA GRUPA d.o.o. za ugostiteljstvo i trgovinu, OIB 56439658423</item>
    </izvorni_sadrzaj>
    <derivirana_varijabla naziv="DomainObject.Predmet.ProtuStrankaListNazivFormatedOIB_1">
      <item>PAMA GRUPA d.o.o. za ugostiteljstvo i trgovinu, OIB 56439658423</item>
    </derivirana_varijabla>
  </DomainObject.Predmet.ProtuStrankaListNazivFormatedOIB>
  <DomainObject.Predmet.OstaliListFormated>
    <izvorni_sadrzaj>
      <item>Sandra Pavić</item>
    </izvorni_sadrzaj>
    <derivirana_varijabla naziv="DomainObject.Predmet.OstaliListFormated_1">
      <item>Sandra Pavić</item>
    </derivirana_varijabla>
  </DomainObject.Predmet.OstaliListFormated>
  <DomainObject.Predmet.OstaliListFormatedOIB>
    <izvorni_sadrzaj>
      <item>Sandra Pavić, OIB 07209674911</item>
    </izvorni_sadrzaj>
    <derivirana_varijabla naziv="DomainObject.Predmet.OstaliListFormatedOIB_1">
      <item>Sandra Pavić, OIB 07209674911</item>
    </derivirana_varijabla>
  </DomainObject.Predmet.OstaliListFormatedOIB>
  <DomainObject.Predmet.OstaliListFormatedWithAdress>
    <izvorni_sadrzaj>
      <item>Sandra Pavić, Put Žnjana 3e, 21000 Split</item>
    </izvorni_sadrzaj>
    <derivirana_varijabla naziv="DomainObject.Predmet.OstaliListFormatedWithAdress_1">
      <item>Sandra Pavić, Put Žnjana 3e, 21000 Split</item>
    </derivirana_varijabla>
  </DomainObject.Predmet.OstaliListFormatedWithAdress>
  <DomainObject.Predmet.OstaliListFormatedWithAdressOIB>
    <izvorni_sadrzaj>
      <item>Sandra Pavić, OIB 07209674911, Put Žnjana 3e, 21000 Split</item>
    </izvorni_sadrzaj>
    <derivirana_varijabla naziv="DomainObject.Predmet.OstaliListFormatedWithAdressOIB_1">
      <item>Sandra Pavić, OIB 07209674911, Put Žnjana 3e, 21000 Split</item>
    </derivirana_varijabla>
  </DomainObject.Predmet.OstaliListFormatedWithAdressOIB>
  <DomainObject.Predmet.OstaliListNazivFormated>
    <izvorni_sadrzaj>
      <item>Sandra Pavić</item>
    </izvorni_sadrzaj>
    <derivirana_varijabla naziv="DomainObject.Predmet.OstaliListNazivFormated_1">
      <item>Sandra Pavić</item>
    </derivirana_varijabla>
  </DomainObject.Predmet.OstaliListNazivFormated>
  <DomainObject.Predmet.OstaliListNazivFormatedOIB>
    <izvorni_sadrzaj>
      <item>Sandra Pavić, OIB 07209674911</item>
    </izvorni_sadrzaj>
    <derivirana_varijabla naziv="DomainObject.Predmet.OstaliListNazivFormatedOIB_1">
      <item>Sandra Pavić, OIB 07209674911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PAMA GRUPA d.o.o. za ugostiteljstvo i trgovinu</izvorni_sadrzaj>
    <derivirana_varijabla naziv="DomainObject.Predmet.ProtustrankaIDrugi_1">PAMA GRUPA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PAMA GRUPA d.o.o. za ugostiteljstvo i trgovinu, OIB 56439658423, Srijane 192, 21204 Srijane</izvorni_sadrzaj>
    <derivirana_varijabla naziv="DomainObject.Predmet.ProtustrankaIDrugiAdressOIB_1">PAMA GRUPA d.o.o. za ugostiteljstvo i trgovinu, OIB 56439658423, Srijane 192,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PAMA GRUPA d.o.o. za ugostiteljstvo i trgovinu</item>
      <item>FINANCIJSKA AGENCIJA, RC SPLIT</item>
      <item>Sandra Pavić</item>
    </izvorni_sadrzaj>
    <derivirana_varijabla naziv="DomainObject.Predmet.SudioniciListNaziv_1">
      <item>PAMA GRUPA d.o.o. za ugostiteljstvo i trgovinu</item>
      <item>FINANCIJSKA AGENCIJA, RC SPLIT</item>
      <item>Sandra Pavić</item>
    </derivirana_varijabla>
  </DomainObject.Predmet.SudioniciListNaziv>
  <DomainObject.Predmet.SudioniciListAdressOIB>
    <izvorni_sadrzaj>
      <item>PAMA GRUPA d.o.o. za ugostiteljstvo i trgovinu, OIB 56439658423, Srijane 192,21204 Srijane</item>
      <item>FINANCIJSKA AGENCIJA, RC SPLIT, OIB 85821130368, Mažuranićevo šetalište 24 b,21000 Split</item>
      <item>Sandra Pavić, OIB 07209674911, Put Žnjana 3e,21000 Split</item>
    </izvorni_sadrzaj>
    <derivirana_varijabla naziv="DomainObject.Predmet.SudioniciListAdressOIB_1">
      <item>PAMA GRUPA d.o.o. za ugostiteljstvo i trgovinu, OIB 56439658423, Srijane 192,21204 Srijane</item>
      <item>FINANCIJSKA AGENCIJA, RC SPLIT, OIB 85821130368, Mažuranićevo šetalište 24 b,21000 Split</item>
      <item>Sandra Pavić, OIB 07209674911, Put Žnjana 3e,21000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56439658423</item>
      <item>, OIB 85821130368</item>
      <item>, OIB 07209674911</item>
    </izvorni_sadrzaj>
    <derivirana_varijabla naziv="DomainObject.Predmet.SudioniciListNazivOIB_1">
      <item>, OIB 56439658423</item>
      <item>, OIB 85821130368</item>
      <item>, OIB 07209674911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22. rujna 2017.</izvorni_sadrzaj>
    <derivirana_varijabla naziv="DomainObject.PredzadnjaOdlukaIzPredmeta.DatumDonosenjaOdluke_1">22. rujna 2017.</derivirana_varijabla>
  </DomainObject.PredzadnjaOdlukaIzPredmeta.DatumDonosenjaOdluke>
  <DomainObject.PredzadnjaOdlukaIzPredmeta.Oznaka>
    <izvorni_sadrzaj>St-1318/2016-31</izvorni_sadrzaj>
    <derivirana_varijabla naziv="DomainObject.PredzadnjaOdlukaIzPredmeta.Oznaka_1">St-1318/2016-31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1291</properties:Words>
  <properties:Characters>7344</properties:Characters>
  <properties:Lines>132</properties:Lines>
  <properties:Paragraphs>42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2018-09-20T12:18:00Z</dcterms:created>
  <dc:creator>Katarina Mikulić</dc:creator>
  <cp:lastModifiedBy>Ana Golub Gruić</cp:lastModifiedBy>
  <cp:lastPrinted>2018-10-10T06:38:00Z</cp:lastPrinted>
  <dcterms:modified xmlns:xsi="http://www.w3.org/2001/XMLSchema-instance" xsi:type="dcterms:W3CDTF">2018-10-10T08:05:00Z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(St-1318-2016 predujam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