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753a3" w14:paraId="20753a3"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512581">
        <w:t>121</w:t>
      </w:r>
      <w:r w:rsidR="00E255BF">
        <w:t>2</w:t>
      </w:r>
      <w:r w:rsidRPr="00151FF0">
        <w:t>/1</w:t>
      </w:r>
      <w:r w:rsidR="00512581">
        <w:t>7</w:t>
      </w:r>
      <w:r w:rsidRPr="00151FF0">
        <w:t>-</w:t>
      </w:r>
      <w:r w:rsidR="009502E3">
        <w:t>2</w:t>
      </w:r>
      <w:r w:rsidR="001421F9">
        <w:t>5</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1421F9" w:rsidR="00F14D32" w:rsidRPr="00C773E3">
      <w:pPr>
        <w:pStyle w:val="Naslov1"/>
        <w:rPr>
          <w:b w:val="false"/>
          <w:bCs w:val="false"/>
        </w:rPr>
      </w:pPr>
      <w:r>
        <w:rPr>
          <w:b w:val="false"/>
          <w:bCs w:val="false"/>
        </w:rPr>
        <w:t>Z A K L J U Č A K</w:t>
      </w:r>
    </w:p>
    <w:p w:rsidRDefault="00F14D32" w:rsidP="00C20B4A" w:rsidR="00F14D32"/>
    <w:p w:rsidRDefault="00F14D32" w:rsidR="00F14D32">
      <w:pPr>
        <w:jc w:val="center"/>
      </w:pPr>
    </w:p>
    <w:p w:rsidRDefault="00512581" w:rsidP="00512581" w:rsidR="00512581">
      <w:pPr>
        <w:pStyle w:val="Tijeloteksta"/>
        <w:ind w:firstLine="720"/>
      </w:pPr>
      <w:r w:rsidRPr="000C2954">
        <w:t>Trgovački sud u Osijeku, po sucu mr. sc. Tihomiru Kovačeviću, kao stečajnom sucu, povodom prijedloga FINANCIJSKE AGENCIJE ZAGREB, Regionalni centar Zagreb, Podružnica Karlovac, Ul. Pavla Vitezovića 1, OIB 85821130368 za otvaranje stečajnog postupka nad dužnikom PROIZVODNJA BIŠĆAN j.d.o.o. za proizvodnju, trgovinu i usluge, Karlovac, Trg Josipa Broza 2, MBS 080915761, OIB 25461967807</w:t>
      </w:r>
      <w:r>
        <w:t>, dana 19. travnja 2018.</w:t>
      </w:r>
    </w:p>
    <w:p w:rsidRDefault="008D4802" w:rsidR="008D4802">
      <w:pPr>
        <w:jc w:val="both"/>
      </w:pPr>
    </w:p>
    <w:p w:rsidRDefault="008D4802" w:rsidR="008D4802">
      <w:pPr>
        <w:jc w:val="both"/>
      </w:pPr>
    </w:p>
    <w:p w:rsidRDefault="001421F9" w:rsidR="00F14D32" w:rsidRPr="00C773E3">
      <w:pPr>
        <w:jc w:val="center"/>
      </w:pPr>
      <w:r>
        <w:t>z a k l j u č</w:t>
      </w:r>
      <w:r w:rsidR="00F14D32" w:rsidRPr="00C773E3">
        <w:t xml:space="preserve"> i o   j e</w:t>
      </w:r>
    </w:p>
    <w:p w:rsidRDefault="00F14D32" w:rsidR="00F14D32">
      <w:pPr>
        <w:jc w:val="center"/>
      </w:pPr>
    </w:p>
    <w:p w:rsidRDefault="00C96DCA" w:rsidP="00151FF0" w:rsidR="00C96DCA"/>
    <w:p w:rsidRDefault="001421F9" w:rsidP="001421F9" w:rsidR="007B6DF7">
      <w:pPr>
        <w:pStyle w:val="Tijeloteksta"/>
        <w:ind w:left="1065"/>
      </w:pPr>
      <w:r>
        <w:t xml:space="preserve">Požuruje se postupanje bivšeg zakonskog zastupnika i vlasnika dužnika </w:t>
      </w:r>
      <w:r w:rsidR="00512581" w:rsidRPr="00512581">
        <w:t>Matija Bišćan, Dugo Selo, Kolodvorska ulica 22/A, OIB 24016930276</w:t>
      </w:r>
      <w:r>
        <w:t xml:space="preserve"> po t. 4. izreke rješenja ovoga suda poslovnog broja 14 St-</w:t>
      </w:r>
      <w:r w:rsidR="001419BD">
        <w:t>121</w:t>
      </w:r>
      <w:r>
        <w:t>2/1</w:t>
      </w:r>
      <w:r w:rsidR="001419BD">
        <w:t>7</w:t>
      </w:r>
      <w:r>
        <w:t xml:space="preserve">-21 od </w:t>
      </w:r>
      <w:r w:rsidR="001419BD">
        <w:t>13</w:t>
      </w:r>
      <w:r>
        <w:t>.0</w:t>
      </w:r>
      <w:r w:rsidR="001419BD">
        <w:t>2</w:t>
      </w:r>
      <w:r>
        <w:t>.201</w:t>
      </w:r>
      <w:r w:rsidR="001419BD">
        <w:t>8.</w:t>
      </w:r>
      <w:r>
        <w:t>, odnosno da u dogovoru sa stečajn</w:t>
      </w:r>
      <w:r w:rsidR="001419BD">
        <w:t>i</w:t>
      </w:r>
      <w:r>
        <w:t>m upravitelj</w:t>
      </w:r>
      <w:r w:rsidR="001419BD">
        <w:t>e</w:t>
      </w:r>
      <w:r>
        <w:t xml:space="preserve">m </w:t>
      </w:r>
      <w:r w:rsidR="001419BD" w:rsidRPr="001419BD">
        <w:t>Vinko</w:t>
      </w:r>
      <w:r w:rsidR="001419BD">
        <w:t>m</w:t>
      </w:r>
      <w:r w:rsidR="001419BD" w:rsidRPr="001419BD">
        <w:t xml:space="preserve"> Ljubičić, Osijek, Orljavska 4A, OIB 91327367435</w:t>
      </w:r>
      <w:r w:rsidR="00031CCE">
        <w:rPr>
          <w:b/>
        </w:rPr>
        <w:t xml:space="preserve">, </w:t>
      </w:r>
      <w:r w:rsidR="00CB1BDB">
        <w:t>izvrši pregled, izlučivanje i pohranu arhivskog i registraturnog gradiva dužnika sukladno pozitivnim propisima, te o istom u roku od 15 dana dostavi u spis javnobilježnički ovjerovljenu izjavu da bivši zakonski zastupnik i vlasnik dužnika kao novi imatelj preuzima predmetno gradivo dužnika na čuvanje i operativno korištenje, te da se obvezuje gradivo savjesno čuvati, a sve sukladno pozitivnim propisima, a pod prijetnjom zakonskih posljedica propisanih odredbom čl. 177., 178. i 180. Stečajni zakon (NN 71/15</w:t>
      </w:r>
      <w:r w:rsidR="001419BD">
        <w:t>i 104/17</w:t>
      </w:r>
      <w:r w:rsidR="00CB1BDB">
        <w:t>) i čl. 66. Zakona o arhivskom gradivu i arhivima (NN 105/97, 64/00, 65/09</w:t>
      </w:r>
      <w:r w:rsidR="00603098">
        <w:t>,</w:t>
      </w:r>
      <w:r w:rsidR="00CB1BDB">
        <w:t xml:space="preserve"> 125/11</w:t>
      </w:r>
      <w:r w:rsidR="00603098">
        <w:t xml:space="preserve"> i 46/17</w:t>
      </w:r>
      <w:r w:rsidR="00CB1BDB">
        <w:t>).</w:t>
      </w:r>
      <w:r w:rsidR="00C17E69">
        <w:t xml:space="preserve"> </w:t>
      </w:r>
    </w:p>
    <w:p w:rsidRDefault="00F14D32" w:rsidR="00F14D32">
      <w:pPr>
        <w:pStyle w:val="Tijeloteksta"/>
      </w:pPr>
    </w:p>
    <w:p w:rsidRDefault="00F14D32" w:rsidP="00317D16" w:rsidR="00F14D32" w:rsidRPr="008D4802">
      <w:pPr>
        <w:pStyle w:val="Tijeloteksta"/>
        <w:jc w:val="center"/>
      </w:pPr>
      <w:r w:rsidRPr="008D4802">
        <w:t xml:space="preserve">U Osijeku </w:t>
      </w:r>
      <w:r w:rsidR="00525021" w:rsidRPr="00525021">
        <w:t>19. travnja 2018</w:t>
      </w:r>
      <w:r w:rsidRPr="008D4802">
        <w:t xml:space="preserve">. </w:t>
      </w: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F14D32" w:rsidRPr="00CB1BDB">
      <w:pPr>
        <w:pStyle w:val="Tijeloteksta"/>
      </w:pPr>
      <w:r w:rsidRPr="008D4802">
        <w:tab/>
      </w:r>
      <w:r w:rsidRPr="008D4802">
        <w:tab/>
      </w:r>
      <w:r w:rsidRPr="008D4802">
        <w:tab/>
      </w:r>
      <w:r>
        <w:tab/>
      </w:r>
      <w:r>
        <w:tab/>
      </w:r>
      <w:r>
        <w:tab/>
      </w:r>
      <w:r>
        <w:tab/>
      </w:r>
      <w:r>
        <w:tab/>
      </w:r>
      <w:r>
        <w:tab/>
      </w:r>
    </w:p>
    <w:p w:rsidRDefault="00F14D32" w:rsidR="00F14D32" w:rsidRPr="00A126F0">
      <w:pPr>
        <w:pStyle w:val="Tijeloteksta"/>
      </w:pPr>
      <w:r w:rsidRPr="00A126F0">
        <w:t>D N A :</w:t>
      </w:r>
    </w:p>
    <w:p w:rsidRDefault="00CD2145" w:rsidP="00525021" w:rsidR="00CD2145">
      <w:pPr>
        <w:pStyle w:val="Tijeloteksta"/>
        <w:numPr>
          <w:ilvl w:val="0"/>
          <w:numId w:val="2"/>
        </w:numPr>
      </w:pPr>
      <w:r>
        <w:t xml:space="preserve">bivši zakonski zastupnik dužnika </w:t>
      </w:r>
      <w:r w:rsidR="00525021" w:rsidRPr="00525021">
        <w:t>Matija Bišćan, Dugo Selo, Kolodvorska ulica 22/A</w:t>
      </w:r>
    </w:p>
    <w:p w:rsidRDefault="00D5639E" w:rsidP="00A126F0" w:rsidR="00F14D32">
      <w:pPr>
        <w:pStyle w:val="Tijeloteksta"/>
        <w:numPr>
          <w:ilvl w:val="0"/>
          <w:numId w:val="2"/>
        </w:numPr>
      </w:pPr>
      <w:r>
        <w:t>stečajn</w:t>
      </w:r>
      <w:r w:rsidR="00525021">
        <w:t>i</w:t>
      </w:r>
      <w:r>
        <w:t xml:space="preserve"> </w:t>
      </w:r>
      <w:r w:rsidR="0061543A">
        <w:t>upravitelj</w:t>
      </w:r>
      <w:r w:rsidR="00CD2145">
        <w:t xml:space="preserve"> </w:t>
      </w:r>
      <w:r w:rsidR="00525021">
        <w:t>Vinko Ljubičić</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1BDB">
      <w:rPr>
        <w:rStyle w:val="Brojstranice"/>
        <w:noProof/>
      </w:rPr>
      <w:t>2</w:t>
    </w:r>
    <w:r>
      <w:rPr>
        <w:rStyle w:val="Brojstranice"/>
      </w:rPr>
      <w:fldChar w:fldCharType="end"/>
    </w:r>
  </w:p>
  <w:p w:rsidRDefault="00317D16" w:rsidP="00F92D15" w:rsidR="009538FE">
    <w:pPr>
      <w:pStyle w:val="Zaglavlje"/>
    </w:pPr>
    <w:r>
      <w:tab/>
    </w:r>
    <w:r>
      <w:tab/>
    </w:r>
    <w:r w:rsidR="00E255BF" w:rsidRPr="00E255BF">
      <w:t>14 St-792/16-22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5243"/>
    <w:rsid w:val="001419BD"/>
    <w:rsid w:val="00141C3B"/>
    <w:rsid w:val="001421F9"/>
    <w:rsid w:val="0014287E"/>
    <w:rsid w:val="00143FD5"/>
    <w:rsid w:val="00145BB5"/>
    <w:rsid w:val="00151FF0"/>
    <w:rsid w:val="001668EF"/>
    <w:rsid w:val="00166F2B"/>
    <w:rsid w:val="00183E34"/>
    <w:rsid w:val="0018437A"/>
    <w:rsid w:val="00186F62"/>
    <w:rsid w:val="00190A55"/>
    <w:rsid w:val="00193062"/>
    <w:rsid w:val="001A56FE"/>
    <w:rsid w:val="001B0326"/>
    <w:rsid w:val="001B7186"/>
    <w:rsid w:val="001C5ACC"/>
    <w:rsid w:val="001D08BC"/>
    <w:rsid w:val="00200022"/>
    <w:rsid w:val="00202778"/>
    <w:rsid w:val="002120F8"/>
    <w:rsid w:val="002221AD"/>
    <w:rsid w:val="00225A74"/>
    <w:rsid w:val="00253BF7"/>
    <w:rsid w:val="00257080"/>
    <w:rsid w:val="0026470C"/>
    <w:rsid w:val="00273211"/>
    <w:rsid w:val="0027717E"/>
    <w:rsid w:val="00277491"/>
    <w:rsid w:val="00282387"/>
    <w:rsid w:val="002844C1"/>
    <w:rsid w:val="002C18DB"/>
    <w:rsid w:val="002C2CDE"/>
    <w:rsid w:val="002C4521"/>
    <w:rsid w:val="002C4D92"/>
    <w:rsid w:val="002E4642"/>
    <w:rsid w:val="002E7C6A"/>
    <w:rsid w:val="002F7679"/>
    <w:rsid w:val="00310CEE"/>
    <w:rsid w:val="00317D16"/>
    <w:rsid w:val="003423A5"/>
    <w:rsid w:val="003504DC"/>
    <w:rsid w:val="00361758"/>
    <w:rsid w:val="00385332"/>
    <w:rsid w:val="003A1465"/>
    <w:rsid w:val="003A14D4"/>
    <w:rsid w:val="003A3A0C"/>
    <w:rsid w:val="003B010F"/>
    <w:rsid w:val="003C1E2F"/>
    <w:rsid w:val="003D3368"/>
    <w:rsid w:val="003D5822"/>
    <w:rsid w:val="003E6318"/>
    <w:rsid w:val="003E68B7"/>
    <w:rsid w:val="0040049C"/>
    <w:rsid w:val="0041012D"/>
    <w:rsid w:val="00413F34"/>
    <w:rsid w:val="00417DFD"/>
    <w:rsid w:val="004222C6"/>
    <w:rsid w:val="00432602"/>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2581"/>
    <w:rsid w:val="005131D3"/>
    <w:rsid w:val="005153F9"/>
    <w:rsid w:val="005216BB"/>
    <w:rsid w:val="00524630"/>
    <w:rsid w:val="00525021"/>
    <w:rsid w:val="00530129"/>
    <w:rsid w:val="00542A40"/>
    <w:rsid w:val="00542FAD"/>
    <w:rsid w:val="00555A5F"/>
    <w:rsid w:val="005606B3"/>
    <w:rsid w:val="005A1517"/>
    <w:rsid w:val="005C15A4"/>
    <w:rsid w:val="005C72BB"/>
    <w:rsid w:val="005D2747"/>
    <w:rsid w:val="005F0872"/>
    <w:rsid w:val="005F4DFA"/>
    <w:rsid w:val="00603098"/>
    <w:rsid w:val="0061543A"/>
    <w:rsid w:val="00665B88"/>
    <w:rsid w:val="006677ED"/>
    <w:rsid w:val="00673D54"/>
    <w:rsid w:val="00675C32"/>
    <w:rsid w:val="006764F3"/>
    <w:rsid w:val="006779FA"/>
    <w:rsid w:val="00684FAB"/>
    <w:rsid w:val="00684FD6"/>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756B"/>
    <w:rsid w:val="007500C1"/>
    <w:rsid w:val="0076398F"/>
    <w:rsid w:val="00764FCC"/>
    <w:rsid w:val="00766FD3"/>
    <w:rsid w:val="007747D7"/>
    <w:rsid w:val="00777CC4"/>
    <w:rsid w:val="00782CEE"/>
    <w:rsid w:val="007B0F43"/>
    <w:rsid w:val="007B6DF7"/>
    <w:rsid w:val="007C7170"/>
    <w:rsid w:val="007E652C"/>
    <w:rsid w:val="007E7BDB"/>
    <w:rsid w:val="007F33F7"/>
    <w:rsid w:val="0080559F"/>
    <w:rsid w:val="00813169"/>
    <w:rsid w:val="00816670"/>
    <w:rsid w:val="008270E5"/>
    <w:rsid w:val="00830343"/>
    <w:rsid w:val="00840E1C"/>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6DCA"/>
    <w:rsid w:val="00CA2B29"/>
    <w:rsid w:val="00CA6649"/>
    <w:rsid w:val="00CB1BDB"/>
    <w:rsid w:val="00CB5635"/>
    <w:rsid w:val="00CC15DD"/>
    <w:rsid w:val="00CD1611"/>
    <w:rsid w:val="00CD2145"/>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55BF"/>
    <w:rsid w:val="00E26734"/>
    <w:rsid w:val="00E31038"/>
    <w:rsid w:val="00E43D31"/>
    <w:rsid w:val="00E53416"/>
    <w:rsid w:val="00E575A0"/>
    <w:rsid w:val="00E57B52"/>
    <w:rsid w:val="00E842E7"/>
    <w:rsid w:val="00E90780"/>
    <w:rsid w:val="00E94DDC"/>
    <w:rsid w:val="00EA2144"/>
    <w:rsid w:val="00EB271D"/>
    <w:rsid w:val="00EC3792"/>
    <w:rsid w:val="00F00D98"/>
    <w:rsid w:val="00F14D32"/>
    <w:rsid w:val="00F15D64"/>
    <w:rsid w:val="00F430B8"/>
    <w:rsid w:val="00F434DE"/>
    <w:rsid w:val="00F51CB0"/>
    <w:rsid w:val="00F52474"/>
    <w:rsid w:val="00F570A8"/>
    <w:rsid w:val="00F570C0"/>
    <w:rsid w:val="00F601A2"/>
    <w:rsid w:val="00F61894"/>
    <w:rsid w:val="00F62E0F"/>
    <w:rsid w:val="00F708F4"/>
    <w:rsid w:val="00F85DFD"/>
    <w:rsid w:val="00F92D15"/>
    <w:rsid w:val="00F94F9A"/>
    <w:rsid w:val="00FA6969"/>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F52474"/>
    <w:rPr>
      <w:color w:val="808080"/>
      <w:bdr w:space="0" w:sz="0" w:color="auto" w:val="none"/>
      <w:shd w:fill="auto" w:color="auto" w:val="clear"/>
    </w:rPr>
  </w:style>
  <w:style w:customStyle="true" w:styleId="eSPISCCParagraphDefaultFont" w:type="character">
    <w:name w:val="eSPIS_CC_Paragraph Default Font"/>
    <w:basedOn w:val="Zadanifontodlomka"/>
    <w:rsid w:val="00F5247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52474"/>
    <w:rPr>
      <w:b/>
      <w:bCs/>
      <w:bdr w:space="0" w:sz="0" w:color="auto" w:val="none"/>
      <w:shd w:fill="FFFFCC" w:color="auto" w:val="clear"/>
      <w:lang w:val="hr-HR"/>
    </w:rPr>
  </w:style>
  <w:style w:customStyle="true" w:styleId="PozadinaSvijetloCrvena" w:type="character">
    <w:name w:val="Pozadina_SvijetloCrvena"/>
    <w:basedOn w:val="eSPISCCParagraphDefaultFont"/>
    <w:rsid w:val="00F52474"/>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2474"/>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F52474"/>
    <w:rPr>
      <w:color w:val="808080"/>
      <w:bdr w:color="auto" w:space="0" w:sz="0" w:val="none"/>
      <w:shd w:color="auto" w:fill="auto" w:val="clear"/>
    </w:rPr>
  </w:style>
  <w:style w:customStyle="1" w:styleId="eSPISCCParagraphDefaultFont" w:type="character">
    <w:name w:val="eSPIS_CC_Paragraph Default Font"/>
    <w:basedOn w:val="Zadanifontodlomka"/>
    <w:rsid w:val="00F5247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52474"/>
    <w:rPr>
      <w:b/>
      <w:bCs/>
      <w:bdr w:color="auto" w:space="0" w:sz="0" w:val="none"/>
      <w:shd w:color="auto" w:fill="FFFFCC" w:val="clear"/>
      <w:lang w:val="hr-HR"/>
    </w:rPr>
  </w:style>
  <w:style w:customStyle="1" w:styleId="PozadinaSvijetloCrvena" w:type="character">
    <w:name w:val="Pozadina_SvijetloCrvena"/>
    <w:basedOn w:val="eSPISCCParagraphDefaultFont"/>
    <w:rsid w:val="00F52474"/>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52474"/>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2018.</izvorni_sadrzaj>
    <derivirana_varijabla naziv="DomainObject.Predmet.DatumRjesavanja_1">13.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St-1212/2017</izvorni_sadrzaj>
    <derivirana_varijabla naziv="DomainObject.Predmet.OznakaBroj_1">St-1212/2017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PROIZVODNJA BIŠĆAN j.d.o.o.</izvorni_sadrzaj>
    <derivirana_varijabla naziv="DomainObject.Predmet.ProtustrankaFormated_1">  PROIZVODNJA BIŠĆAN j.d.o.o.</derivirana_varijabla>
  </DomainObject.Predmet.ProtustrankaFormated>
  <DomainObject.Predmet.ProtustrankaFormatedOIB>
    <izvorni_sadrzaj>  PROIZVODNJA BIŠĆAN j.d.o.o., OIB 25461967807</izvorni_sadrzaj>
    <derivirana_varijabla naziv="DomainObject.Predmet.ProtustrankaFormatedOIB_1">  PROIZVODNJA BIŠĆAN j.d.o.o., OIB 25461967807</derivirana_varijabla>
  </DomainObject.Predmet.ProtustrankaFormatedOIB>
  <DomainObject.Predmet.ProtustrankaFormatedWithAdress>
    <izvorni_sadrzaj> PROIZVODNJA BIŠĆAN j.d.o.o., Trg Josipa Broza 2, 47000 Karlovac</izvorni_sadrzaj>
    <derivirana_varijabla naziv="DomainObject.Predmet.ProtustrankaFormatedWithAdress_1"> PROIZVODNJA BIŠĆAN j.d.o.o., Trg Josipa Broza 2, 47000 Karlovac</derivirana_varijabla>
  </DomainObject.Predmet.ProtustrankaFormatedWithAdress>
  <DomainObject.Predmet.ProtustrankaFormatedWithAdressOIB>
    <izvorni_sadrzaj> PROIZVODNJA BIŠĆAN j.d.o.o., OIB 25461967807, Trg Josipa Broza 2, 47000 Karlovac</izvorni_sadrzaj>
    <derivirana_varijabla naziv="DomainObject.Predmet.ProtustrankaFormatedWithAdressOIB_1"> PROIZVODNJA BIŠĆAN j.d.o.o., OIB 25461967807, Trg Josipa Broza 2, 47000 Karlovac</derivirana_varijabla>
  </DomainObject.Predmet.ProtustrankaFormatedWithAdressOIB>
  <DomainObject.Predmet.ProtustrankaWithAdress>
    <izvorni_sadrzaj>PROIZVODNJA BIŠĆAN j.d.o.o. Trg Josipa Broza 2, 47000 Karlovac</izvorni_sadrzaj>
    <derivirana_varijabla naziv="DomainObject.Predmet.ProtustrankaWithAdress_1">PROIZVODNJA BIŠĆAN j.d.o.o. Trg Josipa Broza 2, 47000 Karlovac</derivirana_varijabla>
  </DomainObject.Predmet.ProtustrankaWithAdress>
  <DomainObject.Predmet.ProtustrankaWithAdressOIB>
    <izvorni_sadrzaj>PROIZVODNJA BIŠĆAN j.d.o.o., OIB 25461967807, Trg Josipa Broza 2, 47000 Karlovac</izvorni_sadrzaj>
    <derivirana_varijabla naziv="DomainObject.Predmet.ProtustrankaWithAdressOIB_1">PROIZVODNJA BIŠĆAN j.d.o.o., OIB 25461967807, Trg Josipa Broza 2, 47000 Karlovac</derivirana_varijabla>
  </DomainObject.Predmet.ProtustrankaWithAdressOIB>
  <DomainObject.Predmet.ProtustrankaNazivFormated>
    <izvorni_sadrzaj>PROIZVODNJA BIŠĆAN j.d.o.o.</izvorni_sadrzaj>
    <derivirana_varijabla naziv="DomainObject.Predmet.ProtustrankaNazivFormated_1">PROIZVODNJA BIŠĆAN j.d.o.o.</derivirana_varijabla>
  </DomainObject.Predmet.ProtustrankaNazivFormated>
  <DomainObject.Predmet.ProtustrankaNazivFormatedOIB>
    <izvorni_sadrzaj>PROIZVODNJA BIŠĆAN j.d.o.o., OIB 25461967807</izvorni_sadrzaj>
    <derivirana_varijabla naziv="DomainObject.Predmet.ProtustrankaNazivFormatedOIB_1">PROIZVODNJA BIŠĆAN j.d.o.o., OIB 25461967807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PROIZVODNJA BIŠĆAN j.d.o.o.</item>
    </izvorni_sadrzaj>
    <derivirana_varijabla naziv="DomainObject.Predmet.ProtuStrankaListFormated_1">
      <item>PROIZVODNJA BIŠĆAN j.d.o.o.</item>
    </derivirana_varijabla>
  </DomainObject.Predmet.ProtuStrankaListFormated>
  <DomainObject.Predmet.ProtuStrankaListFormatedOIB>
    <izvorni_sadrzaj>
      <item>PROIZVODNJA BIŠĆAN j.d.o.o., OIB 25461967807</item>
    </izvorni_sadrzaj>
    <derivirana_varijabla naziv="DomainObject.Predmet.ProtuStrankaListFormatedOIB_1">
      <item>PROIZVODNJA BIŠĆAN j.d.o.o., OIB 25461967807</item>
    </derivirana_varijabla>
  </DomainObject.Predmet.ProtuStrankaListFormatedOIB>
  <DomainObject.Predmet.ProtuStrankaListFormatedWithAdress>
    <izvorni_sadrzaj>
      <item>PROIZVODNJA BIŠĆAN j.d.o.o., Trg Josipa Broza 2, 47000 Karlovac</item>
    </izvorni_sadrzaj>
    <derivirana_varijabla naziv="DomainObject.Predmet.ProtuStrankaListFormatedWithAdress_1">
      <item>PROIZVODNJA BIŠĆAN j.d.o.o., Trg Josipa Broza 2, 47000 Karlovac</item>
    </derivirana_varijabla>
  </DomainObject.Predmet.ProtuStrankaListFormatedWithAdress>
  <DomainObject.Predmet.ProtuStrankaListFormatedWithAdressOIB>
    <izvorni_sadrzaj>
      <item>PROIZVODNJA BIŠĆAN j.d.o.o., OIB 25461967807, Trg Josipa Broza 2, 47000 Karlovac</item>
    </izvorni_sadrzaj>
    <derivirana_varijabla naziv="DomainObject.Predmet.ProtuStrankaListFormatedWithAdressOIB_1">
      <item>PROIZVODNJA BIŠĆAN j.d.o.o., OIB 25461967807, Trg Josipa Broza 2, 47000 Karlovac</item>
    </derivirana_varijabla>
  </DomainObject.Predmet.ProtuStrankaListFormatedWithAdressOIB>
  <DomainObject.Predmet.ProtuStrankaListNazivFormated>
    <izvorni_sadrzaj>
      <item>PROIZVODNJA BIŠĆAN j.d.o.o.</item>
    </izvorni_sadrzaj>
    <derivirana_varijabla naziv="DomainObject.Predmet.ProtuStrankaListNazivFormated_1">
      <item>PROIZVODNJA BIŠĆAN j.d.o.o.</item>
    </derivirana_varijabla>
  </DomainObject.Predmet.ProtuStrankaListNazivFormated>
  <DomainObject.Predmet.ProtuStrankaListNazivFormatedOIB>
    <izvorni_sadrzaj>
      <item>PROIZVODNJA BIŠĆAN j.d.o.o., OIB 25461967807</item>
    </izvorni_sadrzaj>
    <derivirana_varijabla naziv="DomainObject.Predmet.ProtuStrankaListNazivFormatedOIB_1">
      <item>PROIZVODNJA BIŠĆAN j.d.o.o., OIB 25461967807</item>
    </derivirana_varijabla>
  </DomainObject.Predmet.ProtuStrankaListNazivFormatedOIB>
  <DomainObject.Predmet.OstaliListFormated>
    <izvorni_sadrzaj>
      <item>Matija Bišćan</item>
      <item>ŽDO GUO Osijek</item>
      <item>Vinko Ljubičić</item>
    </izvorni_sadrzaj>
    <derivirana_varijabla naziv="DomainObject.Predmet.OstaliListFormated_1">
      <item>Matija Bišćan</item>
      <item>ŽDO GUO Osijek</item>
      <item>Vinko Ljubičić</item>
    </derivirana_varijabla>
  </DomainObject.Predmet.OstaliListFormated>
  <DomainObject.Predmet.OstaliListFormatedOIB>
    <izvorni_sadrzaj>
      <item>Matija Bišćan, OIB 24016930276</item>
      <item>ŽDO GUO Osijek</item>
      <item>Vinko Ljubičić, OIB 91327367435</item>
    </izvorni_sadrzaj>
    <derivirana_varijabla naziv="DomainObject.Predmet.OstaliListFormatedOIB_1">
      <item>Matija Bišćan, OIB 24016930276</item>
      <item>ŽDO GUO Osijek</item>
      <item>Vinko Ljubičić, OIB 91327367435</item>
    </derivirana_varijabla>
  </DomainObject.Predmet.OstaliListFormatedOIB>
  <DomainObject.Predmet.OstaliListFormatedWithAdress>
    <izvorni_sadrzaj>
      <item>Matija Bišćan, Kolodvorska ulica 22/A, 10370 Dugo Selo</item>
      <item>ŽDO GUO Osijek</item>
      <item>Vinko Ljubičić, Orljavska 4A, 31000 Osijek</item>
    </izvorni_sadrzaj>
    <derivirana_varijabla naziv="DomainObject.Predmet.OstaliListFormatedWithAdress_1">
      <item>Matija Bišćan, Kolodvorska ulica 22/A, 10370 Dugo Selo</item>
      <item>ŽDO GUO Osijek</item>
      <item>Vinko Ljubičić, Orljavska 4A, 31000 Osijek</item>
    </derivirana_varijabla>
  </DomainObject.Predmet.OstaliListFormatedWithAdress>
  <DomainObject.Predmet.OstaliListFormatedWithAdressOIB>
    <izvorni_sadrzaj>
      <item>Matija Bišćan, OIB 24016930276, Kolodvorska ulica 22/A, 10370 Dugo Selo</item>
      <item>ŽDO GUO Osijek</item>
      <item>Vinko Ljubičić, OIB 91327367435, Orljavska 4A, 31000 Osijek</item>
    </izvorni_sadrzaj>
    <derivirana_varijabla naziv="DomainObject.Predmet.OstaliListFormatedWithAdressOIB_1">
      <item>Matija Bišćan, OIB 24016930276, Kolodvorska ulica 22/A, 10370 Dugo Selo</item>
      <item>ŽDO GUO Osijek</item>
      <item>Vinko Ljubičić, OIB 91327367435, Orljavska 4A, 31000 Osijek</item>
    </derivirana_varijabla>
  </DomainObject.Predmet.OstaliListFormatedWithAdressOIB>
  <DomainObject.Predmet.OstaliListNazivFormated>
    <izvorni_sadrzaj>
      <item>Matija Bišćan</item>
      <item>ŽDO GUO Osijek</item>
      <item>Vinko Ljubičić</item>
    </izvorni_sadrzaj>
    <derivirana_varijabla naziv="DomainObject.Predmet.OstaliListNazivFormated_1">
      <item>Matija Bišćan</item>
      <item>ŽDO GUO Osijek</item>
      <item>Vinko Ljubičić</item>
    </derivirana_varijabla>
  </DomainObject.Predmet.OstaliListNazivFormated>
  <DomainObject.Predmet.OstaliListNazivFormatedOIB>
    <izvorni_sadrzaj>
      <item>Matija Bišćan, OIB 24016930276</item>
      <item>ŽDO GUO Osijek</item>
      <item>Vinko Ljubičić, OIB 91327367435</item>
    </izvorni_sadrzaj>
    <derivirana_varijabla naziv="DomainObject.Predmet.OstaliListNazivFormatedOIB_1">
      <item>Matija Bišćan, OIB 24016930276</item>
      <item>ŽDO GUO Osijek</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PROIZVODNJA BIŠĆAN j.d.o.o.</izvorni_sadrzaj>
    <derivirana_varijabla naziv="DomainObject.Predmet.ProtustrankaIDrugi_1">PROIZVODNJA BIŠĆAN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PROIZVODNJA BIŠĆAN j.d.o.o., OIB 25461967807, Trg Josipa Broza 2, 47000 Karlovac</izvorni_sadrzaj>
    <derivirana_varijabla naziv="DomainObject.Predmet.ProtustrankaIDrugiAdressOIB_1">PROIZVODNJA BIŠĆAN j.d.o.o., OIB 25461967807, Trg Josipa Broza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veljače 2018.</izvorni_sadrzaj>
    <derivirana_varijabla naziv="DomainObject.Predmet.OdlukaRjesenje.DatumDonosenjaOdluke_1">13. veljače 2018.</derivirana_varijabla>
  </DomainObject.Predmet.OdlukaRjesenje.DatumDonosenjaOdluke>
  <DomainObject.Predmet.OdlukaRjesenje.DatumPravomocnosti>
    <izvorni_sadrzaj>5. ožujka 2018.</izvorni_sadrzaj>
    <derivirana_varijabla naziv="DomainObject.Predmet.OdlukaRjesenje.DatumPravomocnosti_1">5. ožujka 2018.</derivirana_varijabla>
  </DomainObject.Predmet.OdlukaRjesenje.DatumPravomocnosti>
  <DomainObject.Predmet.OdlukaRjesenje.Oznaka>
    <izvorni_sadrzaj>St-1212/2017-21</izvorni_sadrzaj>
    <derivirana_varijabla naziv="DomainObject.Predmet.OdlukaRjesenje.Oznaka_1">St-1212/2017-21</derivirana_varijabla>
  </DomainObject.Predmet.OdlukaRjesenje.Oznaka>
  <DomainObject.Predmet.SudioniciListNaziv>
    <izvorni_sadrzaj>
      <item>PROIZVODNJA BIŠĆAN j.d.o.o.</item>
      <item>FINA regionalni centar Zagreb, podružnica Karlovac</item>
      <item>Matija Bišćan</item>
      <item>ŽDO GUO Osijek</item>
      <item>Vinko Ljubičić</item>
    </izvorni_sadrzaj>
    <derivirana_varijabla naziv="DomainObject.Predmet.SudioniciListNaziv_1">
      <item>PROIZVODNJA BIŠĆAN j.d.o.o.</item>
      <item>FINA regionalni centar Zagreb, podružnica Karlovac</item>
      <item>Matija Bišćan</item>
      <item>ŽDO GUO Osijek</item>
      <item>Vinko Ljubičić</item>
    </derivirana_varijabla>
  </DomainObject.Predmet.SudioniciListNaziv>
  <DomainObject.Predmet.SudioniciListAdressOIB>
    <izvorni_sadrzaj>
      <item>PROIZVODNJA BIŠĆAN j.d.o.o., OIB 25461967807, Trg Josipa Broza 2,47000 Karlovac</item>
      <item>FINA regionalni centar Zagreb, podružnica Karlovac, OIB 85821130368, Vitezovićeva 1,47000 Karlovac</item>
      <item>Matija Bišćan, OIB 24016930276, Kolodvorska ulica 22/A,10370 Dugo Selo</item>
      <item>ŽDO GUO Osijek</item>
      <item>Vinko Ljubičić, OIB 91327367435, Orljavska 4A,31000 Osijek</item>
    </izvorni_sadrzaj>
    <derivirana_varijabla naziv="DomainObject.Predmet.SudioniciListAdressOIB_1">
      <item>PROIZVODNJA BIŠĆAN j.d.o.o., OIB 25461967807, Trg Josipa Broza 2,47000 Karlovac</item>
      <item>FINA regionalni centar Zagreb, podružnica Karlovac, OIB 85821130368, Vitezovićeva 1,47000 Karlovac</item>
      <item>Matija Bišćan, OIB 24016930276, Kolodvorska ulica 22/A,10370 Dugo Selo</item>
      <item>ŽDO GUO Osijek</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25461967807</item>
      <item>, OIB 85821130368</item>
      <item>, OIB 24016930276</item>
      <item>, OIB null</item>
      <item>, OIB 91327367435</item>
    </izvorni_sadrzaj>
    <derivirana_varijabla naziv="DomainObject.Predmet.SudioniciListNazivOIB_1">
      <item>, OIB 25461967807</item>
      <item>, OIB 85821130368</item>
      <item>, OIB 24016930276</item>
      <item>, OIB null</item>
      <item>, OIB 91327367435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1</properties:Pages>
  <properties:Words>255</properties:Words>
  <properties:Characters>1419</properties:Characters>
  <properties:Lines>42</properties:Lines>
  <properties:Paragraphs>13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2016-09-02T06:28:00Z</dcterms:created>
  <dc:creator>banka</dc:creator>
  <cp:lastModifiedBy>Elizabeta Đeke</cp:lastModifiedBy>
  <cp:lastPrinted>2016-06-20T06:29:00Z</cp:lastPrinted>
  <dcterms:modified xmlns:xsi="http://www.w3.org/2001/XMLSchema-instance" xsi:type="dcterms:W3CDTF">2018-04-19T12:13:00Z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zz i st.up..docx)</vt:lpwstr>
  </prop:property>
  <prop:property name="CC_coloring" pid="4" fmtid="{D5CDD505-2E9C-101B-9397-08002B2CF9AE}">
    <vt:bool>false</vt:bool>
  </prop:property>
  <prop:property name="BrojStranica" pid="5" fmtid="{D5CDD505-2E9C-101B-9397-08002B2CF9AE}">
    <vt:i4>1</vt:i4>
  </prop:property>
</prop:Properties>
</file>