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0b35" w14:paraId="5c50b3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ED2CF2">
        <w:rPr>
          <w:rFonts w:hAnsi="Times New Roman" w:ascii="Times New Roman"/>
          <w:b/>
          <w:sz w:val="24"/>
        </w:rPr>
        <w:t xml:space="preserve"> broj 2.</w:t>
      </w:r>
    </w:p>
    <w:p w:rsidRDefault="00FD02BC" w:rsidP="00FD02BC" w:rsidR="00FD02BC" w:rsidRPr="00FD0AED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Pr="00FD0AED">
        <w:rPr>
          <w:rFonts w:hAnsi="Times New Roman" w:ascii="Times New Roman"/>
          <w:sz w:val="24"/>
          <w:u w:val="single"/>
        </w:rPr>
        <w:t>Trgovački sud u Zagrebu</w:t>
      </w:r>
      <w:r>
        <w:rPr>
          <w:rFonts w:hAnsi="Times New Roman" w:ascii="Times New Roman"/>
          <w:sz w:val="24"/>
          <w:u w:val="single"/>
        </w:rPr>
        <w:t>____</w:t>
      </w:r>
    </w:p>
    <w:p w:rsidRDefault="00FD02BC" w:rsidP="00FD02BC" w:rsidR="00FD02BC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</w:t>
      </w:r>
      <w:r w:rsidRPr="00FD0AED">
        <w:rPr>
          <w:rFonts w:hAnsi="Times New Roman" w:ascii="Times New Roman"/>
          <w:sz w:val="24"/>
          <w:szCs w:val="24"/>
          <w:u w:val="single"/>
          <w:lang w:val="pl-PL"/>
        </w:rPr>
        <w:t>_3 St-6255/16-2____</w:t>
      </w:r>
      <w:r w:rsidRPr="00BC2DB2">
        <w:rPr>
          <w:rFonts w:hAnsi="Times New Roman" w:ascii="Times New Roman"/>
          <w:sz w:val="24"/>
          <w:szCs w:val="24"/>
          <w:lang w:val="pl-PL"/>
        </w:rPr>
        <w:t>_</w:t>
      </w:r>
    </w:p>
    <w:p w:rsidRDefault="00FD02BC" w:rsidP="00FD02BC" w:rsidR="00FD02B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FD02BC" w:rsidP="00FD02BC" w:rsidR="00FD02BC" w:rsidRPr="00FD0AED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</w:t>
      </w:r>
      <w:r w:rsidRPr="00FD0AED">
        <w:rPr>
          <w:u w:val="single"/>
        </w:rPr>
        <w:t xml:space="preserve"> </w:t>
      </w:r>
      <w:r w:rsidRPr="00FD0AED">
        <w:rPr>
          <w:rFonts w:hAnsi="Times New Roman" w:ascii="Times New Roman"/>
          <w:sz w:val="24"/>
          <w:szCs w:val="24"/>
          <w:u w:val="single"/>
          <w:lang w:val="pl-PL"/>
        </w:rPr>
        <w:t>M. I. METAL d.o.o. Zagreb, Gornji Bukovac 22, OIB: 36786636751______________</w:t>
      </w:r>
    </w:p>
    <w:p w:rsidRDefault="000E1F39" w:rsidP="000E1F39" w:rsidR="000E1F39" w:rsidRPr="00CA566C">
      <w:pPr>
        <w:rPr>
          <w:rFonts w:hAnsi="Times New Roman" w:ascii="Times New Roman"/>
          <w:b/>
          <w:sz w:val="24"/>
          <w:szCs w:val="24"/>
          <w:lang w:val="pl-PL"/>
        </w:rPr>
      </w:pPr>
      <w:r w:rsidRPr="00CA566C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AE57CF">
        <w:rPr>
          <w:rFonts w:hAnsi="Times New Roman" w:ascii="Times New Roman"/>
          <w:b/>
          <w:sz w:val="24"/>
          <w:szCs w:val="24"/>
          <w:lang w:val="pl-PL"/>
        </w:rPr>
        <w:t xml:space="preserve"> 14</w:t>
      </w:r>
      <w:r w:rsidR="00FD02BC" w:rsidRPr="00CA566C">
        <w:rPr>
          <w:rFonts w:hAnsi="Times New Roman" w:ascii="Times New Roman"/>
          <w:b/>
          <w:sz w:val="24"/>
          <w:szCs w:val="24"/>
          <w:lang w:val="pl-PL"/>
        </w:rPr>
        <w:t>.</w:t>
      </w:r>
      <w:r w:rsidR="00AE57CF">
        <w:rPr>
          <w:rFonts w:hAnsi="Times New Roman" w:ascii="Times New Roman"/>
          <w:b/>
          <w:sz w:val="24"/>
          <w:szCs w:val="24"/>
          <w:lang w:val="pl-PL"/>
        </w:rPr>
        <w:t>8</w:t>
      </w:r>
      <w:r w:rsidR="00FD02BC" w:rsidRPr="00CA566C">
        <w:rPr>
          <w:rFonts w:hAnsi="Times New Roman" w:ascii="Times New Roman"/>
          <w:b/>
          <w:sz w:val="24"/>
          <w:szCs w:val="24"/>
          <w:lang w:val="pl-PL"/>
        </w:rPr>
        <w:t xml:space="preserve">.2018. </w:t>
      </w:r>
      <w:r w:rsidRPr="00CA566C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FD02BC" w:rsidRPr="00CA566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E57CF">
        <w:rPr>
          <w:rFonts w:hAnsi="Times New Roman" w:ascii="Times New Roman"/>
          <w:b/>
          <w:sz w:val="24"/>
          <w:szCs w:val="24"/>
          <w:lang w:val="pl-PL"/>
        </w:rPr>
        <w:t>31</w:t>
      </w:r>
      <w:r w:rsidR="00FD02BC" w:rsidRPr="00CA566C">
        <w:rPr>
          <w:rFonts w:hAnsi="Times New Roman" w:ascii="Times New Roman"/>
          <w:b/>
          <w:sz w:val="24"/>
          <w:szCs w:val="24"/>
          <w:lang w:val="pl-PL"/>
        </w:rPr>
        <w:t>.</w:t>
      </w:r>
      <w:r w:rsidR="00AE57CF">
        <w:rPr>
          <w:rFonts w:hAnsi="Times New Roman" w:ascii="Times New Roman"/>
          <w:b/>
          <w:sz w:val="24"/>
          <w:szCs w:val="24"/>
          <w:lang w:val="pl-PL"/>
        </w:rPr>
        <w:t>12</w:t>
      </w:r>
      <w:r w:rsidR="00FD02BC" w:rsidRPr="00CA566C">
        <w:rPr>
          <w:rFonts w:hAnsi="Times New Roman" w:ascii="Times New Roman"/>
          <w:b/>
          <w:sz w:val="24"/>
          <w:szCs w:val="24"/>
          <w:lang w:val="pl-PL"/>
        </w:rPr>
        <w:t>.2018.</w:t>
      </w:r>
    </w:p>
    <w:p w:rsidRDefault="00FD02BC" w:rsidP="00FD02BC" w:rsidR="00FD02B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državne geodetske uprave je </w:t>
      </w:r>
      <w:r w:rsidR="00F40C82">
        <w:rPr>
          <w:rFonts w:hAnsi="Times New Roman" w:ascii="Times New Roman"/>
          <w:sz w:val="24"/>
          <w:szCs w:val="24"/>
          <w:lang w:val="pl-PL"/>
        </w:rPr>
        <w:t>dobijen</w:t>
      </w:r>
      <w:r>
        <w:rPr>
          <w:rFonts w:hAnsi="Times New Roman" w:ascii="Times New Roman"/>
          <w:sz w:val="24"/>
          <w:szCs w:val="24"/>
          <w:lang w:val="pl-PL"/>
        </w:rPr>
        <w:t xml:space="preserve"> popis nekretnina dužnika</w:t>
      </w:r>
      <w:r w:rsidR="003A4719">
        <w:rPr>
          <w:rFonts w:hAnsi="Times New Roman" w:ascii="Times New Roman"/>
          <w:sz w:val="24"/>
          <w:szCs w:val="24"/>
          <w:lang w:val="pl-PL"/>
        </w:rPr>
        <w:t xml:space="preserve"> i iz istog je vidljivo da</w:t>
      </w:r>
      <w:r w:rsidR="004B6681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3A471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>ema nekretnina.</w:t>
      </w:r>
    </w:p>
    <w:p w:rsidRDefault="00F40C82" w:rsidP="00FD02BC" w:rsidR="00E160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Obavljeni su razgovori sa bivšom ovlaštenom osobom (Igor Mihetec) i on bi bio osobno zainteresiran za otplatu cjelokupnog duga od firme u nekom razumnom roku i na otplatu.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Upoznao sam ga i sa činjenicom da bi u slučaju izrade stečajnog plana (u kojem bi se definirao i otplatni plan)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on bio i </w:t>
      </w:r>
      <w:r>
        <w:rPr>
          <w:rFonts w:hAnsi="Times New Roman" w:ascii="Times New Roman"/>
          <w:sz w:val="24"/>
          <w:szCs w:val="24"/>
          <w:lang w:val="pl-PL"/>
        </w:rPr>
        <w:t>osobno odgovoran za dugove stečajnog dužnika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(sukladno čl. 316 SZ), </w:t>
      </w:r>
      <w:r>
        <w:rPr>
          <w:rFonts w:hAnsi="Times New Roman" w:ascii="Times New Roman"/>
          <w:sz w:val="24"/>
          <w:szCs w:val="24"/>
          <w:lang w:val="pl-PL"/>
        </w:rPr>
        <w:t>kao i sa tim da pravomoćni stečajni plan ima svojstvo ovršnosti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(sukladno čl.343 SZ)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601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0C82" w:rsidP="00FD02BC" w:rsidR="00F40C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Osobno to rješenje smatram boljim ishodom po vjerovnike od prodaje imovine, a </w:t>
      </w:r>
      <w:r w:rsidR="008939CB">
        <w:rPr>
          <w:rFonts w:hAnsi="Times New Roman" w:ascii="Times New Roman"/>
          <w:sz w:val="24"/>
          <w:szCs w:val="24"/>
          <w:lang w:val="pl-PL"/>
        </w:rPr>
        <w:t xml:space="preserve">kao </w:t>
      </w:r>
      <w:r>
        <w:rPr>
          <w:rFonts w:hAnsi="Times New Roman" w:ascii="Times New Roman"/>
          <w:sz w:val="24"/>
          <w:szCs w:val="24"/>
          <w:lang w:val="pl-PL"/>
        </w:rPr>
        <w:t xml:space="preserve">primjeren rok za otplatu </w:t>
      </w:r>
      <w:r w:rsidR="008939CB">
        <w:rPr>
          <w:rFonts w:hAnsi="Times New Roman" w:ascii="Times New Roman"/>
          <w:sz w:val="24"/>
          <w:szCs w:val="24"/>
          <w:lang w:val="pl-PL"/>
        </w:rPr>
        <w:t>predlažem</w:t>
      </w:r>
      <w:r>
        <w:rPr>
          <w:rFonts w:hAnsi="Times New Roman" w:ascii="Times New Roman"/>
          <w:sz w:val="24"/>
          <w:szCs w:val="24"/>
          <w:lang w:val="pl-PL"/>
        </w:rPr>
        <w:t xml:space="preserve"> dvije godine (</w:t>
      </w:r>
      <w:r w:rsidR="00CA566C">
        <w:rPr>
          <w:rFonts w:hAnsi="Times New Roman" w:ascii="Times New Roman"/>
          <w:sz w:val="24"/>
          <w:szCs w:val="24"/>
          <w:lang w:val="pl-PL"/>
        </w:rPr>
        <w:t xml:space="preserve">molim da se o roku </w:t>
      </w:r>
      <w:r w:rsidR="008939CB">
        <w:rPr>
          <w:rFonts w:hAnsi="Times New Roman" w:ascii="Times New Roman"/>
          <w:sz w:val="24"/>
          <w:szCs w:val="24"/>
          <w:lang w:val="pl-PL"/>
        </w:rPr>
        <w:t xml:space="preserve">za otplatu konkretno </w:t>
      </w:r>
      <w:r w:rsidR="00CA566C">
        <w:rPr>
          <w:rFonts w:hAnsi="Times New Roman" w:ascii="Times New Roman"/>
          <w:sz w:val="24"/>
          <w:szCs w:val="24"/>
          <w:lang w:val="pl-PL"/>
        </w:rPr>
        <w:t xml:space="preserve">odluči na </w:t>
      </w:r>
      <w:r w:rsidR="00E16019">
        <w:rPr>
          <w:rFonts w:hAnsi="Times New Roman" w:ascii="Times New Roman"/>
          <w:sz w:val="24"/>
          <w:szCs w:val="24"/>
          <w:lang w:val="pl-PL"/>
        </w:rPr>
        <w:t xml:space="preserve">idućoj </w:t>
      </w:r>
      <w:r w:rsidR="00CA566C">
        <w:rPr>
          <w:rFonts w:hAnsi="Times New Roman" w:ascii="Times New Roman"/>
          <w:sz w:val="24"/>
          <w:szCs w:val="24"/>
          <w:lang w:val="pl-PL"/>
        </w:rPr>
        <w:t>skupštini</w:t>
      </w:r>
      <w:r w:rsidR="00E16019">
        <w:rPr>
          <w:rFonts w:hAnsi="Times New Roman" w:ascii="Times New Roman"/>
          <w:sz w:val="24"/>
          <w:szCs w:val="24"/>
          <w:lang w:val="pl-PL"/>
        </w:rPr>
        <w:t xml:space="preserve"> vjernovika, a prije same izrade plana</w:t>
      </w:r>
      <w:r>
        <w:rPr>
          <w:rFonts w:hAnsi="Times New Roman" w:ascii="Times New Roman"/>
          <w:sz w:val="24"/>
          <w:szCs w:val="24"/>
          <w:lang w:val="pl-PL"/>
        </w:rPr>
        <w:t>)</w:t>
      </w:r>
      <w:r w:rsidR="00CA566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CA566C">
      <w:pPr>
        <w:rPr>
          <w:rFonts w:hAnsi="Times New Roman" w:ascii="Times New Roman"/>
          <w:b/>
          <w:sz w:val="24"/>
          <w:szCs w:val="24"/>
          <w:lang w:val="pl-PL"/>
        </w:rPr>
      </w:pPr>
      <w:r w:rsidRPr="00CA566C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F46B1" w:rsidP="009F46B1" w:rsidR="00C514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u vlasništvu ima </w:t>
      </w:r>
      <w:r w:rsidRPr="00FD02BC">
        <w:rPr>
          <w:rFonts w:hAnsi="Times New Roman" w:ascii="Times New Roman"/>
          <w:sz w:val="24"/>
          <w:szCs w:val="24"/>
          <w:lang w:val="pl-PL"/>
        </w:rPr>
        <w:t>motorna vozila marke Toyota reg. oznake ZG 4776-DM i Renault reg. oznake ZG 9675-BN</w:t>
      </w:r>
      <w:r>
        <w:rPr>
          <w:rFonts w:hAnsi="Times New Roman" w:ascii="Times New Roman"/>
          <w:sz w:val="24"/>
          <w:szCs w:val="24"/>
          <w:lang w:val="pl-PL"/>
        </w:rPr>
        <w:t xml:space="preserve"> i ta vozila </w:t>
      </w:r>
      <w:r w:rsidR="00B41E65">
        <w:rPr>
          <w:rFonts w:hAnsi="Times New Roman" w:ascii="Times New Roman"/>
          <w:sz w:val="24"/>
          <w:szCs w:val="24"/>
          <w:lang w:val="pl-PL"/>
        </w:rPr>
        <w:t xml:space="preserve">sigurno </w:t>
      </w:r>
      <w:r>
        <w:rPr>
          <w:rFonts w:hAnsi="Times New Roman" w:ascii="Times New Roman"/>
          <w:sz w:val="24"/>
          <w:szCs w:val="24"/>
          <w:lang w:val="pl-PL"/>
        </w:rPr>
        <w:t>predstavljaju naplativu imovinu društva u ovom trenutku.</w:t>
      </w:r>
      <w:r w:rsidR="00F94E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Na vozilima postoji razlučno pravo Republike Hrvatske.</w:t>
      </w:r>
      <w:r w:rsidR="008B25B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1404">
        <w:rPr>
          <w:rFonts w:hAnsi="Times New Roman" w:ascii="Times New Roman"/>
          <w:sz w:val="24"/>
          <w:szCs w:val="24"/>
          <w:lang w:val="pl-PL"/>
        </w:rPr>
        <w:t>Dužnik je kupovao raznu opremu i građevinski materijal</w:t>
      </w:r>
      <w:r w:rsidR="00B41E65">
        <w:rPr>
          <w:rFonts w:hAnsi="Times New Roman" w:ascii="Times New Roman"/>
          <w:sz w:val="24"/>
          <w:szCs w:val="24"/>
          <w:lang w:val="pl-PL"/>
        </w:rPr>
        <w:t>, koja je evidentirana (i uglavnom knjigovodstveno amortizirana) u bilanci</w:t>
      </w:r>
      <w:r w:rsidR="00C5140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B25BC">
        <w:rPr>
          <w:rFonts w:hAnsi="Times New Roman" w:ascii="Times New Roman"/>
          <w:sz w:val="24"/>
          <w:szCs w:val="24"/>
          <w:lang w:val="pl-PL"/>
        </w:rPr>
        <w:t>Vjeruj</w:t>
      </w:r>
      <w:r w:rsidR="00F75897">
        <w:rPr>
          <w:rFonts w:hAnsi="Times New Roman" w:ascii="Times New Roman"/>
          <w:sz w:val="24"/>
          <w:szCs w:val="24"/>
          <w:lang w:val="pl-PL"/>
        </w:rPr>
        <w:t xml:space="preserve">em </w:t>
      </w:r>
      <w:r w:rsidR="008B25BC">
        <w:rPr>
          <w:rFonts w:hAnsi="Times New Roman" w:ascii="Times New Roman"/>
          <w:sz w:val="24"/>
          <w:szCs w:val="24"/>
          <w:lang w:val="pl-PL"/>
        </w:rPr>
        <w:t>da materijal i oprema više vrijede dužniku nego potencijalnim kupcima na dražbama, te stoga i vjerujem da je stečajni plan dobro rješenje.</w:t>
      </w:r>
    </w:p>
    <w:p w:rsidRDefault="000E1F39" w:rsidP="000E1F39" w:rsidR="000E1F39" w:rsidRPr="00CA566C">
      <w:pPr>
        <w:rPr>
          <w:rFonts w:hAnsi="Times New Roman" w:ascii="Times New Roman"/>
          <w:b/>
          <w:sz w:val="24"/>
          <w:szCs w:val="24"/>
          <w:lang w:val="pl-PL"/>
        </w:rPr>
      </w:pPr>
      <w:r w:rsidRPr="00CA566C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</w:t>
      </w:r>
      <w:r w:rsidR="009F46B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57CF">
        <w:rPr>
          <w:rFonts w:hAnsi="Times New Roman" w:ascii="Times New Roman"/>
          <w:sz w:val="24"/>
          <w:szCs w:val="24"/>
          <w:lang w:val="pl-PL"/>
        </w:rPr>
        <w:t>14.8</w:t>
      </w:r>
      <w:r w:rsidR="009F46B1">
        <w:rPr>
          <w:rFonts w:hAnsi="Times New Roman" w:ascii="Times New Roman"/>
          <w:sz w:val="24"/>
          <w:szCs w:val="24"/>
          <w:lang w:val="pl-PL"/>
        </w:rPr>
        <w:t>.2018.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F46B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0C82">
        <w:rPr>
          <w:rFonts w:hAnsi="Times New Roman" w:ascii="Times New Roman"/>
          <w:sz w:val="24"/>
          <w:szCs w:val="24"/>
          <w:lang w:val="pl-PL"/>
        </w:rPr>
        <w:t>31.12.2018</w:t>
      </w:r>
      <w:r w:rsidR="009F46B1">
        <w:rPr>
          <w:rFonts w:hAnsi="Times New Roman" w:ascii="Times New Roman"/>
          <w:sz w:val="24"/>
          <w:szCs w:val="24"/>
          <w:lang w:val="pl-PL"/>
        </w:rPr>
        <w:t>.</w:t>
      </w:r>
    </w:p>
    <w:p w:rsidRDefault="00B41E65" w:rsidP="000E1F39" w:rsidR="00B41E6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5897" w:rsidP="000E1F39" w:rsidR="00C514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slučaju </w:t>
      </w:r>
      <w:r w:rsidR="00F40C82">
        <w:rPr>
          <w:rFonts w:hAnsi="Times New Roman" w:ascii="Times New Roman"/>
          <w:sz w:val="24"/>
          <w:szCs w:val="24"/>
          <w:lang w:val="pl-PL"/>
        </w:rPr>
        <w:t>naloga skupštine vjerovnika, stečajni upravitelj će u najkraćem roku izraditi stečajni plan i dati ga skupštini na usvajanje.</w:t>
      </w:r>
    </w:p>
    <w:p w:rsidRDefault="00F40C82" w:rsidP="000E1F39" w:rsidR="00F40C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slučaju odbijanje izrade stečajnog plana, upravitelj će stupiti u posjed nekretnina i prodavati ih putem javnih dražbi.</w:t>
      </w:r>
    </w:p>
    <w:p w:rsidRDefault="00F40C82" w:rsidP="000E1F39" w:rsidR="00F40C82" w:rsidRPr="00F94E2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F94E23">
        <w:rPr>
          <w:rFonts w:hAnsi="Times New Roman" w:ascii="Times New Roman"/>
          <w:sz w:val="24"/>
          <w:szCs w:val="24"/>
          <w:u w:val="single"/>
          <w:lang w:val="pl-PL"/>
        </w:rPr>
        <w:t xml:space="preserve">Stoga se predlaže sljedeća odluka skupštini vjerovnika : </w:t>
      </w:r>
    </w:p>
    <w:p w:rsidRDefault="00F40C82" w:rsidP="00F40C82" w:rsidR="00F40C82" w:rsidRPr="00F40C8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Nalaže se stečajnom upravitelju izrada stečajnog plana sukl</w:t>
      </w:r>
      <w:r w:rsidR="008939CB">
        <w:rPr>
          <w:rFonts w:hAnsi="Times New Roman" w:ascii="Times New Roman"/>
          <w:sz w:val="24"/>
          <w:szCs w:val="24"/>
          <w:lang w:val="pl-PL"/>
        </w:rPr>
        <w:t>adno pravilima stečajnog zakona i sa rokom otplate dugovanja od dvije godine.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F46B1" w:rsidP="000E1F39" w:rsidR="009F46B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</w:t>
      </w:r>
      <w:r w:rsidR="009F46B1" w:rsidRPr="009F46B1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F40C82">
        <w:rPr>
          <w:rFonts w:hAnsi="Times New Roman" w:ascii="Times New Roman"/>
          <w:sz w:val="24"/>
          <w:szCs w:val="24"/>
          <w:u w:val="single"/>
          <w:lang w:val="pl-PL"/>
        </w:rPr>
        <w:t>05</w:t>
      </w:r>
      <w:r w:rsidR="009F46B1" w:rsidRPr="009F46B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40C82">
        <w:rPr>
          <w:rFonts w:hAnsi="Times New Roman" w:ascii="Times New Roman"/>
          <w:sz w:val="24"/>
          <w:szCs w:val="24"/>
          <w:u w:val="single"/>
          <w:lang w:val="pl-PL"/>
        </w:rPr>
        <w:t>09</w:t>
      </w:r>
      <w:r w:rsidR="009F46B1" w:rsidRPr="009F46B1">
        <w:rPr>
          <w:rFonts w:hAnsi="Times New Roman" w:ascii="Times New Roman"/>
          <w:sz w:val="24"/>
          <w:szCs w:val="24"/>
          <w:u w:val="single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>______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F40C82" w:rsidR="00C61F72" w:rsidRPr="000E1F39">
      <w:pPr>
        <w:rPr>
          <w:lang w:val="pl-PL"/>
        </w:rPr>
      </w:pPr>
      <w:r>
        <w:rPr>
          <w:lang w:val="pl-PL"/>
        </w:rPr>
        <w:t>Prilog</w:t>
      </w:r>
      <w:r w:rsidR="00B41E65">
        <w:rPr>
          <w:lang w:val="pl-PL"/>
        </w:rPr>
        <w:t>:</w:t>
      </w:r>
      <w:r>
        <w:rPr>
          <w:lang w:val="pl-PL"/>
        </w:rPr>
        <w:t xml:space="preserve"> Uvjerenje</w:t>
      </w:r>
      <w:r w:rsidR="00B41E65" w:rsidRPr="00F40C82">
        <w:rPr>
          <w:lang w:val="pl-PL"/>
        </w:rPr>
        <w:t xml:space="preserve"> </w:t>
      </w:r>
      <w:r>
        <w:rPr>
          <w:lang w:val="pl-PL"/>
        </w:rPr>
        <w:t xml:space="preserve">Državne geodestke Uprave  o stanju katastarskog operata </w:t>
      </w:r>
      <w:r w:rsidRPr="00C978D8">
        <w:rPr>
          <w:lang w:val="pl-PL"/>
        </w:rPr>
        <w:object w:dyaOrig="991" w:dxaOrig="153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6.5pt;height:49.5pt" type="#_x0000_t75">
            <v:imagedata r:id="rId7" o:title=""/>
          </v:shape>
          <o:OLEObject r:id="rId8" ObjectID="_1597729102" DrawAspect="Icon" ShapeID="_x0000_i1025" ProgID="AcroExch.Document.11" Type="Embed"/>
        </w:object>
      </w:r>
    </w:p>
    <w:sectPr w:rsidSect="00AB6F5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72DD7"/>
    <w:multiLevelType w:val="hybridMultilevel"/>
    <w:tmpl w:val="8B4455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97F9D"/>
    <w:multiLevelType w:val="hybridMultilevel"/>
    <w:tmpl w:val="E5822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66FA"/>
    <w:rsid w:val="000E1F39"/>
    <w:rsid w:val="00234341"/>
    <w:rsid w:val="00365913"/>
    <w:rsid w:val="003A4719"/>
    <w:rsid w:val="004B6681"/>
    <w:rsid w:val="006624CC"/>
    <w:rsid w:val="0079275D"/>
    <w:rsid w:val="007E4EC3"/>
    <w:rsid w:val="008512FB"/>
    <w:rsid w:val="008939CB"/>
    <w:rsid w:val="008B25BC"/>
    <w:rsid w:val="00941426"/>
    <w:rsid w:val="00993A55"/>
    <w:rsid w:val="009F46B1"/>
    <w:rsid w:val="00A6011C"/>
    <w:rsid w:val="00AB6F53"/>
    <w:rsid w:val="00AE57CF"/>
    <w:rsid w:val="00B41E65"/>
    <w:rsid w:val="00BE4E14"/>
    <w:rsid w:val="00C51404"/>
    <w:rsid w:val="00C61F72"/>
    <w:rsid w:val="00C978D8"/>
    <w:rsid w:val="00CA566C"/>
    <w:rsid w:val="00DB0F1D"/>
    <w:rsid w:val="00E00ADD"/>
    <w:rsid w:val="00E16019"/>
    <w:rsid w:val="00E23763"/>
    <w:rsid w:val="00E53BD1"/>
    <w:rsid w:val="00E577A1"/>
    <w:rsid w:val="00E6663F"/>
    <w:rsid w:val="00ED2CF2"/>
    <w:rsid w:val="00F40C82"/>
    <w:rsid w:val="00F75897"/>
    <w:rsid w:val="00F94E23"/>
    <w:rsid w:val="00FD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1E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7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75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75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75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1E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7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75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75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75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378</properties:Words>
  <properties:Characters>2139</properties:Characters>
  <properties:Lines>41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2018-09-05T08:36:00Z</dcterms:created>
  <dc:creator>ADMINIBM</dc:creator>
  <cp:lastModifiedBy>Sonja Pilić</cp:lastModifiedBy>
  <dcterms:modified xmlns:xsi="http://www.w3.org/2001/XMLSchema-instance" xsi:type="dcterms:W3CDTF">2018-09-06T06:52:00Z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(O20 Izvješće stečajnoga upravitelja o tijeku stečajnoga postupka i o stanju stečajne mase (čl. 89. st. 2. SZ)-broj2.docx)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