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35e7b" w14:paraId="1d35e7b" w:rsidRDefault="000C1C6D" w:rsidP="000C1C6D" w:rsidR="000C1C6D">
      <w:pPr>
        <w:jc w:val="right"/>
        <w15:collapsed w:val="false"/>
      </w:pPr>
      <w:r>
        <w:t>Broj: 6 St-</w:t>
      </w:r>
      <w:r w:rsidR="00C613F6">
        <w:t>924/18-13</w:t>
      </w:r>
    </w:p>
    <w:p w:rsidRDefault="000C1C6D" w:rsidP="000C1C6D" w:rsidR="000C1C6D">
      <w:pPr>
        <w:jc w:val="right"/>
      </w:pPr>
    </w:p>
    <w:p w:rsidRDefault="000C1C6D" w:rsidP="000C1C6D" w:rsidR="000C1C6D">
      <w:r>
        <w:rPr>
          <w:b/>
          <w:bCs/>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C1C6D" w:rsidP="000C1C6D" w:rsidR="000C1C6D"/>
    <w:p w:rsidRDefault="000C1C6D" w:rsidP="000C1C6D" w:rsidR="000C1C6D">
      <w:pPr>
        <w:ind w:hanging="720" w:left="360"/>
        <w:rPr>
          <w:b/>
        </w:rPr>
      </w:pPr>
      <w:r>
        <w:rPr>
          <w:b/>
        </w:rPr>
        <w:t xml:space="preserve">     REPUBLIKA HRVATSKA</w:t>
      </w:r>
    </w:p>
    <w:p w:rsidRDefault="000C1C6D" w:rsidP="000C1C6D" w:rsidR="000C1C6D">
      <w:pPr>
        <w:ind w:hanging="720" w:left="360"/>
        <w:rPr>
          <w:sz w:val="22"/>
          <w:szCs w:val="22"/>
        </w:rPr>
      </w:pPr>
      <w:r>
        <w:rPr>
          <w:sz w:val="22"/>
          <w:szCs w:val="22"/>
        </w:rPr>
        <w:t xml:space="preserve">     TRGOVAČKI SUD U OSIJEKU</w:t>
      </w:r>
    </w:p>
    <w:p w:rsidRDefault="000C1C6D" w:rsidP="000C1C6D" w:rsidR="000C1C6D">
      <w:pPr>
        <w:ind w:hanging="720" w:left="360"/>
        <w:rPr>
          <w:sz w:val="22"/>
          <w:szCs w:val="22"/>
        </w:rPr>
      </w:pPr>
      <w:r>
        <w:rPr>
          <w:sz w:val="22"/>
          <w:szCs w:val="22"/>
        </w:rPr>
        <w:t xml:space="preserve">     </w:t>
      </w:r>
      <w:r>
        <w:t xml:space="preserve">                                                                 </w:t>
      </w:r>
    </w:p>
    <w:p w:rsidRDefault="000C1C6D" w:rsidP="000C1C6D" w:rsidR="000C1C6D">
      <w:pPr>
        <w:jc w:val="both"/>
      </w:pPr>
    </w:p>
    <w:p w:rsidRDefault="000C1C6D" w:rsidP="000C1C6D" w:rsidR="000C1C6D">
      <w:pPr>
        <w:jc w:val="both"/>
      </w:pPr>
    </w:p>
    <w:p w:rsidRDefault="000C1C6D" w:rsidP="000C1C6D" w:rsidR="000C1C6D">
      <w:pPr>
        <w:jc w:val="center"/>
      </w:pPr>
      <w:r>
        <w:t>R</w:t>
      </w:r>
      <w:r w:rsidR="00BC1A8C">
        <w:t xml:space="preserve"> </w:t>
      </w:r>
      <w:r>
        <w:t>E</w:t>
      </w:r>
      <w:r w:rsidR="00BC1A8C">
        <w:t xml:space="preserve"> </w:t>
      </w:r>
      <w:r>
        <w:t>P</w:t>
      </w:r>
      <w:r w:rsidR="00BC1A8C">
        <w:t xml:space="preserve"> </w:t>
      </w:r>
      <w:r>
        <w:t>U</w:t>
      </w:r>
      <w:r w:rsidR="00BC1A8C">
        <w:t xml:space="preserve"> </w:t>
      </w:r>
      <w:r>
        <w:t>B</w:t>
      </w:r>
      <w:r w:rsidR="00BC1A8C">
        <w:t xml:space="preserve"> </w:t>
      </w:r>
      <w:r>
        <w:t>L</w:t>
      </w:r>
      <w:r w:rsidR="00BC1A8C">
        <w:t xml:space="preserve"> </w:t>
      </w:r>
      <w:r>
        <w:t>I</w:t>
      </w:r>
      <w:r w:rsidR="00BC1A8C">
        <w:t xml:space="preserve"> </w:t>
      </w:r>
      <w:r>
        <w:t>K</w:t>
      </w:r>
      <w:r w:rsidR="00BC1A8C">
        <w:t xml:space="preserve"> </w:t>
      </w:r>
      <w:r>
        <w:t>A</w:t>
      </w:r>
      <w:r w:rsidR="00BC1A8C">
        <w:t xml:space="preserve"> </w:t>
      </w:r>
      <w:r>
        <w:t xml:space="preserve"> H</w:t>
      </w:r>
      <w:r w:rsidR="00BC1A8C">
        <w:t xml:space="preserve"> </w:t>
      </w:r>
      <w:r>
        <w:t>R</w:t>
      </w:r>
      <w:r w:rsidR="00BC1A8C">
        <w:t xml:space="preserve"> </w:t>
      </w:r>
      <w:r>
        <w:t>V</w:t>
      </w:r>
      <w:r w:rsidR="00BC1A8C">
        <w:t xml:space="preserve"> </w:t>
      </w:r>
      <w:r>
        <w:t>A</w:t>
      </w:r>
      <w:r w:rsidR="00BC1A8C">
        <w:t xml:space="preserve"> </w:t>
      </w:r>
      <w:r>
        <w:t>T</w:t>
      </w:r>
      <w:r w:rsidR="00BC1A8C">
        <w:t xml:space="preserve"> </w:t>
      </w:r>
      <w:r>
        <w:t>S</w:t>
      </w:r>
      <w:r w:rsidR="00BC1A8C">
        <w:t xml:space="preserve"> </w:t>
      </w:r>
      <w:r>
        <w:t>K</w:t>
      </w:r>
      <w:r w:rsidR="00BC1A8C">
        <w:t xml:space="preserve"> </w:t>
      </w:r>
      <w:r>
        <w:t>A</w:t>
      </w:r>
    </w:p>
    <w:p w:rsidRDefault="000C1C6D" w:rsidP="000C1C6D" w:rsidR="000C1C6D">
      <w:pPr>
        <w:jc w:val="center"/>
      </w:pPr>
    </w:p>
    <w:p w:rsidRDefault="000C1C6D" w:rsidP="000C1C6D" w:rsidR="000C1C6D">
      <w:pPr>
        <w:jc w:val="center"/>
      </w:pPr>
      <w:r>
        <w:t>R J E Š E N J E</w:t>
      </w:r>
    </w:p>
    <w:p w:rsidRDefault="000C1C6D" w:rsidP="000C1C6D" w:rsidR="000C1C6D">
      <w:pPr>
        <w:pStyle w:val="Tijeloteksta"/>
        <w:rPr>
          <w:b/>
          <w:bCs/>
        </w:rPr>
      </w:pPr>
    </w:p>
    <w:p w:rsidRDefault="000C1C6D" w:rsidP="000C1C6D" w:rsidR="000C1C6D">
      <w:pPr>
        <w:pStyle w:val="Tijeloteksta"/>
        <w:jc w:val="center"/>
        <w:rPr>
          <w:b/>
          <w:bCs/>
        </w:rPr>
      </w:pPr>
      <w:r>
        <w:tab/>
      </w:r>
    </w:p>
    <w:p w:rsidRDefault="000C1C6D" w:rsidP="000C1C6D" w:rsidR="000C1C6D">
      <w:pPr>
        <w:ind w:firstLine="708"/>
        <w:jc w:val="both"/>
      </w:pPr>
      <w:r>
        <w:t>Trgovački sud u Osijeku, po stečajnoj sutkinji Nadi Roso, u s</w:t>
      </w:r>
      <w:r w:rsidR="005E7F8B">
        <w:t xml:space="preserve">tečajnom predmetu predlagatelja </w:t>
      </w:r>
      <w:r w:rsidR="00C613F6">
        <w:t xml:space="preserve">RH MF Porezna uprava zastupana po ŽDO Osijek, za otvaranje stečajnog postupka nad dužnikom </w:t>
      </w:r>
      <w:r w:rsidR="00C613F6">
        <w:rPr>
          <w:b/>
        </w:rPr>
        <w:t>LAPIDEAS jednostavno društvo s ograničenom odgovornošću za trgovinu i usluge, Osijek, Ružina ulica 49, MBS: 030151203, OIB: 68760684164</w:t>
      </w:r>
      <w:r w:rsidRPr="00D14516">
        <w:t>,</w:t>
      </w:r>
      <w:r>
        <w:t xml:space="preserve"> dana </w:t>
      </w:r>
      <w:r w:rsidR="00C613F6">
        <w:t>22. listopada</w:t>
      </w:r>
      <w:r w:rsidR="001940BD">
        <w:t xml:space="preserve"> </w:t>
      </w:r>
      <w:r w:rsidR="00BC1A8C">
        <w:t>2018</w:t>
      </w:r>
      <w:r>
        <w:t>.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613F6">
        <w:rPr>
          <w:b/>
        </w:rPr>
        <w:t>LAPIDEAS jednostavno društvo s ograničenom odgovornošću za trgovinu i usluge, Osijek, Ružina ulica 49, MBS: 030151203, OIB: 68760684164</w:t>
      </w:r>
      <w:r w:rsidR="00CA1D43">
        <w:rPr>
          <w:b/>
        </w:rPr>
        <w:t>.</w:t>
      </w:r>
    </w:p>
    <w:p w:rsidRDefault="005B4BD9" w:rsidP="005B4BD9" w:rsidR="005B4BD9">
      <w:pPr>
        <w:ind w:left="1080"/>
        <w:jc w:val="both"/>
        <w:rPr>
          <w:b/>
        </w:rPr>
      </w:pPr>
    </w:p>
    <w:p w:rsidRDefault="00324E7F" w:rsidP="005B4BD9" w:rsidR="00ED72C6" w:rsidRPr="000C1C6D">
      <w:pPr>
        <w:numPr>
          <w:ilvl w:val="0"/>
          <w:numId w:val="11"/>
        </w:numPr>
        <w:jc w:val="both"/>
        <w:rPr>
          <w:b/>
        </w:rPr>
      </w:pPr>
      <w:r w:rsidRPr="00E33447">
        <w:t>Za stečajnog upravitelja određuje se</w:t>
      </w:r>
      <w:r w:rsidR="00870ECB">
        <w:t xml:space="preserve"> </w:t>
      </w:r>
      <w:r w:rsidR="00870ECB" w:rsidRPr="00870ECB">
        <w:rPr>
          <w:b/>
        </w:rPr>
        <w:t>Snježana Sudarević iz Osijeka, Trg bana Jelačića 27, OIB 83030278680</w:t>
      </w:r>
      <w:r w:rsidR="00870ECB">
        <w:t>.</w:t>
      </w:r>
    </w:p>
    <w:p w:rsidRDefault="000C1C6D" w:rsidP="000C1C6D" w:rsidR="00816867" w:rsidRPr="00816867">
      <w:pPr>
        <w:tabs>
          <w:tab w:pos="4830" w:val="left"/>
        </w:tabs>
        <w:jc w:val="both"/>
        <w:rPr>
          <w:b/>
        </w:rPr>
      </w:pPr>
      <w:r w:rsidRPr="000C1C6D">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613F6">
        <w:rPr>
          <w:b/>
        </w:rPr>
        <w:t>LAPIDEAS jednostavno društvo s ograničenom odgovornošću za trgovinu i usluge, Osijek, Ružina ulica 49, MBS: 030151203, OIB: 68760684164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DE2F40" w:rsidP="00C613F6" w:rsidR="00DE2F40">
      <w:pPr>
        <w:jc w:val="both"/>
      </w:pPr>
    </w:p>
    <w:p w:rsidRDefault="00C613F6" w:rsidP="00C613F6" w:rsidR="00C613F6">
      <w:pPr>
        <w:jc w:val="both"/>
      </w:pPr>
    </w:p>
    <w:p w:rsidRDefault="00BC1A8C" w:rsidP="00F47B74" w:rsidR="00BC1A8C">
      <w:pPr>
        <w:jc w:val="both"/>
      </w:pPr>
    </w:p>
    <w:p w:rsidRDefault="00243617" w:rsidP="00243617" w:rsidR="00243617">
      <w:pPr>
        <w:jc w:val="both"/>
      </w:pPr>
    </w:p>
    <w:p w:rsidRDefault="00324E7F" w:rsidP="004A2B09" w:rsidR="007D7E9A">
      <w:pPr>
        <w:jc w:val="center"/>
      </w:pPr>
      <w:r w:rsidRPr="00B162A4">
        <w:lastRenderedPageBreak/>
        <w:t>Obrazloženje</w:t>
      </w:r>
    </w:p>
    <w:p w:rsidRDefault="004A2B09" w:rsidP="004A2B09" w:rsidR="004A2B09">
      <w:pPr>
        <w:jc w:val="center"/>
      </w:pPr>
    </w:p>
    <w:p w:rsidRDefault="00870ECB" w:rsidP="004A2B09" w:rsidR="00870ECB">
      <w:pPr>
        <w:jc w:val="center"/>
      </w:pPr>
    </w:p>
    <w:p w:rsidRDefault="00870ECB" w:rsidP="00BC1A8C" w:rsidR="00BC1A8C" w:rsidRPr="005E551C">
      <w:pPr>
        <w:ind w:firstLine="720"/>
        <w:jc w:val="both"/>
      </w:pPr>
      <w:r>
        <w:t>Rješenjem ovoga suda broj 6 St-</w:t>
      </w:r>
      <w:r w:rsidR="00C613F6">
        <w:t>924/18-11 od 19. rujna</w:t>
      </w:r>
      <w:r>
        <w:t xml:space="preserve"> 2018. g. </w:t>
      </w:r>
      <w:r w:rsidR="00BC1A8C" w:rsidRPr="005E551C">
        <w:t xml:space="preserve">pokrenut je </w:t>
      </w:r>
      <w:r w:rsidR="00BC1A8C">
        <w:t xml:space="preserve"> </w:t>
      </w:r>
      <w:r w:rsidR="00BC1A8C" w:rsidRPr="005E551C">
        <w:t xml:space="preserve">postupak nad dužnikom </w:t>
      </w:r>
      <w:r w:rsidR="00C613F6">
        <w:rPr>
          <w:b/>
        </w:rPr>
        <w:t xml:space="preserve">LAPIDEAS jednostavno društvo s ograničenom odgovornošću za trgovinu i usluge, Osijek, Ružina ulica 49, MBS: 030151203, OIB: 68760684164 </w:t>
      </w:r>
      <w:r w:rsidR="006F644C">
        <w:t xml:space="preserve">a </w:t>
      </w:r>
      <w:r w:rsidR="001940BD">
        <w:t>z</w:t>
      </w:r>
      <w:r w:rsidR="00BC1A8C" w:rsidRPr="005E551C">
        <w:t>a privremen</w:t>
      </w:r>
      <w:r w:rsidR="00BC1A8C">
        <w:t>u</w:t>
      </w:r>
      <w:r w:rsidR="00BC1A8C" w:rsidRPr="005E551C">
        <w:t xml:space="preserve"> stečajn</w:t>
      </w:r>
      <w:r w:rsidR="00BC1A8C">
        <w:t>u</w:t>
      </w:r>
      <w:r w:rsidR="00BC1A8C" w:rsidRPr="005E551C">
        <w:t xml:space="preserve"> upravitelj</w:t>
      </w:r>
      <w:r w:rsidR="00BC1A8C">
        <w:t>icu</w:t>
      </w:r>
      <w:r w:rsidR="00BC1A8C" w:rsidRPr="005E551C">
        <w:t xml:space="preserve"> imenovan</w:t>
      </w:r>
      <w:r w:rsidR="00BC1A8C">
        <w:t>a</w:t>
      </w:r>
      <w:r w:rsidR="00BC1A8C" w:rsidRPr="005E551C">
        <w:t xml:space="preserve"> je </w:t>
      </w:r>
      <w:r>
        <w:t>Snježana Sudarević</w:t>
      </w:r>
      <w:r w:rsidR="00BC1A8C">
        <w:t xml:space="preserve"> iz Osijeka</w:t>
      </w:r>
      <w:r w:rsidR="00F47B74">
        <w:t xml:space="preserve">, automatskim odabirom, </w:t>
      </w:r>
      <w:r w:rsidR="00BC1A8C">
        <w:t xml:space="preserve"> a </w:t>
      </w:r>
      <w:r w:rsidR="00BC1A8C" w:rsidRPr="005E551C">
        <w:t xml:space="preserve"> ročište radi izjašnjenja o prijedlogu za pokretanje stečajnog postupka</w:t>
      </w:r>
      <w:r w:rsidR="00BC1A8C">
        <w:t xml:space="preserve"> zakazano je za </w:t>
      </w:r>
      <w:r w:rsidR="00C613F6">
        <w:t>19</w:t>
      </w:r>
      <w:r w:rsidR="006F644C">
        <w:t>. rujan</w:t>
      </w:r>
      <w:r w:rsidR="00BC1A8C">
        <w:t xml:space="preserve"> 2018. g.</w:t>
      </w:r>
      <w:r w:rsidR="00BC1A8C" w:rsidRPr="005E551C">
        <w:t xml:space="preserve"> </w:t>
      </w:r>
    </w:p>
    <w:p w:rsidRDefault="00BC1A8C" w:rsidP="00BC1A8C" w:rsidR="00BC1A8C" w:rsidRPr="005E551C">
      <w:pPr>
        <w:ind w:firstLine="720"/>
        <w:jc w:val="both"/>
      </w:pPr>
      <w:r w:rsidRPr="005E551C">
        <w:t xml:space="preserve"> </w:t>
      </w:r>
    </w:p>
    <w:p w:rsidRDefault="00BC1A8C" w:rsidP="00BC1A8C" w:rsidR="00BC1A8C">
      <w:pPr>
        <w:ind w:firstLine="720"/>
        <w:jc w:val="both"/>
      </w:pPr>
      <w:r w:rsidRPr="005E551C">
        <w:t xml:space="preserve">Dana </w:t>
      </w:r>
      <w:r w:rsidR="00C613F6">
        <w:t>19</w:t>
      </w:r>
      <w:r w:rsidR="006F644C">
        <w:t>. rujna</w:t>
      </w:r>
      <w:r>
        <w:t xml:space="preserve"> 2018. g.</w:t>
      </w:r>
      <w:r w:rsidRPr="005E551C">
        <w:t xml:space="preserve"> na ročištu za ispitivanje uvjeta za otvaranje stečajnog postupka nad dužnikom iz izvješća privremen</w:t>
      </w:r>
      <w:r>
        <w:t>og</w:t>
      </w:r>
      <w:r w:rsidRPr="005E551C">
        <w:t xml:space="preserve"> stečajn</w:t>
      </w:r>
      <w:r>
        <w:t>og</w:t>
      </w:r>
      <w:r w:rsidRPr="005E551C">
        <w:t xml:space="preserve"> upravitelj</w:t>
      </w:r>
      <w:r>
        <w:t>a</w:t>
      </w:r>
      <w:r w:rsidRPr="005E551C">
        <w:t xml:space="preserve"> proizlazi slijedeće:</w:t>
      </w:r>
    </w:p>
    <w:p w:rsidRDefault="00C613F6" w:rsidP="00C613F6" w:rsidR="00C613F6">
      <w:pPr>
        <w:jc w:val="both"/>
      </w:pPr>
    </w:p>
    <w:p w:rsidRDefault="00C613F6" w:rsidP="00C613F6" w:rsidR="00C613F6">
      <w:pPr>
        <w:jc w:val="both"/>
        <w:rPr>
          <w:bCs/>
        </w:rPr>
      </w:pPr>
      <w:r>
        <w:tab/>
      </w:r>
      <w:r>
        <w:rPr>
          <w:bCs/>
        </w:rPr>
        <w:t xml:space="preserve">Prijedlog za otvaranje stečajnog postupka nad stečajnim dužnikom podnijela je RH, MF, Porezna uprava, Područni ured Osijek dana 20.03.2018. godine, zbog nesposobnosti za plaćanje duže od 60 dana, s tim da navodi da ima tražbinu prema stečajnom dužniku u iznosu od 20.430,27 kn. </w:t>
      </w:r>
    </w:p>
    <w:p w:rsidRDefault="00C613F6" w:rsidP="00C613F6" w:rsidR="00C613F6">
      <w:pPr>
        <w:jc w:val="both"/>
      </w:pPr>
    </w:p>
    <w:p w:rsidRDefault="00C613F6" w:rsidP="00C613F6" w:rsidR="00C613F6">
      <w:pPr>
        <w:ind w:firstLine="708"/>
        <w:jc w:val="both"/>
      </w:pPr>
      <w:r>
        <w:t xml:space="preserve">Uvidom u izvod iz sudskog registra </w:t>
      </w:r>
      <w:r w:rsidR="00625F79">
        <w:t>utvrđeno je</w:t>
      </w:r>
      <w:r>
        <w:t xml:space="preserve"> da je stečajni dužnik osnovan 25.09.2014. godine, da temeljni kapital dužnika iznosi 10,00 kn, te da je osnivač dužnika Robert Čatić iz Osijeka, Ružina ulica 49, a osoba ovlaštena za zastupanje društva je Miroslav Čondić-Bijader iz Osijeka, Baščanska 10. </w:t>
      </w:r>
    </w:p>
    <w:p w:rsidRDefault="00C613F6" w:rsidP="00625F79" w:rsidR="00C613F6">
      <w:pPr>
        <w:jc w:val="both"/>
      </w:pPr>
    </w:p>
    <w:p w:rsidRDefault="00C613F6" w:rsidP="00C613F6" w:rsidR="00C613F6">
      <w:pPr>
        <w:jc w:val="both"/>
      </w:pPr>
      <w:r>
        <w:tab/>
        <w:t>Dužnik je, temeljem izjave direktora obavljao od registriranih djelatnosti grafički i web dizajn, ilustratorske poslove i marketing.</w:t>
      </w:r>
    </w:p>
    <w:p w:rsidRDefault="00C613F6" w:rsidP="00C613F6" w:rsidR="00C613F6">
      <w:pPr>
        <w:jc w:val="both"/>
      </w:pPr>
    </w:p>
    <w:p w:rsidRDefault="00C613F6" w:rsidP="00C613F6" w:rsidR="00C613F6">
      <w:pPr>
        <w:jc w:val="both"/>
      </w:pPr>
      <w:r>
        <w:tab/>
        <w:t>Poslove knjigovodstva obavljao je knjigovodstveni servis Akcepta d.o.o. iz Osijeka, Kapucinska 25, a potom Obrtnički knjigovodstveni servis d.o.o. Osijek, I. Adamovića 2.</w:t>
      </w:r>
    </w:p>
    <w:p w:rsidRDefault="00C613F6" w:rsidP="00C613F6" w:rsidR="00C613F6">
      <w:pPr>
        <w:jc w:val="both"/>
      </w:pPr>
      <w:r>
        <w:tab/>
      </w:r>
      <w:r>
        <w:tab/>
      </w:r>
      <w:r>
        <w:tab/>
      </w:r>
      <w:r>
        <w:tab/>
      </w:r>
    </w:p>
    <w:p w:rsidRDefault="00C613F6" w:rsidP="00C613F6" w:rsidR="00C613F6">
      <w:pPr>
        <w:jc w:val="both"/>
      </w:pPr>
      <w:r>
        <w:rPr>
          <w:b/>
        </w:rPr>
        <w:tab/>
      </w:r>
      <w:r>
        <w:t xml:space="preserve">Temeljem potvrde o blokadi računa i novčanih sredstava ovršenika FINA-e, Sektor poslovne mreže, RC Osijek, Klasa:120-11/18-01/53, Ur.broj: 08-6062-18 od dana 04.07.2018. godine, </w:t>
      </w:r>
      <w:r w:rsidR="00625F79">
        <w:t>utvrđeno je</w:t>
      </w:r>
      <w:r>
        <w:t xml:space="preserve"> da dužnik na dan izdavanja potvrde </w:t>
      </w:r>
      <w:r>
        <w:rPr>
          <w:b/>
        </w:rPr>
        <w:t>ima evidentiranu neprekidnu blokadu računa u trajanju od 321 dan u iznosu od 4.487,94 kn</w:t>
      </w:r>
      <w:r>
        <w:t>.</w:t>
      </w:r>
      <w:r>
        <w:rPr>
          <w:b/>
        </w:rPr>
        <w:t xml:space="preserve"> </w:t>
      </w:r>
    </w:p>
    <w:p w:rsidRDefault="00C613F6" w:rsidP="00C613F6" w:rsidR="00C613F6">
      <w:pPr>
        <w:jc w:val="both"/>
      </w:pPr>
    </w:p>
    <w:p w:rsidRDefault="00625F79" w:rsidP="00625F79" w:rsidR="00C613F6">
      <w:pPr>
        <w:ind w:firstLine="720"/>
        <w:jc w:val="both"/>
      </w:pPr>
      <w:r>
        <w:t>U</w:t>
      </w:r>
      <w:r w:rsidR="00C613F6">
        <w:t xml:space="preserve">vidom u bruto bilancu dužnika s danom 31.12.2017. godine  </w:t>
      </w:r>
      <w:r>
        <w:t>utvrđeno je</w:t>
      </w:r>
      <w:r w:rsidR="00C613F6">
        <w:t xml:space="preserve"> da dužnik ima dospjele nepodmirene novčane obveze u ukupnom iznosu od  107.770,83 kn, i to po osnovu duga prema dobavljačima u iznosu od 2.538,50 kn, neto plaća u iznosu od 83.062,20 kn te poreza i doprinosa te članarine HGK i drugih javnih davanja u iznosu od 22.170,13 kn.</w:t>
      </w:r>
    </w:p>
    <w:p w:rsidRDefault="00C613F6" w:rsidP="00C613F6" w:rsidR="00C613F6">
      <w:pPr>
        <w:jc w:val="both"/>
      </w:pPr>
      <w:r>
        <w:rPr>
          <w:i/>
        </w:rPr>
        <w:tab/>
      </w:r>
      <w:r>
        <w:rPr>
          <w:i/>
        </w:rPr>
        <w:tab/>
      </w:r>
      <w:r>
        <w:rPr>
          <w:i/>
        </w:rPr>
        <w:tab/>
      </w:r>
      <w:r>
        <w:rPr>
          <w:i/>
        </w:rPr>
        <w:tab/>
      </w:r>
      <w:r>
        <w:rPr>
          <w:i/>
        </w:rPr>
        <w:tab/>
      </w:r>
    </w:p>
    <w:p w:rsidRDefault="00C613F6" w:rsidP="00C613F6" w:rsidR="00C613F6">
      <w:pPr>
        <w:jc w:val="both"/>
        <w:rPr>
          <w:b/>
        </w:rPr>
      </w:pPr>
      <w:r>
        <w:tab/>
        <w:t xml:space="preserve">Na temelju potvrde Ministarstva financija - Porezne uprave, Područni ured Osijek, Ispostava Osijek, Klasa: 034-04/201/-001/05744, Urbroj: 513-007-14-01-2018-01 od 04.07.2018. godine </w:t>
      </w:r>
      <w:r w:rsidR="00625F79">
        <w:t xml:space="preserve">utvrđeno je </w:t>
      </w:r>
      <w:r>
        <w:t xml:space="preserve"> da dužnik ima dug po osnovu doprinosa za mirovinsko i zdravstveno osiguranje, članarine HGK i dr. javna davanja u iznosu od 17.835,05 kn.</w:t>
      </w:r>
      <w:r>
        <w:rPr>
          <w:b/>
        </w:rPr>
        <w:t xml:space="preserve"> </w:t>
      </w:r>
    </w:p>
    <w:p w:rsidRDefault="00C613F6" w:rsidP="00625F79" w:rsidR="00C613F6">
      <w:pPr>
        <w:jc w:val="both"/>
        <w:rPr>
          <w:b/>
        </w:rPr>
      </w:pPr>
    </w:p>
    <w:p w:rsidRDefault="00C613F6" w:rsidP="00C613F6" w:rsidR="00C613F6">
      <w:pPr>
        <w:jc w:val="both"/>
      </w:pPr>
      <w:r>
        <w:rPr>
          <w:b/>
        </w:rPr>
        <w:lastRenderedPageBreak/>
        <w:tab/>
      </w:r>
      <w:r>
        <w:t>Uvidom u uvjerenje Stanice za tehnički pregled vozila, Centra za vozila Hrvatske d.d. CVH STP „CROATIA“ Osijek, Kralja Petra Svačića 59, broj: H145-U-00072-18 od 06.07.2018. godine razvidno je da dužnik nema u vlasništvu motorna vozila.</w:t>
      </w:r>
    </w:p>
    <w:p w:rsidRDefault="00C613F6" w:rsidP="00C613F6" w:rsidR="00C613F6">
      <w:pPr>
        <w:jc w:val="both"/>
      </w:pPr>
    </w:p>
    <w:p w:rsidRDefault="00C613F6" w:rsidP="00C613F6" w:rsidR="00C613F6">
      <w:pPr>
        <w:jc w:val="both"/>
      </w:pPr>
      <w:r>
        <w:tab/>
        <w:t>Zakonski zastupnik dužnika dostavio je prokazni popis imovine ovjeren kod javnog bilježnika Tatjane Kovačev iz Osijeka, broj OV-2745/2018 od 11.07.2018. godine iz kojeg je vidljivo da dužnik LAPIDEAS j.d.o.o. nema imovine, odnosno nema nekretnine, pokretnine i prava u vlasništvu.</w:t>
      </w:r>
    </w:p>
    <w:p w:rsidRDefault="00625F79" w:rsidP="00C613F6" w:rsidR="00625F79">
      <w:pPr>
        <w:jc w:val="both"/>
        <w:rPr>
          <w:b/>
        </w:rPr>
      </w:pPr>
    </w:p>
    <w:p w:rsidRDefault="00C613F6" w:rsidP="00625F79" w:rsidR="00C613F6">
      <w:pPr>
        <w:ind w:firstLine="720"/>
        <w:jc w:val="both"/>
      </w:pPr>
      <w:r>
        <w:t>Slijedom navedenog, budući da je stečajni dužnik nesposoban za plaćanje  duže od 60 dana te su ispunjeni razlozi predviđeni člankom 6. Stečajnog zakona (NN 71/15, 104/17), a dužnik nema imovine ni za namirenje troškova stečajnog postupka, da sukladno članku 132. stavak 1. Stečajnog zakona, pozove osobe koje imaju pravni interes za provedbom stečajnog postupka da u roku od 15 dana uplate predujam za namirenje troškova prethodnog postupka i otvaranje stečajnog postupka u iznosu od 17.650,00 kn.</w:t>
      </w:r>
    </w:p>
    <w:p w:rsidRDefault="00C613F6" w:rsidP="00C613F6" w:rsidR="00C613F6">
      <w:pPr>
        <w:ind w:firstLine="720"/>
        <w:jc w:val="both"/>
      </w:pPr>
      <w:r>
        <w:t>Predujam za namirenje troškova prethodnog postupka i otvaranje stečajnog postupka okvirno ukupno su obračunati na sljedeći način:</w:t>
      </w:r>
    </w:p>
    <w:p w:rsidRDefault="00C613F6" w:rsidP="00C613F6" w:rsidR="00C613F6">
      <w:pPr>
        <w:jc w:val="both"/>
      </w:pPr>
    </w:p>
    <w:tbl>
      <w:tblPr>
        <w:tblStyle w:val="Reetkatablice"/>
        <w:tblW w:type="auto" w:w="0"/>
        <w:tblInd w:type="dxa" w:w="0"/>
        <w:tblLook w:val="04A0" w:noVBand="1" w:noHBand="0" w:lastColumn="0" w:firstColumn="1" w:lastRow="0" w:firstRow="1"/>
      </w:tblPr>
      <w:tblGrid>
        <w:gridCol w:w="1206"/>
        <w:gridCol w:w="5241"/>
        <w:gridCol w:w="2409"/>
      </w:tblGrid>
      <w:tr w:rsidTr="00607020" w:rsidR="00C613F6">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IZNOS</w:t>
            </w:r>
          </w:p>
        </w:tc>
      </w:tr>
      <w:tr w:rsidTr="00607020" w:rsidR="00C613F6">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C613F6" w:rsidP="00607020" w:rsidR="00C613F6">
            <w:r>
              <w:t>Trošak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C613F6" w:rsidP="00607020" w:rsidR="00C613F6">
            <w:pPr>
              <w:jc w:val="right"/>
            </w:pPr>
            <w:r>
              <w:t>150,00 kn</w:t>
            </w:r>
          </w:p>
        </w:tc>
      </w:tr>
      <w:tr w:rsidTr="00607020" w:rsidR="00C613F6">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C613F6" w:rsidP="00607020" w:rsidR="00C613F6">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C613F6" w:rsidP="00607020" w:rsidR="00C613F6">
            <w:pPr>
              <w:jc w:val="right"/>
            </w:pPr>
            <w:r>
              <w:t>500,00 kn</w:t>
            </w:r>
          </w:p>
        </w:tc>
      </w:tr>
      <w:tr w:rsidTr="00607020" w:rsidR="00C613F6">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C613F6" w:rsidP="00607020" w:rsidR="00C613F6">
            <w:r>
              <w:t>Trošak usluge knjigovodstvenog servisa (za najmanje godinu dana)</w:t>
            </w:r>
          </w:p>
        </w:tc>
        <w:tc>
          <w:tcPr>
            <w:tcW w:type="dxa" w:w="2517"/>
            <w:tcBorders>
              <w:top w:space="0" w:sz="4" w:color="auto" w:val="single"/>
              <w:left w:space="0" w:sz="4" w:color="auto" w:val="single"/>
              <w:bottom w:space="0" w:sz="4" w:color="auto" w:val="single"/>
              <w:right w:space="0" w:sz="4" w:color="auto" w:val="single"/>
            </w:tcBorders>
            <w:hideMark/>
          </w:tcPr>
          <w:p w:rsidRDefault="00C613F6" w:rsidP="00607020" w:rsidR="00C613F6">
            <w:pPr>
              <w:jc w:val="right"/>
            </w:pPr>
            <w:r>
              <w:t>6.000,00 kn</w:t>
            </w:r>
          </w:p>
        </w:tc>
      </w:tr>
      <w:tr w:rsidTr="00607020" w:rsidR="00C613F6">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C613F6" w:rsidP="00607020" w:rsidR="00C613F6">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C613F6" w:rsidP="00607020" w:rsidR="00C613F6">
            <w:pPr>
              <w:jc w:val="right"/>
            </w:pPr>
            <w:r>
              <w:t>10.000,00 kn</w:t>
            </w:r>
          </w:p>
        </w:tc>
      </w:tr>
      <w:tr w:rsidTr="00607020" w:rsidR="00C613F6">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C613F6" w:rsidP="00607020" w:rsidR="00C613F6">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C613F6" w:rsidP="00607020" w:rsidR="00C613F6">
            <w:pPr>
              <w:jc w:val="right"/>
            </w:pPr>
            <w:r>
              <w:t>1.000,00 kn</w:t>
            </w:r>
          </w:p>
        </w:tc>
      </w:tr>
      <w:tr w:rsidTr="00607020" w:rsidR="00C613F6">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C613F6" w:rsidP="00607020" w:rsidR="00C613F6">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C613F6" w:rsidP="00607020" w:rsidR="00C613F6">
            <w:pPr>
              <w:jc w:val="right"/>
            </w:pPr>
            <w:r>
              <w:t>17.650,00 kn</w:t>
            </w:r>
          </w:p>
        </w:tc>
      </w:tr>
    </w:tbl>
    <w:p w:rsidRDefault="00C613F6" w:rsidP="00C613F6" w:rsidR="00C613F6">
      <w:pPr>
        <w:ind w:firstLine="720"/>
        <w:jc w:val="both"/>
      </w:pPr>
    </w:p>
    <w:p w:rsidRDefault="00C613F6" w:rsidP="00C613F6" w:rsidR="00C613F6">
      <w:pPr>
        <w:ind w:firstLine="720"/>
        <w:jc w:val="both"/>
      </w:pPr>
      <w:r>
        <w:t>Ukoliko pozvane osobe ne uplate traženi predujam da sukladno članku 132. stavak 2. Stečajnog zakona (NN 71/15, 104/17) donese rješenje o otvaranju i zaključenju stečajnog postupka nad dužnikom.</w:t>
      </w:r>
    </w:p>
    <w:p w:rsidRDefault="00C613F6" w:rsidP="00C613F6" w:rsidR="00C613F6">
      <w:pPr>
        <w:ind w:firstLine="720"/>
        <w:jc w:val="both"/>
      </w:pPr>
      <w:r>
        <w:t>Nadalje, zakonski zastupnik dužnika izvršio je popis arhivske građe i preuzeo kao novi imatelj istu na čuvanje i raspolaganje sukladno pozitivnim propisima te dostavio izjavu ovjerenu kod javnog b</w:t>
      </w:r>
      <w:r w:rsidR="00625F79">
        <w:t>i</w:t>
      </w:r>
      <w:r>
        <w:t>lježnika Tatjane Kovačev iz Osijeka pod brojem OV-2744/2018 od 11.07.2018. godine.</w:t>
      </w:r>
    </w:p>
    <w:p w:rsidRDefault="00C613F6" w:rsidP="00C613F6" w:rsidR="00C613F6">
      <w:pPr>
        <w:pStyle w:val="Tijeloteksta2"/>
        <w:rPr>
          <w:rFonts w:cs="Times New Roman" w:hAnsi="Times New Roman" w:ascii="Times New Roman"/>
          <w:bCs/>
          <w:szCs w:val="24"/>
        </w:rPr>
      </w:pPr>
    </w:p>
    <w:p w:rsidRDefault="00C613F6" w:rsidP="00C613F6" w:rsidR="00C613F6">
      <w:pPr>
        <w:pStyle w:val="Tijeloteksta2"/>
        <w:rPr>
          <w:rFonts w:cs="Times New Roman" w:hAnsi="Times New Roman" w:ascii="Times New Roman"/>
          <w:bCs/>
          <w:szCs w:val="24"/>
        </w:rPr>
      </w:pPr>
      <w:r>
        <w:rPr>
          <w:rFonts w:cs="Times New Roman" w:hAnsi="Times New Roman" w:ascii="Times New Roman"/>
          <w:bCs/>
          <w:szCs w:val="24"/>
        </w:rPr>
        <w:tab/>
        <w:t>ŽDO se suglasio s izvješćem i prijedlogom priv. st. upraviteljice.</w:t>
      </w:r>
    </w:p>
    <w:p w:rsidRDefault="00870ECB" w:rsidP="00870ECB" w:rsidR="00870ECB">
      <w:pPr>
        <w:jc w:val="both"/>
      </w:pPr>
    </w:p>
    <w:p w:rsidRDefault="007D2041" w:rsidP="005478B5" w:rsidR="007D2041" w:rsidRPr="005E551C">
      <w:pPr>
        <w:ind w:firstLine="708"/>
        <w:jc w:val="both"/>
      </w:pPr>
      <w:r w:rsidRPr="005E551C">
        <w:t xml:space="preserve">Rješenjem ovoga suda broj </w:t>
      </w:r>
      <w:r w:rsidR="00BC1A8C">
        <w:t xml:space="preserve">6 </w:t>
      </w:r>
      <w:r w:rsidRPr="005E551C">
        <w:t>St-</w:t>
      </w:r>
      <w:r w:rsidR="00C613F6">
        <w:t>924/18-12</w:t>
      </w:r>
      <w:r w:rsidR="006F644C">
        <w:t xml:space="preserve"> od 1</w:t>
      </w:r>
      <w:r w:rsidR="00C613F6">
        <w:t>9</w:t>
      </w:r>
      <w:r w:rsidR="006F644C">
        <w:t>. rujna 2018</w:t>
      </w:r>
      <w:r w:rsidR="00870ECB">
        <w:t>. g.</w:t>
      </w:r>
      <w:r w:rsidRPr="005E551C">
        <w:t xml:space="preserve"> pozvane su osobe koje imaju pravni interes da se provede stečajni postupak nad dužnikom da u roku od 15 dana solidarno uplate na sudski depozit ovoga suda iznos od </w:t>
      </w:r>
      <w:r w:rsidR="006F644C">
        <w:t>17.650,00</w:t>
      </w:r>
      <w:r w:rsidRPr="005E551C">
        <w:t xml:space="preserve"> kn na ime predujma za pokriće troškova kako prethodnog tako i otvorenog stečajnog postupka.</w:t>
      </w:r>
    </w:p>
    <w:p w:rsidRDefault="007D2041" w:rsidP="005478B5" w:rsidR="007D2041" w:rsidRPr="005E551C">
      <w:pPr>
        <w:ind w:firstLine="708"/>
        <w:jc w:val="both"/>
      </w:pPr>
    </w:p>
    <w:p w:rsidRDefault="007D2041" w:rsidP="009F264A" w:rsidR="007D2041">
      <w:pPr>
        <w:ind w:firstLine="708"/>
        <w:jc w:val="both"/>
      </w:pPr>
      <w:r w:rsidRPr="005E551C">
        <w:t xml:space="preserve">Navedeno rješenje objavljeno je </w:t>
      </w:r>
      <w:r w:rsidR="00831D30">
        <w:t>na e-oglasnoj ploči Trgovačkog suda u Osijeku dana</w:t>
      </w:r>
      <w:r w:rsidR="00625F79">
        <w:t xml:space="preserve"> 20</w:t>
      </w:r>
      <w:r w:rsidR="006F644C">
        <w:t>. rujna</w:t>
      </w:r>
      <w:r w:rsidR="00BC1A8C">
        <w:t xml:space="preserve"> 2018. g.</w:t>
      </w:r>
    </w:p>
    <w:p w:rsidRDefault="00BB0D72" w:rsidP="009F264A" w:rsidR="00BB0D72" w:rsidRPr="005E551C">
      <w:pPr>
        <w:ind w:firstLine="708"/>
        <w:jc w:val="both"/>
      </w:pPr>
    </w:p>
    <w:p w:rsidRDefault="007D2041" w:rsidP="006A7184" w:rsidR="007D2041" w:rsidRPr="005E551C">
      <w:pPr>
        <w:ind w:firstLine="708"/>
        <w:jc w:val="both"/>
      </w:pPr>
      <w:r w:rsidRPr="005E551C">
        <w:lastRenderedPageBreak/>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C613F6" w:rsidR="00C613F6">
      <w:pPr>
        <w:pStyle w:val="Odlomakpopisa"/>
        <w:spacing w:lineRule="auto" w:line="240"/>
        <w:ind w:firstLine="708" w:left="0"/>
        <w:jc w:val="both"/>
        <w:rPr>
          <w:lang w:val="hr-HR"/>
        </w:rPr>
      </w:pPr>
      <w:r w:rsidRPr="00B654E2">
        <w:t xml:space="preserve">Sud je proveo uvid u priloženu dokumentaciju i to: </w:t>
      </w:r>
      <w:r w:rsidR="00C613F6">
        <w:rPr>
          <w:lang w:val="hr-HR"/>
        </w:rPr>
        <w:t>zahtjev FINE za provedbu skraćenog st. postupka od 23.2.2018. g., izvadak iz sudskog registra, prijedlog RH MF Porezne uprave za otvaranje st. postupka od 20.3.2018. g., stanje računa poreznog obveznika na dan 14.3.2018. g., godišnje fin. izvješće za 2016. g.,  podaci Porezne uprave o blokadi računa dužnika od 13.3.2018. g. Rješenje TSO 18 St-178/18 od 9.4.2018. g., Izjava dužnika od 4.7.2018. g., Potvrda FINE o blokadi računa dužnika od 4.7.2018. g., bruto bilanca za 2017. g., Potvrda Porezne uprave od 4.7.2018. g., Uvjerenje Centra za vozila Hrvatske d.d. od 6.7.2018. g., prokazni popis imovine za dužnika ovjerovljen kod javnog bilježnika Tatjana Kovačev iz Osijeka OV-2744/18 od 11.7.2018. g.</w:t>
      </w:r>
    </w:p>
    <w:p w:rsidRDefault="006F644C" w:rsidP="006F644C" w:rsidR="006F644C">
      <w:pPr>
        <w:pStyle w:val="Odlomakpopisa"/>
        <w:spacing w:lineRule="auto" w:line="240"/>
        <w:ind w:firstLine="708" w:left="0"/>
        <w:jc w:val="both"/>
      </w:pPr>
    </w:p>
    <w:p w:rsidRDefault="007D2041" w:rsidP="006F644C" w:rsidR="00B654E2" w:rsidRPr="005E551C">
      <w:pPr>
        <w:pStyle w:val="Odlomakpopisa"/>
        <w:spacing w:lineRule="auto" w:line="240"/>
        <w:ind w:firstLine="708" w:left="0"/>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870ECB">
        <w:t>Snježana Sudarević</w:t>
      </w:r>
      <w:r w:rsidR="00AC3944">
        <w:t xml:space="preserve"> iz Osijeka</w:t>
      </w:r>
      <w:r>
        <w:t xml:space="preserve"> s liste A stečajnih upravitelja za područje nadležnosti ovoga suda a sukladno čl. 84 st. 1 u vezi s čl. 85 st. 2 SZ.</w:t>
      </w:r>
    </w:p>
    <w:p w:rsidRDefault="009F264A" w:rsidP="007D2041" w:rsidR="009F264A">
      <w:pPr>
        <w:jc w:val="both"/>
      </w:pPr>
    </w:p>
    <w:p w:rsidRDefault="002138EF" w:rsidP="007D2041" w:rsidR="002138EF">
      <w:pPr>
        <w:jc w:val="both"/>
      </w:pPr>
    </w:p>
    <w:p w:rsidRDefault="00324E7F" w:rsidP="00D8612A" w:rsidR="00831D30">
      <w:pPr>
        <w:jc w:val="center"/>
      </w:pPr>
      <w:r w:rsidRPr="00D2596C">
        <w:t xml:space="preserve">U Osijeku </w:t>
      </w:r>
      <w:r w:rsidR="00C613F6">
        <w:t>22. listopada</w:t>
      </w:r>
      <w:r w:rsidR="00BC1A8C">
        <w:t xml:space="preserve"> 2018. g.</w:t>
      </w:r>
    </w:p>
    <w:p w:rsidRDefault="00870ECB" w:rsidP="00625F79" w:rsidR="00870ECB"/>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F264A" w:rsidP="009F264A" w:rsidR="00870ECB">
      <w:r>
        <w:tab/>
      </w:r>
      <w:r>
        <w:tab/>
      </w:r>
      <w:r>
        <w:tab/>
      </w:r>
      <w:r>
        <w:tab/>
      </w:r>
      <w:r>
        <w:tab/>
      </w:r>
      <w:r>
        <w:tab/>
      </w:r>
      <w:r>
        <w:tab/>
      </w:r>
      <w:r w:rsidR="00984C3D">
        <w:tab/>
      </w:r>
      <w:r w:rsidR="00984C3D">
        <w:tab/>
        <w:t>Nada Roso</w:t>
      </w:r>
      <w:r w:rsidR="00DF5F6A">
        <w:t xml:space="preserve">   </w:t>
      </w:r>
    </w:p>
    <w:p w:rsidRDefault="00DF5F6A" w:rsidP="009F264A" w:rsidR="00831D30">
      <w:r>
        <w:t xml:space="preserve"> </w:t>
      </w:r>
    </w:p>
    <w:p w:rsidRDefault="00DF5F6A" w:rsidP="004A2B09" w:rsidR="00DF5F6A" w:rsidRPr="004A2B09">
      <w:r w:rsidRPr="00832977">
        <w:rPr>
          <w:b/>
        </w:rPr>
        <w:t>POUKA O PRAVNOM LIJEKU:</w:t>
      </w:r>
    </w:p>
    <w:p w:rsidRDefault="00DF5F6A" w:rsidP="00DF5F6A" w:rsidR="007D7E9A">
      <w:pPr>
        <w:jc w:val="both"/>
      </w:pPr>
      <w:r>
        <w:t>Protiv ovog rješenja nezadovoljna stranka može uložiti žalbu Visokom trgovačkom sudu Republike Hrvatske u Zagrebu u roku od 8 dana pismeno u 3 primjerka putem ovog suda.</w:t>
      </w:r>
    </w:p>
    <w:p w:rsidRDefault="002138EF" w:rsidP="00DF5F6A" w:rsidR="002138EF">
      <w:pPr>
        <w:jc w:val="both"/>
      </w:pPr>
    </w:p>
    <w:p w:rsidRDefault="002138EF" w:rsidP="00DF5F6A" w:rsidR="002138EF" w:rsidRPr="009F264A">
      <w:pPr>
        <w:jc w:val="both"/>
      </w:pPr>
    </w:p>
    <w:p w:rsidRDefault="00DF5F6A" w:rsidP="00DF5F6A" w:rsidR="00DF5F6A" w:rsidRPr="007D7E9A">
      <w:pPr>
        <w:jc w:val="both"/>
      </w:pPr>
      <w:r w:rsidRPr="007D7E9A">
        <w:t>DNA:</w:t>
      </w:r>
    </w:p>
    <w:p w:rsidRDefault="00BC1A8C" w:rsidP="00F47B74" w:rsidR="005E7F8B">
      <w:pPr>
        <w:pStyle w:val="Odlomakpopisa"/>
        <w:numPr>
          <w:ilvl w:val="0"/>
          <w:numId w:val="28"/>
        </w:numPr>
        <w:tabs>
          <w:tab w:pos="3225" w:val="left"/>
          <w:tab w:pos="6105" w:val="left"/>
        </w:tabs>
        <w:jc w:val="both"/>
      </w:pPr>
      <w:r>
        <w:t xml:space="preserve">st. uprav. </w:t>
      </w:r>
      <w:r w:rsidR="00870ECB">
        <w:t>Snježana Sudarević</w:t>
      </w:r>
    </w:p>
    <w:p w:rsidRDefault="00F47B74" w:rsidP="00F47B74" w:rsidR="00F47B74">
      <w:pPr>
        <w:pStyle w:val="Odlomakpopisa"/>
        <w:numPr>
          <w:ilvl w:val="0"/>
          <w:numId w:val="28"/>
        </w:numPr>
        <w:tabs>
          <w:tab w:pos="3225" w:val="left"/>
          <w:tab w:pos="6105" w:val="left"/>
        </w:tabs>
        <w:jc w:val="both"/>
      </w:pPr>
      <w:r>
        <w:t>dužnik</w:t>
      </w:r>
    </w:p>
    <w:p w:rsidRDefault="006F644C" w:rsidP="00F47B74" w:rsidR="006F644C">
      <w:pPr>
        <w:pStyle w:val="Odlomakpopisa"/>
        <w:numPr>
          <w:ilvl w:val="0"/>
          <w:numId w:val="28"/>
        </w:numPr>
        <w:tabs>
          <w:tab w:pos="3225" w:val="left"/>
          <w:tab w:pos="6105" w:val="left"/>
        </w:tabs>
        <w:jc w:val="both"/>
      </w:pPr>
      <w:r>
        <w:t>ŽDO Osijek</w:t>
      </w:r>
    </w:p>
    <w:p w:rsidRDefault="005478B5" w:rsidP="00F47B74" w:rsidR="005478B5">
      <w:pPr>
        <w:pStyle w:val="Odlomakpopisa"/>
        <w:numPr>
          <w:ilvl w:val="0"/>
          <w:numId w:val="28"/>
        </w:numPr>
        <w:tabs>
          <w:tab w:pos="3225" w:val="left"/>
          <w:tab w:pos="6105" w:val="left"/>
        </w:tabs>
        <w:jc w:val="both"/>
      </w:pPr>
      <w:r>
        <w:t>FINA</w:t>
      </w:r>
    </w:p>
    <w:p w:rsidRDefault="005D49B4" w:rsidP="000C1C6D" w:rsidR="00163859">
      <w:pPr>
        <w:pStyle w:val="Odlomakpopisa"/>
        <w:numPr>
          <w:ilvl w:val="0"/>
          <w:numId w:val="28"/>
        </w:numPr>
        <w:tabs>
          <w:tab w:pos="3225" w:val="left"/>
          <w:tab w:pos="6105" w:val="left"/>
        </w:tabs>
        <w:jc w:val="both"/>
      </w:pPr>
      <w:r>
        <w:t xml:space="preserve"> </w:t>
      </w:r>
      <w:r w:rsidR="007D7E9A">
        <w:t>e-</w:t>
      </w:r>
      <w:r w:rsidR="00DF5F6A" w:rsidRPr="007D7E9A">
        <w:t>ogl. pl.</w:t>
      </w:r>
    </w:p>
    <w:p w:rsidRDefault="00BC1A8C" w:rsidP="00F47B74" w:rsidR="00163859">
      <w:pPr>
        <w:pStyle w:val="Odlomakpopisa"/>
        <w:numPr>
          <w:ilvl w:val="0"/>
          <w:numId w:val="28"/>
        </w:numPr>
        <w:tabs>
          <w:tab w:pos="3225" w:val="left"/>
          <w:tab w:pos="6105" w:val="left"/>
        </w:tabs>
        <w:jc w:val="both"/>
      </w:pPr>
      <w:r>
        <w:t>Registar TS Osijek</w:t>
      </w:r>
    </w:p>
    <w:p w:rsidRDefault="00163859" w:rsidP="00F47B74" w:rsidR="00163859">
      <w:pPr>
        <w:pStyle w:val="Odlomakpopisa"/>
        <w:numPr>
          <w:ilvl w:val="0"/>
          <w:numId w:val="28"/>
        </w:numPr>
        <w:tabs>
          <w:tab w:pos="3225" w:val="left"/>
          <w:tab w:pos="6105" w:val="left"/>
        </w:tabs>
        <w:jc w:val="both"/>
      </w:pPr>
      <w:r>
        <w:t xml:space="preserve"> kal. </w:t>
      </w:r>
      <w:r w:rsidR="00C613F6">
        <w:t>22.11.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2138EF" w:rsidP="00F058D9" w:rsidR="002138EF">
      <w:pPr>
        <w:jc w:val="both"/>
        <w:rPr>
          <w:sz w:val="20"/>
          <w:szCs w:val="20"/>
        </w:rPr>
      </w:pPr>
    </w:p>
    <w:p w:rsidRDefault="007D7E9A" w:rsidP="008E435F" w:rsidR="007D7E9A">
      <w:pPr>
        <w:ind w:firstLine="720"/>
        <w:jc w:val="both"/>
        <w:rPr>
          <w:sz w:val="20"/>
          <w:szCs w:val="20"/>
        </w:rPr>
      </w:pPr>
    </w:p>
    <w:p w:rsidRDefault="00984C3D" w:rsidP="001D295C"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5EF" w:rsidR="003215EF">
      <w:r>
        <w:separator/>
      </w:r>
    </w:p>
  </w:endnote>
  <w:endnote w:id="0" w:type="continuationSeparator">
    <w:p w:rsidRDefault="003215EF" w:rsidR="003215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5EF" w:rsidR="003215EF">
      <w:r>
        <w:separator/>
      </w:r>
    </w:p>
  </w:footnote>
  <w:footnote w:id="0" w:type="continuationSeparator">
    <w:p w:rsidRDefault="003215EF" w:rsidR="003215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295C">
      <w:rPr>
        <w:rStyle w:val="Brojstranice"/>
        <w:noProof/>
      </w:rPr>
      <w:t>- 3 -</w:t>
    </w:r>
    <w:r>
      <w:rPr>
        <w:rStyle w:val="Brojstranice"/>
      </w:rPr>
      <w:fldChar w:fldCharType="end"/>
    </w:r>
  </w:p>
  <w:p w:rsidRDefault="00C613F6" w:rsidP="00C613F6" w:rsidR="00C613F6">
    <w:pPr>
      <w:jc w:val="right"/>
    </w:pPr>
    <w:r>
      <w:t>Broj: 6 St-924/18-13</w:t>
    </w:r>
  </w:p>
  <w:p w:rsidRDefault="0092156A" w:rsidP="00C613F6"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085EC1"/>
    <w:multiLevelType w:val="hybridMultilevel"/>
    <w:tmpl w:val="5AFA91AA"/>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49E606E"/>
    <w:multiLevelType w:val="hybridMultilevel"/>
    <w:tmpl w:val="44500C16"/>
    <w:lvl w:tplc="8F3ED70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8C0828"/>
    <w:multiLevelType w:val="hybridMultilevel"/>
    <w:tmpl w:val="1FD216EA"/>
    <w:lvl w:tplc="9C9443E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7"/>
  </w:num>
  <w:num w:numId="4">
    <w:abstractNumId w:val="10"/>
  </w:num>
  <w:num w:numId="5">
    <w:abstractNumId w:val="20"/>
  </w:num>
  <w:num w:numId="6">
    <w:abstractNumId w:val="24"/>
  </w:num>
  <w:num w:numId="7">
    <w:abstractNumId w:val="16"/>
  </w:num>
  <w:num w:numId="8">
    <w:abstractNumId w:val="19"/>
  </w:num>
  <w:num w:numId="9">
    <w:abstractNumId w:val="3"/>
  </w:num>
  <w:num w:numId="10">
    <w:abstractNumId w:val="1"/>
  </w:num>
  <w:num w:numId="11">
    <w:abstractNumId w:val="21"/>
  </w:num>
  <w:num w:numId="12">
    <w:abstractNumId w:val="5"/>
  </w:num>
  <w:num w:numId="13">
    <w:abstractNumId w:val="8"/>
  </w:num>
  <w:num w:numId="14">
    <w:abstractNumId w:val="18"/>
  </w:num>
  <w:num w:numId="15">
    <w:abstractNumId w:val="23"/>
  </w:num>
  <w:num w:numId="16">
    <w:abstractNumId w:val="0"/>
  </w:num>
  <w:num w:numId="17">
    <w:abstractNumId w:val="6"/>
  </w:num>
  <w:num w:numId="18">
    <w:abstractNumId w:val="13"/>
  </w:num>
  <w:num w:numId="19">
    <w:abstractNumId w:val="15"/>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11"/>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1C6D"/>
    <w:rsid w:val="000C2EBA"/>
    <w:rsid w:val="000E462E"/>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40BD"/>
    <w:rsid w:val="001956E6"/>
    <w:rsid w:val="001C39D1"/>
    <w:rsid w:val="001C68B7"/>
    <w:rsid w:val="001D04A7"/>
    <w:rsid w:val="001D295C"/>
    <w:rsid w:val="001D68C3"/>
    <w:rsid w:val="001D771B"/>
    <w:rsid w:val="001F1BA6"/>
    <w:rsid w:val="001F7662"/>
    <w:rsid w:val="002138EF"/>
    <w:rsid w:val="00240917"/>
    <w:rsid w:val="00243617"/>
    <w:rsid w:val="002526D3"/>
    <w:rsid w:val="00271876"/>
    <w:rsid w:val="00271F61"/>
    <w:rsid w:val="00272432"/>
    <w:rsid w:val="002743AC"/>
    <w:rsid w:val="002859AC"/>
    <w:rsid w:val="002936B3"/>
    <w:rsid w:val="002B0559"/>
    <w:rsid w:val="002B0D71"/>
    <w:rsid w:val="002B215E"/>
    <w:rsid w:val="002B7A2F"/>
    <w:rsid w:val="002C25B5"/>
    <w:rsid w:val="002C5B24"/>
    <w:rsid w:val="002D7A99"/>
    <w:rsid w:val="002E06A8"/>
    <w:rsid w:val="002E2CA7"/>
    <w:rsid w:val="002F1901"/>
    <w:rsid w:val="00312A95"/>
    <w:rsid w:val="003136DB"/>
    <w:rsid w:val="003215EF"/>
    <w:rsid w:val="003220B8"/>
    <w:rsid w:val="00324E7F"/>
    <w:rsid w:val="003360FB"/>
    <w:rsid w:val="00340DDA"/>
    <w:rsid w:val="00341F20"/>
    <w:rsid w:val="003443ED"/>
    <w:rsid w:val="00344AAE"/>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57C5"/>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4186"/>
    <w:rsid w:val="004B64D1"/>
    <w:rsid w:val="004C6676"/>
    <w:rsid w:val="004D6DB6"/>
    <w:rsid w:val="004E58C3"/>
    <w:rsid w:val="004E68DD"/>
    <w:rsid w:val="004F16D5"/>
    <w:rsid w:val="00506A8F"/>
    <w:rsid w:val="00511E05"/>
    <w:rsid w:val="0052238B"/>
    <w:rsid w:val="00523EB3"/>
    <w:rsid w:val="00536767"/>
    <w:rsid w:val="00542326"/>
    <w:rsid w:val="005456F8"/>
    <w:rsid w:val="005478B5"/>
    <w:rsid w:val="0055174B"/>
    <w:rsid w:val="00563C8E"/>
    <w:rsid w:val="005643D4"/>
    <w:rsid w:val="00567EF6"/>
    <w:rsid w:val="0057258B"/>
    <w:rsid w:val="00575A6C"/>
    <w:rsid w:val="00581F83"/>
    <w:rsid w:val="00590AC7"/>
    <w:rsid w:val="005A1622"/>
    <w:rsid w:val="005A609C"/>
    <w:rsid w:val="005B2397"/>
    <w:rsid w:val="005B4BD9"/>
    <w:rsid w:val="005B570E"/>
    <w:rsid w:val="005C035C"/>
    <w:rsid w:val="005D023F"/>
    <w:rsid w:val="005D49B4"/>
    <w:rsid w:val="005E0664"/>
    <w:rsid w:val="005E7F8B"/>
    <w:rsid w:val="005F38B0"/>
    <w:rsid w:val="00625F79"/>
    <w:rsid w:val="00631AD2"/>
    <w:rsid w:val="00631B6D"/>
    <w:rsid w:val="00631F0C"/>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6F644C"/>
    <w:rsid w:val="00701A3C"/>
    <w:rsid w:val="00707F70"/>
    <w:rsid w:val="00717103"/>
    <w:rsid w:val="00721F9E"/>
    <w:rsid w:val="00730917"/>
    <w:rsid w:val="007326F3"/>
    <w:rsid w:val="00741717"/>
    <w:rsid w:val="0074545C"/>
    <w:rsid w:val="00746576"/>
    <w:rsid w:val="007520FE"/>
    <w:rsid w:val="007560B9"/>
    <w:rsid w:val="00756159"/>
    <w:rsid w:val="00770FAC"/>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0ECB"/>
    <w:rsid w:val="008824CC"/>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B24EF"/>
    <w:rsid w:val="009C32E6"/>
    <w:rsid w:val="009F264A"/>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CD3"/>
    <w:rsid w:val="00B0663D"/>
    <w:rsid w:val="00B12830"/>
    <w:rsid w:val="00B21D21"/>
    <w:rsid w:val="00B26081"/>
    <w:rsid w:val="00B27C9F"/>
    <w:rsid w:val="00B4614D"/>
    <w:rsid w:val="00B46556"/>
    <w:rsid w:val="00B519EB"/>
    <w:rsid w:val="00B654E2"/>
    <w:rsid w:val="00B74B5C"/>
    <w:rsid w:val="00B76E05"/>
    <w:rsid w:val="00B80806"/>
    <w:rsid w:val="00BA2914"/>
    <w:rsid w:val="00BA5E31"/>
    <w:rsid w:val="00BA7BA2"/>
    <w:rsid w:val="00BB0D72"/>
    <w:rsid w:val="00BB4534"/>
    <w:rsid w:val="00BB776B"/>
    <w:rsid w:val="00BC1A8C"/>
    <w:rsid w:val="00BD0C63"/>
    <w:rsid w:val="00BD5E44"/>
    <w:rsid w:val="00BF27D4"/>
    <w:rsid w:val="00BF30CF"/>
    <w:rsid w:val="00BF63E8"/>
    <w:rsid w:val="00C032AD"/>
    <w:rsid w:val="00C1549A"/>
    <w:rsid w:val="00C30F2B"/>
    <w:rsid w:val="00C30F2F"/>
    <w:rsid w:val="00C35C1B"/>
    <w:rsid w:val="00C41AEF"/>
    <w:rsid w:val="00C510C6"/>
    <w:rsid w:val="00C6028A"/>
    <w:rsid w:val="00C613F6"/>
    <w:rsid w:val="00C64080"/>
    <w:rsid w:val="00C66EC6"/>
    <w:rsid w:val="00C85EA2"/>
    <w:rsid w:val="00C913B6"/>
    <w:rsid w:val="00C933D7"/>
    <w:rsid w:val="00C94FC2"/>
    <w:rsid w:val="00C974C8"/>
    <w:rsid w:val="00CA1D43"/>
    <w:rsid w:val="00CB4985"/>
    <w:rsid w:val="00CC10AB"/>
    <w:rsid w:val="00CD2BF9"/>
    <w:rsid w:val="00CE295B"/>
    <w:rsid w:val="00CE4985"/>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E2F40"/>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47B74"/>
    <w:rsid w:val="00F63463"/>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Body Text 2"/>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uiPriority w:val="99"/>
    <w:rsid w:val="00BF30CF"/>
    <w:pPr>
      <w:jc w:val="both"/>
    </w:pPr>
    <w:rPr>
      <w:rFonts w:cs="Tahoma" w:hAnsi="Tahoma" w:ascii="Tahoma"/>
      <w:noProof/>
      <w:szCs w:val="20"/>
    </w:rPr>
  </w:style>
  <w:style w:customStyle="true" w:styleId="Tijeloteksta2Char" w:type="character">
    <w:name w:val="Tijelo teksta 2 Char"/>
    <w:link w:val="Tijeloteksta2"/>
    <w:uiPriority w:val="99"/>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0C1C6D"/>
    <w:pPr>
      <w:spacing w:afterAutospacing="true" w:after="100" w:beforeAutospacing="true" w:before="100"/>
    </w:pPr>
  </w:style>
  <w:style w:styleId="Istaknuto" w:type="character">
    <w:name w:val="Emphasis"/>
    <w:qFormat/>
    <w:rsid w:val="006F644C"/>
    <w:rPr>
      <w:i/>
      <w:iCs/>
    </w:rPr>
  </w:style>
  <w:style w:styleId="Tekstrezerviranogmjesta" w:type="character">
    <w:name w:val="Placeholder Text"/>
    <w:basedOn w:val="Zadanifontodlomka"/>
    <w:uiPriority w:val="99"/>
    <w:semiHidden/>
    <w:rsid w:val="001D295C"/>
    <w:rPr>
      <w:color w:val="808080"/>
      <w:bdr w:space="0" w:sz="0" w:color="auto" w:val="none"/>
      <w:shd w:fill="CCFFFF" w:color="auto" w:val="clear"/>
    </w:rPr>
  </w:style>
  <w:style w:customStyle="true" w:styleId="eSPISCCParagraphDefaultFont" w:type="character">
    <w:name w:val="eSPIS_CC_Paragraph Default Font"/>
    <w:basedOn w:val="Zadanifontodlomka"/>
    <w:rsid w:val="001D29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295C"/>
    <w:rPr>
      <w:bdr w:space="0" w:sz="0" w:color="auto" w:val="none"/>
      <w:shd w:fill="FFFFCC" w:color="auto" w:val="clear"/>
      <w:lang w:val="hr-HR"/>
    </w:rPr>
  </w:style>
  <w:style w:customStyle="true" w:styleId="PozadinaSvijetloCrvena" w:type="character">
    <w:name w:val="Pozadina_SvijetloCrvena"/>
    <w:basedOn w:val="eSPISCCParagraphDefaultFont"/>
    <w:rsid w:val="001D29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29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Body Text 2" w:uiPriority="99"/>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uiPriority w:val="99"/>
    <w:rsid w:val="00BF30CF"/>
    <w:pPr>
      <w:jc w:val="both"/>
    </w:pPr>
    <w:rPr>
      <w:rFonts w:ascii="Tahoma" w:cs="Tahoma" w:hAnsi="Tahoma"/>
      <w:noProof/>
      <w:szCs w:val="20"/>
    </w:rPr>
  </w:style>
  <w:style w:customStyle="1" w:styleId="Tijeloteksta2Char" w:type="character">
    <w:name w:val="Tijelo teksta 2 Char"/>
    <w:link w:val="Tijeloteksta2"/>
    <w:uiPriority w:val="99"/>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0C1C6D"/>
    <w:pPr>
      <w:spacing w:after="100" w:afterAutospacing="1" w:before="100" w:beforeAutospacing="1"/>
    </w:pPr>
  </w:style>
  <w:style w:styleId="Istaknuto" w:type="character">
    <w:name w:val="Emphasis"/>
    <w:qFormat/>
    <w:rsid w:val="006F644C"/>
    <w:rPr>
      <w:i/>
      <w:iCs/>
    </w:rPr>
  </w:style>
  <w:style w:styleId="Tekstrezerviranogmjesta" w:type="character">
    <w:name w:val="Placeholder Text"/>
    <w:basedOn w:val="Zadanifontodlomka"/>
    <w:uiPriority w:val="99"/>
    <w:semiHidden/>
    <w:rsid w:val="001D295C"/>
    <w:rPr>
      <w:color w:val="808080"/>
      <w:bdr w:color="auto" w:space="0" w:sz="0" w:val="none"/>
      <w:shd w:color="auto" w:fill="CCFFFF" w:val="clear"/>
    </w:rPr>
  </w:style>
  <w:style w:customStyle="1" w:styleId="eSPISCCParagraphDefaultFont" w:type="character">
    <w:name w:val="eSPIS_CC_Paragraph Default Font"/>
    <w:basedOn w:val="Zadanifontodlomka"/>
    <w:rsid w:val="001D29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295C"/>
    <w:rPr>
      <w:bdr w:color="auto" w:space="0" w:sz="0" w:val="none"/>
      <w:shd w:color="auto" w:fill="FFFFCC" w:val="clear"/>
      <w:lang w:val="hr-HR"/>
    </w:rPr>
  </w:style>
  <w:style w:customStyle="1" w:styleId="PozadinaSvijetloCrvena" w:type="character">
    <w:name w:val="Pozadina_SvijetloCrvena"/>
    <w:basedOn w:val="eSPISCCParagraphDefaultFont"/>
    <w:rsid w:val="001D29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29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42964079">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St-924/2018</izvorni_sadrzaj>
    <derivirana_varijabla naziv="DomainObject.Predmet.OznakaBroj_1">St-924/2018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LAPIDEAS jednostavno društvo s ograničenom odgovornošću za trgovinu i usluge</izvorni_sadrzaj>
    <derivirana_varijabla naziv="DomainObject.Predmet.ProtustrankaFormated_1">  LAPIDEAS jednostavno društvo s ograničenom odgovornošću za trgovinu i usluge</derivirana_varijabla>
  </DomainObject.Predmet.ProtustrankaFormated>
  <DomainObject.Predmet.ProtustrankaFormatedOIB>
    <izvorni_sadrzaj>  LAPIDEAS jednostavno društvo s ograničenom odgovornošću za trgovinu i usluge, OIB 68760684164</izvorni_sadrzaj>
    <derivirana_varijabla naziv="DomainObject.Predmet.ProtustrankaFormatedOIB_1">  LAPIDEAS jednostavno društvo s ograničenom odgovornošću za trgovinu i usluge, OIB 68760684164</derivirana_varijabla>
  </DomainObject.Predmet.ProtustrankaFormatedOIB>
  <DomainObject.Predmet.ProtustrankaFormatedWithAdress>
    <izvorni_sadrzaj> LAPIDEAS jednostavno društvo s ograničenom odgovornošću za trgovinu i usluge, Ružina Ulica 49, 31000 Osijek</izvorni_sadrzaj>
    <derivirana_varijabla naziv="DomainObject.Predmet.ProtustrankaFormatedWithAdress_1"> LAPIDEAS jednostavno društvo s ograničenom odgovornošću za trgovinu i usluge, Ružina Ulica 49, 31000 Osijek</derivirana_varijabla>
  </DomainObject.Predmet.ProtustrankaFormatedWithAdress>
  <DomainObject.Predmet.ProtustrankaFormatedWithAdressOIB>
    <izvorni_sadrzaj> LAPIDEAS jednostavno društvo s ograničenom odgovornošću za trgovinu i usluge, OIB 68760684164, Ružina Ulica 49, 31000 Osijek</izvorni_sadrzaj>
    <derivirana_varijabla naziv="DomainObject.Predmet.ProtustrankaFormatedWithAdressOIB_1"> LAPIDEAS jednostavno društvo s ograničenom odgovornošću za trgovinu i usluge, OIB 68760684164, Ružina Ulica 49, 31000 Osijek</derivirana_varijabla>
  </DomainObject.Predmet.ProtustrankaFormatedWithAdressOIB>
  <DomainObject.Predmet.ProtustrankaWithAdress>
    <izvorni_sadrzaj>LAPIDEAS jednostavno društvo s ograničenom odgovornošću za trgovinu i usluge Ružina Ulica 49, 31000 Osijek</izvorni_sadrzaj>
    <derivirana_varijabla naziv="DomainObject.Predmet.ProtustrankaWithAdress_1">LAPIDEAS jednostavno društvo s ograničenom odgovornošću za trgovinu i usluge Ružina Ulica 49, 31000 Osijek</derivirana_varijabla>
  </DomainObject.Predmet.ProtustrankaWithAdress>
  <DomainObject.Predmet.ProtustrankaWithAdressOIB>
    <izvorni_sadrzaj>LAPIDEAS jednostavno društvo s ograničenom odgovornošću za trgovinu i usluge, OIB 68760684164, Ružina Ulica 49, 31000 Osijek</izvorni_sadrzaj>
    <derivirana_varijabla naziv="DomainObject.Predmet.ProtustrankaWithAdressOIB_1">LAPIDEAS jednostavno društvo s ograničenom odgovornošću za trgovinu i usluge, OIB 68760684164, Ružina Ulica 49, 31000 Osijek</derivirana_varijabla>
  </DomainObject.Predmet.ProtustrankaWithAdressOIB>
  <DomainObject.Predmet.ProtustrankaNazivFormated>
    <izvorni_sadrzaj>LAPIDEAS jednostavno društvo s ograničenom odgovornošću za trgovinu i usluge</izvorni_sadrzaj>
    <derivirana_varijabla naziv="DomainObject.Predmet.ProtustrankaNazivFormated_1">LAPIDEAS jednostavno društvo s ograničenom odgovornošću za trgovinu i usluge</derivirana_varijabla>
  </DomainObject.Predmet.ProtustrankaNazivFormated>
  <DomainObject.Predmet.ProtustrankaNazivFormatedOIB>
    <izvorni_sadrzaj>LAPIDEAS jednostavno društvo s ograničenom odgovornošću za trgovinu i usluge, OIB 68760684164</izvorni_sadrzaj>
    <derivirana_varijabla naziv="DomainObject.Predmet.ProtustrankaNazivFormatedOIB_1">LAPIDEAS jednostavno društvo s ograničenom odgovornošću za trgovinu i usluge, OIB 68760684164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FINANACIJA  POREZNA UPRAVA OSIJEK</izvorni_sadrzaj>
    <derivirana_varijabla naziv="DomainObject.Predmet.StrankaFormated_1">  RH MINISTARSTVO FINANACIJA  POREZNA UPRAVA OSIJEK</derivirana_varijabla>
  </DomainObject.Predmet.StrankaFormated>
  <DomainObject.Predmet.StrankaFormatedOIB>
    <izvorni_sadrzaj>  RH MINISTARSTVO FINANACIJA  POREZNA UPRAVA OSIJEK, OIB 18683136487</izvorni_sadrzaj>
    <derivirana_varijabla naziv="DomainObject.Predmet.StrankaFormatedOIB_1">  RH MINISTARSTVO FINANACIJA  POREZNA UPRAVA OSIJEK, OIB 18683136487</derivirana_varijabla>
  </DomainObject.Predmet.StrankaFormatedOIB>
  <DomainObject.Predmet.StrankaFormatedWithAdress>
    <izvorni_sadrzaj> RH MINISTARSTVO FINANACIJA  POREZNA UPRAVA OSIJEK</izvorni_sadrzaj>
    <derivirana_varijabla naziv="DomainObject.Predmet.StrankaFormatedWithAdress_1"> RH MINISTARSTVO FINANACIJA  POREZNA UPRAVA OSIJEK</derivirana_varijabla>
  </DomainObject.Predmet.StrankaFormatedWithAdress>
  <DomainObject.Predmet.StrankaFormatedWithAdressOIB>
    <izvorni_sadrzaj> RH MINISTARSTVO FINANACIJA  POREZNA UPRAVA OSIJEK, OIB 18683136487</izvorni_sadrzaj>
    <derivirana_varijabla naziv="DomainObject.Predmet.StrankaFormatedWithAdressOIB_1"> RH MINISTARSTVO FINANACIJA  POREZNA UPRAVA OSIJEK, OIB 18683136487</derivirana_varijabla>
  </DomainObject.Predmet.StrankaFormatedWithAdressOIB>
  <DomainObject.Predmet.StrankaWithAdress>
    <izvorni_sadrzaj>RH MINISTARSTVO FINANACIJA  POREZNA UPRAVA OSIJEK </izvorni_sadrzaj>
    <derivirana_varijabla naziv="DomainObject.Predmet.StrankaWithAdress_1">RH MINISTARSTVO FINANACIJA  POREZNA UPRAVA OSIJEK </derivirana_varijabla>
  </DomainObject.Predmet.StrankaWithAdress>
  <DomainObject.Predmet.StrankaWithAdressOIB>
    <izvorni_sadrzaj>RH MINISTARSTVO FINANACIJA  POREZNA UPRAVA OSIJEK, OIB 18683136487</izvorni_sadrzaj>
    <derivirana_varijabla naziv="DomainObject.Predmet.StrankaWithAdressOIB_1">RH MINISTARSTVO FINANACIJA  POREZNA UPRAVA OSIJEK, OIB 18683136487</derivirana_varijabla>
  </DomainObject.Predmet.StrankaWithAdressOIB>
  <DomainObject.Predmet.StrankaNazivFormated>
    <izvorni_sadrzaj>RH MINISTARSTVO FINANACIJA  POREZNA UPRAVA OSIJEK</izvorni_sadrzaj>
    <derivirana_varijabla naziv="DomainObject.Predmet.StrankaNazivFormated_1">RH MINISTARSTVO FINANACIJA  POREZNA UPRAVA OSIJEK</derivirana_varijabla>
  </DomainObject.Predmet.StrankaNazivFormated>
  <DomainObject.Predmet.StrankaNazivFormatedOIB>
    <izvorni_sadrzaj>RH MINISTARSTVO FINANACIJA  POREZNA UPRAVA OSIJEK, OIB 18683136487</izvorni_sadrzaj>
    <derivirana_varijabla naziv="DomainObject.Predmet.StrankaNazivFormatedOIB_1">RH MINISTARSTVO FINANACIJA  POREZNA UPRAVA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FINANACIJA  POREZNA UPRAVA OSIJEK</item>
    </izvorni_sadrzaj>
    <derivirana_varijabla naziv="DomainObject.Predmet.StrankaListFormated_1">
      <item>RH MINISTARSTVO FINANACIJA  POREZNA UPRAVA OSIJEK</item>
    </derivirana_varijabla>
  </DomainObject.Predmet.StrankaListFormated>
  <DomainObject.Predmet.StrankaListFormatedOIB>
    <izvorni_sadrzaj>
      <item>RH MINISTARSTVO FINANACIJA  POREZNA UPRAVA OSIJEK, OIB 18683136487</item>
    </izvorni_sadrzaj>
    <derivirana_varijabla naziv="DomainObject.Predmet.StrankaListFormatedOIB_1">
      <item>RH MINISTARSTVO FINANACIJA  POREZNA UPRAVA OSIJEK, OIB 18683136487</item>
    </derivirana_varijabla>
  </DomainObject.Predmet.StrankaListFormatedOIB>
  <DomainObject.Predmet.StrankaListFormatedWithAdress>
    <izvorni_sadrzaj>
      <item>RH MINISTARSTVO FINANACIJA  POREZNA UPRAVA OSIJEK</item>
    </izvorni_sadrzaj>
    <derivirana_varijabla naziv="DomainObject.Predmet.StrankaListFormatedWithAdress_1">
      <item>RH MINISTARSTVO FINANACIJA  POREZNA UPRAVA OSIJEK</item>
    </derivirana_varijabla>
  </DomainObject.Predmet.StrankaListFormatedWithAdress>
  <DomainObject.Predmet.StrankaListFormatedWithAdressOIB>
    <izvorni_sadrzaj>
      <item>RH MINISTARSTVO FINANACIJA  POREZNA UPRAVA OSIJEK, OIB 18683136487</item>
    </izvorni_sadrzaj>
    <derivirana_varijabla naziv="DomainObject.Predmet.StrankaListFormatedWithAdressOIB_1">
      <item>RH MINISTARSTVO FINANACIJA  POREZNA UPRAVA OSIJEK, OIB 18683136487</item>
    </derivirana_varijabla>
  </DomainObject.Predmet.StrankaListFormatedWithAdressOIB>
  <DomainObject.Predmet.StrankaListNazivFormated>
    <izvorni_sadrzaj>
      <item>RH MINISTARSTVO FINANACIJA  POREZNA UPRAVA OSIJEK</item>
    </izvorni_sadrzaj>
    <derivirana_varijabla naziv="DomainObject.Predmet.StrankaListNazivFormated_1">
      <item>RH MINISTARSTVO FINANACIJA  POREZNA UPRAVA OSIJEK</item>
    </derivirana_varijabla>
  </DomainObject.Predmet.StrankaListNazivFormated>
  <DomainObject.Predmet.StrankaListNazivFormatedOIB>
    <izvorni_sadrzaj>
      <item>RH MINISTARSTVO FINANACIJA  POREZNA UPRAVA OSIJEK, OIB 18683136487</item>
    </izvorni_sadrzaj>
    <derivirana_varijabla naziv="DomainObject.Predmet.StrankaListNazivFormatedOIB_1">
      <item>RH MINISTARSTVO FINANACIJA  POREZNA UPRAVA OSIJEK, OIB 18683136487</item>
    </derivirana_varijabla>
  </DomainObject.Predmet.StrankaListNazivFormatedOIB>
  <DomainObject.Predmet.ProtuStrankaListFormated>
    <izvorni_sadrzaj>
      <item>LAPIDEAS jednostavno društvo s ograničenom odgovornošću za trgovinu i usluge</item>
    </izvorni_sadrzaj>
    <derivirana_varijabla naziv="DomainObject.Predmet.ProtuStrankaListFormated_1">
      <item>LAPIDEAS jednostavno društvo s ograničenom odgovornošću za trgovinu i usluge</item>
    </derivirana_varijabla>
  </DomainObject.Predmet.ProtuStrankaListFormated>
  <DomainObject.Predmet.ProtuStrankaListFormatedOIB>
    <izvorni_sadrzaj>
      <item>LAPIDEAS jednostavno društvo s ograničenom odgovornošću za trgovinu i usluge, OIB 68760684164</item>
    </izvorni_sadrzaj>
    <derivirana_varijabla naziv="DomainObject.Predmet.ProtuStrankaListFormatedOIB_1">
      <item>LAPIDEAS jednostavno društvo s ograničenom odgovornošću za trgovinu i usluge, OIB 68760684164</item>
    </derivirana_varijabla>
  </DomainObject.Predmet.ProtuStrankaListFormatedOIB>
  <DomainObject.Predmet.ProtuStrankaListFormatedWithAdress>
    <izvorni_sadrzaj>
      <item>LAPIDEAS jednostavno društvo s ograničenom odgovornošću za trgovinu i usluge, Ružina Ulica 49, 31000 Osijek</item>
    </izvorni_sadrzaj>
    <derivirana_varijabla naziv="DomainObject.Predmet.ProtuStrankaListFormatedWithAdress_1">
      <item>LAPIDEAS jednostavno društvo s ograničenom odgovornošću za trgovinu i usluge, Ružina Ulica 49, 31000 Osijek</item>
    </derivirana_varijabla>
  </DomainObject.Predmet.ProtuStrankaListFormatedWithAdress>
  <DomainObject.Predmet.ProtuStrankaListFormatedWithAdressOIB>
    <izvorni_sadrzaj>
      <item>LAPIDEAS jednostavno društvo s ograničenom odgovornošću za trgovinu i usluge, OIB 68760684164, Ružina Ulica 49, 31000 Osijek</item>
    </izvorni_sadrzaj>
    <derivirana_varijabla naziv="DomainObject.Predmet.ProtuStrankaListFormatedWithAdressOIB_1">
      <item>LAPIDEAS jednostavno društvo s ograničenom odgovornošću za trgovinu i usluge, OIB 68760684164, Ružina Ulica 49, 31000 Osijek</item>
    </derivirana_varijabla>
  </DomainObject.Predmet.ProtuStrankaListFormatedWithAdressOIB>
  <DomainObject.Predmet.ProtuStrankaListNazivFormated>
    <izvorni_sadrzaj>
      <item>LAPIDEAS jednostavno društvo s ograničenom odgovornošću za trgovinu i usluge</item>
    </izvorni_sadrzaj>
    <derivirana_varijabla naziv="DomainObject.Predmet.ProtuStrankaListNazivFormated_1">
      <item>LAPIDEAS jednostavno društvo s ograničenom odgovornošću za trgovinu i usluge</item>
    </derivirana_varijabla>
  </DomainObject.Predmet.ProtuStrankaListNazivFormated>
  <DomainObject.Predmet.ProtuStrankaListNazivFormatedOIB>
    <izvorni_sadrzaj>
      <item>LAPIDEAS jednostavno društvo s ograničenom odgovornošću za trgovinu i usluge, OIB 68760684164</item>
    </izvorni_sadrzaj>
    <derivirana_varijabla naziv="DomainObject.Predmet.ProtuStrankaListNazivFormatedOIB_1">
      <item>LAPIDEAS jednostavno društvo s ograničenom odgovornošću za trgovinu i usluge, OIB 68760684164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RH MINISTARSTVO FINANACIJA  POREZNA UPRAVA OSIJEK</izvorni_sadrzaj>
    <derivirana_varijabla naziv="DomainObject.Predmet.StrankaIDrugi_1">RH MINISTARSTVO FINANACIJA  POREZNA UPRAVA OSIJEK</derivirana_varijabla>
  </DomainObject.Predmet.StrankaIDrugi>
  <DomainObject.Predmet.ProtustrankaIDrugi>
    <izvorni_sadrzaj>LAPIDEAS jednostavno društvo s ograničenom odgovornošću za trgovinu i usluge</izvorni_sadrzaj>
    <derivirana_varijabla naziv="DomainObject.Predmet.ProtustrankaIDrugi_1">LAPIDEAS jednostavno društvo s ograničenom odgovornošću za trgovinu i usluge</derivirana_varijabla>
  </DomainObject.Predmet.ProtustrankaIDrugi>
  <DomainObject.Predmet.StrankaIDrugiAdressOIB>
    <izvorni_sadrzaj>RH MINISTARSTVO FINANACIJA  POREZNA UPRAVA OSIJEK, OIB 18683136487</izvorni_sadrzaj>
    <derivirana_varijabla naziv="DomainObject.Predmet.StrankaIDrugiAdressOIB_1">RH MINISTARSTVO FINANACIJA  POREZNA UPRAVA OSIJEK, OIB 18683136487</derivirana_varijabla>
  </DomainObject.Predmet.StrankaIDrugiAdressOIB>
  <DomainObject.Predmet.ProtustrankaIDrugiAdressOIB>
    <izvorni_sadrzaj>LAPIDEAS jednostavno društvo s ograničenom odgovornošću za trgovinu i usluge, OIB 68760684164, Ružina Ulica 49, 31000 Osijek</izvorni_sadrzaj>
    <derivirana_varijabla naziv="DomainObject.Predmet.ProtustrankaIDrugiAdressOIB_1">LAPIDEAS jednostavno društvo s ograničenom odgovornošću za trgovinu i usluge, OIB 68760684164, Ružina Ulica 49,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LAPIDEAS jednostavno društvo s ograničenom odgovornošću za trgovinu i usluge</item>
      <item>RH MINISTARSTVO FINANACIJA  POREZNA UPRAVA OSIJEK</item>
    </izvorni_sadrzaj>
    <derivirana_varijabla naziv="DomainObject.Predmet.SudioniciListNaziv_1">
      <item>LAPIDEAS jednostavno društvo s ograničenom odgovornošću za trgovinu i usluge</item>
      <item>RH MINISTARSTVO FINANACIJA  POREZNA UPRAVA OSIJEK</item>
    </derivirana_varijabla>
  </DomainObject.Predmet.SudioniciListNaziv>
  <DomainObject.Predmet.SudioniciListAdressOIB>
    <izvorni_sadrzaj>
      <item>LAPIDEAS jednostavno društvo s ograničenom odgovornošću za trgovinu i usluge, OIB 68760684164, Ružina Ulica 49,31000 Osijek</item>
      <item>RH MINISTARSTVO FINANACIJA  POREZNA UPRAVA OSIJEK, OIB 18683136487</item>
    </izvorni_sadrzaj>
    <derivirana_varijabla naziv="DomainObject.Predmet.SudioniciListAdressOIB_1">
      <item>LAPIDEAS jednostavno društvo s ograničenom odgovornošću za trgovinu i usluge, OIB 68760684164, Ružina Ulica 49,31000 Osijek</item>
      <item>RH MINISTARSTVO FINANACIJA  POREZNA UPRAVA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68760684164</item>
      <item>, OIB 18683136487</item>
    </izvorni_sadrzaj>
    <derivirana_varijabla naziv="DomainObject.Predmet.SudioniciListNazivOIB_1">
      <item>, OIB 68760684164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St-924/2018-12</izvorni_sadrzaj>
    <derivirana_varijabla naziv="DomainObject.PredzadnjaOdlukaIzPredmeta.Oznaka_1">St-924/2018-12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552586-8DC8-433E-8656-D46369DA6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1239</properties:Words>
  <properties:Characters>6898</properties:Characters>
  <properties:Lines>242</properties:Lines>
  <properties:Paragraphs>68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2018-10-22T09:21:00Z</dcterms:created>
  <dc:creator>dsekulic</dc:creator>
  <cp:lastModifiedBy>Danijela Sekulić</cp:lastModifiedBy>
  <cp:lastPrinted>2018-10-22T11:25:00Z</cp:lastPrinted>
  <dcterms:modified xmlns:xsi="http://www.w3.org/2001/XMLSchema-instance" xsi:type="dcterms:W3CDTF">2018-10-22T11:26:00Z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(LAPIDEAS - SNJEŽANA.docx)</vt:lpwstr>
  </prop:property>
  <prop:property name="CC_coloring" pid="4" fmtid="{D5CDD505-2E9C-101B-9397-08002B2CF9AE}">
    <vt:bool>true</vt:bool>
  </prop:property>
  <prop:property name="BrojStranica" pid="5" fmtid="{D5CDD505-2E9C-101B-9397-08002B2CF9AE}">
    <vt:i4>5</vt:i4>
  </prop:property>
</prop:Properties>
</file>