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d740e" w14:paraId="13d740e"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w:t>
      </w:r>
      <w:r w:rsidR="00CB739E">
        <w:t>Vladimiru Dimanovskom</w:t>
      </w:r>
      <w:r>
        <w:t xml:space="preserve"> kao sucu pojedincu, povodom prijedloga potrošača </w:t>
      </w:r>
      <w:r w:rsidR="002F3171">
        <w:t xml:space="preserve">Tihomira Maksimovića iz Zagreba, Klekovačka 34, OIB: 10285452790 </w:t>
      </w:r>
      <w:r w:rsidR="00CB739E">
        <w:t xml:space="preserve">za otvaranje postupka stečaja potrošača, </w:t>
      </w:r>
      <w:r>
        <w:t xml:space="preserve">nakon pripremnog ročišta održanog </w:t>
      </w:r>
      <w:r w:rsidR="00BC57FA">
        <w:t>11. svibnja</w:t>
      </w:r>
      <w:r w:rsidR="00CB739E">
        <w:t xml:space="preserve"> 2018</w:t>
      </w:r>
      <w:r>
        <w:t xml:space="preserve">. u prisutnosti </w:t>
      </w:r>
      <w:r w:rsidR="00AA4A49">
        <w:t>potrošača</w:t>
      </w:r>
      <w:r w:rsidR="00FD5D83">
        <w:t xml:space="preserve"> i</w:t>
      </w:r>
      <w:r w:rsidR="00235275">
        <w:t xml:space="preserve"> </w:t>
      </w:r>
      <w:r w:rsidR="00CB739E">
        <w:t xml:space="preserve">vjerovnika </w:t>
      </w:r>
      <w:r w:rsidR="002F3171">
        <w:t>Republika Hrvatska, zastupana po Općinskom državnom odvjetništvu u Zagrebu</w:t>
      </w:r>
      <w:r w:rsidR="00BC57FA">
        <w:t xml:space="preserve"> </w:t>
      </w:r>
      <w:r w:rsidR="00CB739E">
        <w:t>i u odsutnosti ostalih vjerovnika</w:t>
      </w:r>
      <w:r>
        <w:t xml:space="preserve">, </w:t>
      </w:r>
      <w:r w:rsidR="002F3171">
        <w:t>2</w:t>
      </w:r>
      <w:r w:rsidR="00C61B1E">
        <w:t>3</w:t>
      </w:r>
      <w:r w:rsidR="002F3171">
        <w:t>. kolovoza</w:t>
      </w:r>
      <w:r w:rsidR="00C53361">
        <w:t xml:space="preserve"> 2018</w:t>
      </w:r>
      <w:r>
        <w:t xml:space="preserve">.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CB739E" w:rsidR="00CB739E">
      <w:pPr>
        <w:pStyle w:val="Odlomakpopisa"/>
        <w:numPr>
          <w:ilvl w:val="0"/>
          <w:numId w:val="10"/>
        </w:numPr>
        <w:jc w:val="both"/>
      </w:pPr>
      <w:r>
        <w:t xml:space="preserve">O t v a r a  s e  postupak stečaja potrošača nad potrošačem </w:t>
      </w:r>
      <w:r w:rsidR="002F3171">
        <w:t>Tihomirom Maksimovićem</w:t>
      </w:r>
      <w:r w:rsidR="00CB739E">
        <w:t xml:space="preserve"> (nom.: </w:t>
      </w:r>
      <w:r w:rsidR="002F3171">
        <w:t>Tihomir Maksimović</w:t>
      </w:r>
      <w:r w:rsidR="00CB739E">
        <w:t>) iz Zagreba,</w:t>
      </w:r>
      <w:r w:rsidR="00BC57FA">
        <w:t xml:space="preserve"> </w:t>
      </w:r>
      <w:r w:rsidR="002F3171">
        <w:t>Klekovačka 34, OIB: 10285452790.</w:t>
      </w:r>
    </w:p>
    <w:p w:rsidRDefault="009F38F9" w:rsidP="00420F9A" w:rsidR="009F38F9">
      <w:pPr>
        <w:ind w:firstLine="708"/>
        <w:jc w:val="both"/>
      </w:pPr>
      <w:r>
        <w:t xml:space="preserve">Postupak stečaja potrošača otvoren je </w:t>
      </w:r>
      <w:r w:rsidR="002F3171">
        <w:t>2</w:t>
      </w:r>
      <w:r w:rsidR="00C61B1E">
        <w:t>3</w:t>
      </w:r>
      <w:r w:rsidR="002F3171">
        <w:t>. kolovoza</w:t>
      </w:r>
      <w:r w:rsidR="00C53361">
        <w:t xml:space="preserve"> 2018</w:t>
      </w:r>
      <w:r>
        <w:t xml:space="preserve">.  godine u </w:t>
      </w:r>
      <w:r w:rsidR="00CB739E">
        <w:t>13</w:t>
      </w:r>
      <w:r>
        <w:t>,00 sati kada je ovo rješenje objavljeno na mrežnoj stranici e–oglasna ploča sudova.</w:t>
      </w:r>
    </w:p>
    <w:p w:rsidRDefault="009F38F9" w:rsidP="00BC57FA" w:rsidR="009F38F9">
      <w:pPr>
        <w:jc w:val="both"/>
      </w:pPr>
    </w:p>
    <w:p w:rsidRDefault="009F38F9" w:rsidP="002F3171" w:rsidR="002F3171">
      <w:pPr>
        <w:pStyle w:val="Odlomakpopisa"/>
        <w:numPr>
          <w:ilvl w:val="0"/>
          <w:numId w:val="10"/>
        </w:numPr>
        <w:jc w:val="both"/>
      </w:pPr>
      <w:r>
        <w:t xml:space="preserve">Z a k lj u č u j e  s e  postupak stečaja potrošača </w:t>
      </w:r>
      <w:r w:rsidR="002F3171">
        <w:t>Tihomira Maksimovića iz Zagreba, Klekovačka 34, OIB: 10285452790.</w:t>
      </w:r>
    </w:p>
    <w:p w:rsidRDefault="00BC57FA" w:rsidP="002F3171" w:rsidR="00BC57FA">
      <w:pPr>
        <w:pStyle w:val="Odlomakpopisa"/>
        <w:ind w:left="2841"/>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EE6DF9">
      <w:pPr>
        <w:ind w:firstLine="708"/>
        <w:jc w:val="both"/>
      </w:pPr>
      <w:r>
        <w:t>IV.</w:t>
      </w:r>
      <w:r w:rsidRPr="00C00C76">
        <w:t xml:space="preserve"> </w:t>
      </w:r>
      <w:r>
        <w:t xml:space="preserve">Povjerenikom se imenuje </w:t>
      </w:r>
      <w:r w:rsidR="00EE6DF9">
        <w:t xml:space="preserve">Stjepan Rakarec, iz Velike Gorice, Črnkovec 16, OIB: 64132194100.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EE6DF9">
        <w:t>Stjepanu Rakarec</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BC57FA" w:rsidP="00620161" w:rsidR="00BC57FA">
      <w:pPr>
        <w:ind w:firstLine="708"/>
        <w:jc w:val="both"/>
      </w:pP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w:t>
      </w:r>
      <w:r w:rsidR="00885A4B">
        <w:t>973</w:t>
      </w:r>
      <w:r w:rsidRPr="00CE2BB9">
        <w:t>,</w:t>
      </w:r>
      <w:r w:rsidR="00885A4B">
        <w:t>33</w:t>
      </w:r>
      <w:r w:rsidRPr="00CE2BB9">
        <w:t xml:space="preserve"> kn za </w:t>
      </w:r>
      <w:r w:rsidR="00885A4B">
        <w:t>2018</w:t>
      </w:r>
      <w:r w:rsidRPr="00CE2BB9">
        <w:t>. godinu).</w:t>
      </w:r>
    </w:p>
    <w:p w:rsidRDefault="009F38F9" w:rsidP="00E75BAD" w:rsidR="009F38F9">
      <w:pPr>
        <w:ind w:firstLine="708"/>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2F3171">
        <w:t>Tihomir Maksimović</w:t>
      </w:r>
      <w:r w:rsidR="00CB739E">
        <w:t xml:space="preserve"> iz Zagreba</w:t>
      </w:r>
      <w:r w:rsidR="00FD5D83">
        <w:t xml:space="preserve"> podni</w:t>
      </w:r>
      <w:r w:rsidR="002F3171">
        <w:t>o</w:t>
      </w:r>
      <w:r w:rsidR="00FD5D83">
        <w:t xml:space="preserve"> </w:t>
      </w:r>
      <w:r>
        <w:t>je prijedlog za otvaranje postupka steč</w:t>
      </w:r>
      <w:r w:rsidR="000E0B4E">
        <w:t>a</w:t>
      </w:r>
      <w:r w:rsidR="00AA4A49">
        <w:t>ja potrošača te istome priloži</w:t>
      </w:r>
      <w:r w:rsidR="002F3171">
        <w:t>o</w:t>
      </w:r>
      <w:r>
        <w:t xml:space="preserve"> popis imovine i obveza te plan ispunjenja obveza.</w:t>
      </w:r>
    </w:p>
    <w:p w:rsidRDefault="009F38F9" w:rsidP="009D23CE" w:rsidR="009F38F9">
      <w:pPr>
        <w:jc w:val="both"/>
      </w:pPr>
      <w:r>
        <w:tab/>
        <w:t xml:space="preserve">Poziv za pripremno ročište u postupku stečaja potrošača za </w:t>
      </w:r>
      <w:r w:rsidR="002F3171">
        <w:t>19. travnja</w:t>
      </w:r>
      <w:r w:rsidR="00BC57FA">
        <w:t xml:space="preserve"> 2018</w:t>
      </w:r>
      <w:r>
        <w:t>. godine objavljen je na e-oglasnoj ploči sudova zajedno s popisom imovine i obveza te planom ispunjenja obveza.</w:t>
      </w:r>
    </w:p>
    <w:p w:rsidRDefault="009F38F9" w:rsidP="00C25DA4" w:rsidR="009F38F9">
      <w:pPr>
        <w:jc w:val="both"/>
      </w:pPr>
      <w:r>
        <w:tab/>
      </w:r>
      <w:r w:rsidR="00885A4B">
        <w:t xml:space="preserve">Vjerovnici </w:t>
      </w:r>
      <w:r w:rsidR="002F3171">
        <w:t>CEI Zagreb d.o.o., Hrvatska pošta d.d., Hrvatski telekom d.d., Invokacija d.o.o., Lenunculus d.o.o. i Financijska agencija nisu dostavili očitovanja na prijedlog za otvaranje stečaja i plan ispunjenja obveza, a Republika Hrvatska se očitovala na način da ne prihvaća plan vjerovnika radi tražbine od 200,00 kuna , a za koji je iznos sud od strane Republike Hrvatske 2. svibnja 2018. obaviješten da je podmiren od strane potrošača.</w:t>
      </w:r>
    </w:p>
    <w:p w:rsidRDefault="009F38F9" w:rsidP="002F3171" w:rsidR="009F38F9">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w:t>
      </w:r>
      <w:r w:rsidR="002F3171">
        <w:t xml:space="preserve">u teškoj financijskoj situaciji, neoženjen je i živi sa bratom. </w:t>
      </w:r>
    </w:p>
    <w:p w:rsidRDefault="002F3171" w:rsidP="002F3171" w:rsidR="002F3171">
      <w:pPr>
        <w:jc w:val="both"/>
      </w:pPr>
      <w:r>
        <w:tab/>
        <w:t>U takvu je situaciju dospio radi sklapanja pretplatničkih ugovora sa mobilnim operaterima, a to stoga što je želio imati mobilni uređaj.</w:t>
      </w:r>
    </w:p>
    <w:p w:rsidRDefault="002F3171" w:rsidP="002F3171" w:rsidR="002F3171">
      <w:pPr>
        <w:jc w:val="both"/>
      </w:pPr>
      <w:r>
        <w:tab/>
        <w:t>Pretplatu nije mogao plaćati zbog nezaposlenosti, a smatrao je da će njegova majka sa kojom je tada živio u kućanstvu plaćati te obveze.</w:t>
      </w:r>
    </w:p>
    <w:p w:rsidRDefault="002F3171" w:rsidP="002F3171" w:rsidR="002F3171">
      <w:pPr>
        <w:jc w:val="both"/>
      </w:pPr>
      <w:r>
        <w:tab/>
        <w:t>Mjesečno prima 500,00 kuna na ime naknade za pomoć i njegu, 480,00 kuna minimalne naknade i 200,00 kuna od Grada Zagreba, što nije dovoljno za komunalije koje im podmiruje prijatelj.</w:t>
      </w:r>
    </w:p>
    <w:p w:rsidRDefault="002F3171" w:rsidP="002F3171" w:rsidR="002F3171">
      <w:pPr>
        <w:jc w:val="both"/>
      </w:pPr>
      <w:r>
        <w:tab/>
        <w:t>Brat je nezaposlen, a povremeno radi kao kuhar</w:t>
      </w:r>
      <w:r w:rsidR="007516C8">
        <w:t>.</w:t>
      </w:r>
    </w:p>
    <w:p w:rsidRDefault="007516C8" w:rsidP="002F3171" w:rsidR="007516C8">
      <w:pPr>
        <w:jc w:val="both"/>
      </w:pPr>
      <w:r>
        <w:tab/>
        <w:t>Iskazuje da nema imovine ni potraživanja prema trećim osobama.</w:t>
      </w:r>
    </w:p>
    <w:p w:rsidRDefault="00C22339" w:rsidP="002424E4" w:rsidR="00C53361">
      <w:pPr>
        <w:ind w:firstLine="708"/>
        <w:jc w:val="both"/>
      </w:pPr>
      <w:r>
        <w:t>Iz potvrde Gradskog ureda za katastar i geodetske poslove i D</w:t>
      </w:r>
      <w:r w:rsidR="00CA1195">
        <w:t xml:space="preserve">ržavne geodetske uprave utvrđeno je da potrošač nije nositelj prava na nekretninama na području Republike Hrvatske. </w:t>
      </w:r>
    </w:p>
    <w:p w:rsidRDefault="002424E4" w:rsidP="002424E4" w:rsidR="002424E4">
      <w:pPr>
        <w:ind w:firstLine="708"/>
        <w:jc w:val="both"/>
      </w:pPr>
      <w:r>
        <w:t>Potrošač nema nekretnine u vlasništvu u Republici Hrvatskoj.</w:t>
      </w:r>
    </w:p>
    <w:p w:rsidRDefault="008741C2" w:rsidP="008741C2" w:rsidR="002424E4">
      <w:pPr>
        <w:jc w:val="both"/>
      </w:pPr>
      <w:r>
        <w:tab/>
        <w:t>Utvrđeno je uvidom u registre da nije vlasnik motornih vozila, plovila, vrij</w:t>
      </w:r>
      <w:r w:rsidR="002424E4">
        <w:t>ednosnih papira i da nema ušteđevine.</w:t>
      </w:r>
    </w:p>
    <w:p w:rsidRDefault="008741C2" w:rsidP="008741C2" w:rsidR="002424E4">
      <w:pPr>
        <w:jc w:val="both"/>
      </w:pPr>
      <w:r>
        <w:tab/>
        <w:t>Sud je temeljem dostupnih podataka iz evidencija</w:t>
      </w:r>
      <w:r w:rsidR="002424E4">
        <w:t>,</w:t>
      </w:r>
      <w:r>
        <w:t xml:space="preserve"> </w:t>
      </w:r>
      <w:r w:rsidR="002424E4">
        <w:t>iz kojih</w:t>
      </w:r>
      <w:r>
        <w:t xml:space="preserve"> je vidljivo ponašanje potrošača </w:t>
      </w:r>
      <w:r w:rsidR="00C4270F">
        <w:t>prije podnošenja zahtjeva za otvaranjem stečaja potrošača</w:t>
      </w:r>
      <w:r w:rsidR="002424E4">
        <w:t>,</w:t>
      </w:r>
      <w:r w:rsidR="00C4270F">
        <w:t xml:space="preserve"> </w:t>
      </w:r>
      <w:r w:rsidR="002424E4">
        <w:t>zaključio</w:t>
      </w:r>
      <w:r>
        <w:t xml:space="preserve"> da isti nije postupao nemarno prema imovini, </w:t>
      </w:r>
      <w:r w:rsidR="007516C8">
        <w:t>jer je nema, a iz iskaza i ponašanja potrošača zaključuje se da je želio imati mobilni uređaj koji si objektivno nije mogao priuštiti, te je, premda postupavši nezrelo, dospio u tešku situaciju sa financijama</w:t>
      </w:r>
      <w:r w:rsidR="002424E4">
        <w:t>.</w:t>
      </w:r>
    </w:p>
    <w:p w:rsidRDefault="002424E4" w:rsidP="002424E4" w:rsidR="00C4270F">
      <w:pPr>
        <w:jc w:val="both"/>
      </w:pPr>
      <w:r>
        <w:tab/>
      </w:r>
      <w:r w:rsidR="007516C8">
        <w:t>Iz samog se iskaza vidi da se radi o osobi koja očito nije bila svjesna u kakve se ugovorne obveze sa telekom operaterima upušta i kako bi te obveze mogle utjecati na njegovu ionako lošu financijsku situaciju.</w:t>
      </w:r>
    </w:p>
    <w:p w:rsidRDefault="007516C8" w:rsidP="002424E4" w:rsidR="007516C8">
      <w:pPr>
        <w:jc w:val="both"/>
      </w:pPr>
      <w:r>
        <w:tab/>
        <w:t>Takvo se ponašanje, iako neprimjereno godinama potrošača, ipak ne može okarakterizirati kao nepošteno ili sklono luksuzu, obzirom je iz ponašanja potrošača vidljivo da on nije svjestan što takve ugovorne obveze znače za njega kao potrošača, već je pod utjecajem medija i reklama lakomisleno sklapao ugovore koje nije u stanju ispuniti.</w:t>
      </w:r>
    </w:p>
    <w:p w:rsidRDefault="007516C8" w:rsidP="002424E4" w:rsidR="007516C8">
      <w:pPr>
        <w:jc w:val="both"/>
      </w:pPr>
      <w:r>
        <w:tab/>
        <w:t>To su djelatnici vjerovnika trebali zamijetiti prilikom sklapanja ugovora, no očito se sklapanju pristupalo nekritički i stoga su posljedice ovakve.</w:t>
      </w:r>
    </w:p>
    <w:p w:rsidRDefault="007516C8" w:rsidP="00026677" w:rsidR="009F38F9">
      <w:pPr>
        <w:jc w:val="both"/>
      </w:pPr>
      <w:r>
        <w:lastRenderedPageBreak/>
        <w:tab/>
        <w:t xml:space="preserve">Za rad je nesposoban i stoga nezaposlen te je jasno da, bez obzira na lakomislene odluke koje su ga dovele do dugovanja, nije u stanju platiti tražbine vjerovnika, čak </w:t>
      </w:r>
      <w:r w:rsidR="002424E4">
        <w:t xml:space="preserve">niti djelomično, </w:t>
      </w:r>
      <w:r w:rsidR="009F38F9">
        <w:t xml:space="preserve">čime je ispunjen stečajni razlog u smislu odredbi čl 5. Zakona o stečaju potrošača, Narodne novine, br. 100/15, dalje: ZSP), a da imovina potrošača </w:t>
      </w:r>
      <w:r w:rsidR="00C4270F">
        <w:t xml:space="preserve">ne postoji te stoga </w:t>
      </w:r>
      <w:r w:rsidR="009F38F9">
        <w:t>nije dovoljna niti za namirenje troškova postupka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CE2BB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w:t>
      </w:r>
      <w:r w:rsidR="007E6BEE">
        <w:t>110/17</w:t>
      </w:r>
      <w:r>
        <w:t xml:space="preserve">.),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w:t>
      </w:r>
      <w:r w:rsidR="007E6BEE">
        <w:t>2018</w:t>
      </w:r>
      <w:r>
        <w:t xml:space="preserve">. godinu iznosi </w:t>
      </w:r>
      <w:r w:rsidR="007E6BEE">
        <w:t>5.960,00</w:t>
      </w:r>
      <w:r>
        <w:t xml:space="preserve"> kn.</w:t>
      </w:r>
    </w:p>
    <w:p w:rsidRDefault="00C4270F" w:rsidP="00CE2BB9" w:rsidR="00C4270F">
      <w:pPr>
        <w:jc w:val="both"/>
      </w:pPr>
    </w:p>
    <w:p w:rsidRDefault="009F38F9" w:rsidP="008604A3" w:rsidR="009F38F9">
      <w:pPr>
        <w:jc w:val="center"/>
      </w:pPr>
      <w:r>
        <w:t xml:space="preserve">U Zagrebu, </w:t>
      </w:r>
      <w:r w:rsidR="007516C8">
        <w:t>2</w:t>
      </w:r>
      <w:r w:rsidR="00C61B1E">
        <w:t>3</w:t>
      </w:r>
      <w:r w:rsidR="007516C8">
        <w:t>. kolovoza</w:t>
      </w:r>
      <w:r w:rsidR="00C4270F">
        <w:t xml:space="preserve"> 2018.</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C4270F" w:rsidP="009566A2" w:rsidR="00AA4A49">
      <w:pPr>
        <w:jc w:val="right"/>
      </w:pPr>
      <w:r>
        <w:t>Vladimir Dimanovski</w:t>
      </w:r>
      <w:r w:rsidR="000E0B4E">
        <w:t>,v.r.</w:t>
      </w:r>
    </w:p>
    <w:p w:rsidRDefault="009F38F9" w:rsidP="00AB7C63" w:rsidR="009F38F9">
      <w:pPr>
        <w:jc w:val="both"/>
      </w:pPr>
      <w:r>
        <w:t>UPUTA O PRAVNOM LIJEKU:</w:t>
      </w:r>
    </w:p>
    <w:p w:rsidRDefault="009F38F9" w:rsidP="00AB7C63" w:rsidR="007D3858">
      <w:pPr>
        <w:jc w:val="both"/>
      </w:pPr>
      <w:r>
        <w:tab/>
      </w:r>
    </w:p>
    <w:p w:rsidRDefault="009F38F9" w:rsidP="007D3858" w:rsidR="009F38F9">
      <w:pPr>
        <w:ind w:firstLine="708"/>
        <w:jc w:val="both"/>
      </w:pPr>
      <w:r>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lastRenderedPageBreak/>
        <w:t>povjereniku</w:t>
      </w:r>
      <w:r w:rsidRPr="00073604">
        <w:t xml:space="preserve"> </w:t>
      </w:r>
    </w:p>
    <w:p w:rsidRDefault="00C4270F" w:rsidP="008B677C" w:rsidR="007E6BEE">
      <w:pPr>
        <w:pStyle w:val="Odlomakpopisa"/>
        <w:numPr>
          <w:ilvl w:val="0"/>
          <w:numId w:val="9"/>
        </w:numPr>
        <w:jc w:val="both"/>
      </w:pPr>
      <w:r>
        <w:t>svim vjerovnicima</w:t>
      </w:r>
    </w:p>
    <w:p w:rsidRDefault="000C64E4" w:rsidP="000C64E4" w:rsidR="000C64E4" w:rsidRPr="00590FB7">
      <w:pPr>
        <w:pStyle w:val="Odlomakpopisa"/>
        <w:jc w:val="both"/>
      </w:pP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r>
      <w:r w:rsidR="00C4270F">
        <w:t>Ivana Golub</w:t>
      </w:r>
      <w:r w:rsidRPr="00590FB7">
        <w:t xml:space="preserve"> </w:t>
      </w:r>
    </w:p>
    <w:sectPr w:rsidSect="0091216D" w:rsidR="009F38F9">
      <w:headerReference w:type="even" r:id="rId10"/>
      <w:headerReference w:type="default" r:id="rId11"/>
      <w:headerReference w:type="firs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4D0" w:rsidR="00E344D0">
      <w:r>
        <w:separator/>
      </w:r>
    </w:p>
  </w:endnote>
  <w:endnote w:id="0" w:type="continuationSeparator">
    <w:p w:rsidRDefault="00E344D0" w:rsidR="00E344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4D0" w:rsidR="00E344D0">
      <w:r>
        <w:separator/>
      </w:r>
    </w:p>
  </w:footnote>
  <w:footnote w:id="0" w:type="continuationSeparator">
    <w:p w:rsidRDefault="00E344D0" w:rsidR="00E344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14A8">
      <w:rPr>
        <w:rStyle w:val="Brojstranice"/>
        <w:noProof/>
      </w:rPr>
      <w:t>4</w:t>
    </w:r>
    <w:r>
      <w:rPr>
        <w:rStyle w:val="Brojstranice"/>
      </w:rPr>
      <w:fldChar w:fldCharType="end"/>
    </w:r>
  </w:p>
  <w:p w:rsidRDefault="007E6BEE" w:rsidP="007E6BEE" w:rsidR="007E6BEE">
    <w:pPr>
      <w:jc w:val="right"/>
    </w:pPr>
    <w:r>
      <w:t xml:space="preserve">Posl. broj: </w:t>
    </w:r>
    <w:r w:rsidR="00C61B1E">
      <w:t>20 Sp-153/17-24</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 xml:space="preserve">Posl. broj: </w:t>
    </w:r>
    <w:r w:rsidR="00CB739E">
      <w:t>20 Sp-</w:t>
    </w:r>
    <w:r w:rsidR="00BC57FA">
      <w:t>1</w:t>
    </w:r>
    <w:r w:rsidR="002F3171">
      <w:t>53</w:t>
    </w:r>
    <w:r w:rsidR="00CB739E">
      <w:t>/17-</w:t>
    </w:r>
    <w:r w:rsidR="00C61B1E">
      <w:t>24</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FFB1654"/>
    <w:multiLevelType w:val="hybridMultilevel"/>
    <w:tmpl w:val="C1F6A884"/>
    <w:lvl w:tplc="0E7042E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422ED"/>
    <w:rsid w:val="00073154"/>
    <w:rsid w:val="00073604"/>
    <w:rsid w:val="000914A8"/>
    <w:rsid w:val="0009557A"/>
    <w:rsid w:val="000960E2"/>
    <w:rsid w:val="000C64E4"/>
    <w:rsid w:val="000E0B4E"/>
    <w:rsid w:val="001178EC"/>
    <w:rsid w:val="001329AB"/>
    <w:rsid w:val="00136DCF"/>
    <w:rsid w:val="00151023"/>
    <w:rsid w:val="00154EDB"/>
    <w:rsid w:val="001B2948"/>
    <w:rsid w:val="001B7C3B"/>
    <w:rsid w:val="001E60A9"/>
    <w:rsid w:val="00220664"/>
    <w:rsid w:val="00235275"/>
    <w:rsid w:val="002424E4"/>
    <w:rsid w:val="00291EC0"/>
    <w:rsid w:val="002927C1"/>
    <w:rsid w:val="002C7D7F"/>
    <w:rsid w:val="002D74B3"/>
    <w:rsid w:val="002E77BF"/>
    <w:rsid w:val="002F3171"/>
    <w:rsid w:val="00305CA6"/>
    <w:rsid w:val="00344D8F"/>
    <w:rsid w:val="003841B1"/>
    <w:rsid w:val="003C4654"/>
    <w:rsid w:val="003D17BA"/>
    <w:rsid w:val="003D6E32"/>
    <w:rsid w:val="003D7658"/>
    <w:rsid w:val="003F01B4"/>
    <w:rsid w:val="00420F9A"/>
    <w:rsid w:val="0042288A"/>
    <w:rsid w:val="004237C3"/>
    <w:rsid w:val="004304FD"/>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16C8"/>
    <w:rsid w:val="00752920"/>
    <w:rsid w:val="0076400B"/>
    <w:rsid w:val="00773FC7"/>
    <w:rsid w:val="00797981"/>
    <w:rsid w:val="007B0D22"/>
    <w:rsid w:val="007B0FEE"/>
    <w:rsid w:val="007D3858"/>
    <w:rsid w:val="007E41D5"/>
    <w:rsid w:val="007E6BEE"/>
    <w:rsid w:val="00813598"/>
    <w:rsid w:val="00830160"/>
    <w:rsid w:val="00830DF1"/>
    <w:rsid w:val="00835EA0"/>
    <w:rsid w:val="00855D28"/>
    <w:rsid w:val="008604A3"/>
    <w:rsid w:val="0086321F"/>
    <w:rsid w:val="008741C2"/>
    <w:rsid w:val="00885A4B"/>
    <w:rsid w:val="008B677C"/>
    <w:rsid w:val="0091216D"/>
    <w:rsid w:val="00913843"/>
    <w:rsid w:val="00932AA9"/>
    <w:rsid w:val="00940B50"/>
    <w:rsid w:val="00954CDA"/>
    <w:rsid w:val="009566A2"/>
    <w:rsid w:val="00966B9D"/>
    <w:rsid w:val="009C0FB6"/>
    <w:rsid w:val="009D083C"/>
    <w:rsid w:val="009D23CE"/>
    <w:rsid w:val="009D3CD2"/>
    <w:rsid w:val="009F0144"/>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C57FA"/>
    <w:rsid w:val="00BD018A"/>
    <w:rsid w:val="00C00C76"/>
    <w:rsid w:val="00C202C7"/>
    <w:rsid w:val="00C22339"/>
    <w:rsid w:val="00C25DA4"/>
    <w:rsid w:val="00C4270F"/>
    <w:rsid w:val="00C53361"/>
    <w:rsid w:val="00C544E4"/>
    <w:rsid w:val="00C6192A"/>
    <w:rsid w:val="00C61B1E"/>
    <w:rsid w:val="00C812AA"/>
    <w:rsid w:val="00C86EAF"/>
    <w:rsid w:val="00C9293C"/>
    <w:rsid w:val="00CA1195"/>
    <w:rsid w:val="00CB4E29"/>
    <w:rsid w:val="00CB739E"/>
    <w:rsid w:val="00CD5CC4"/>
    <w:rsid w:val="00CE2BB9"/>
    <w:rsid w:val="00D04A31"/>
    <w:rsid w:val="00D07016"/>
    <w:rsid w:val="00D25B55"/>
    <w:rsid w:val="00D92CA8"/>
    <w:rsid w:val="00DD751E"/>
    <w:rsid w:val="00DF3FBA"/>
    <w:rsid w:val="00E32181"/>
    <w:rsid w:val="00E344D0"/>
    <w:rsid w:val="00E34EFC"/>
    <w:rsid w:val="00E42AC2"/>
    <w:rsid w:val="00E46C32"/>
    <w:rsid w:val="00E55B9F"/>
    <w:rsid w:val="00E735C8"/>
    <w:rsid w:val="00E75BAD"/>
    <w:rsid w:val="00EA0A20"/>
    <w:rsid w:val="00ED4C33"/>
    <w:rsid w:val="00EE6DF9"/>
    <w:rsid w:val="00EF5DD7"/>
    <w:rsid w:val="00F45669"/>
    <w:rsid w:val="00F5159D"/>
    <w:rsid w:val="00F540E1"/>
    <w:rsid w:val="00F5649F"/>
    <w:rsid w:val="00F727A7"/>
    <w:rsid w:val="00FA2CEE"/>
    <w:rsid w:val="00FC0FD8"/>
    <w:rsid w:val="00FD5D83"/>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Sp-153/2017-24</izvorni_sadrzaj>
    <derivirana_varijabla naziv="DomainObject.Oznaka_1">Sp-153/2017-24</derivirana_varijabla>
  </DomainObject.Oznaka>
  <DomainObject.DonositeljOdluke.Ime>
    <izvorni_sadrzaj>Vladimir</izvorni_sadrzaj>
    <derivirana_varijabla naziv="DomainObject.DonositeljOdluke.Ime_1">Vladimir</derivirana_varijabla>
  </DomainObject.DonositeljOdluke.Ime>
  <DomainObject.DonositeljOdluke.Prezime>
    <izvorni_sadrzaj>Dimanovski</izvorni_sadrzaj>
    <derivirana_varijabla naziv="DomainObject.DonositeljOdluke.Prezime_1">Dimanovski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Sp-153/2017</izvorni_sadrzaj>
    <derivirana_varijabla naziv="DomainObject.Predmet.OznakaBroj_1">Sp-153/2017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Maksimović</izvorni_sadrzaj>
    <derivirana_varijabla naziv="DomainObject.Predmet.StrankaFormated_1">  Tihomir Maksimović</derivirana_varijabla>
  </DomainObject.Predmet.StrankaFormated>
  <DomainObject.Predmet.StrankaFormatedOIB>
    <izvorni_sadrzaj>  Tihomir Maksimović, OIB 10285452790</izvorni_sadrzaj>
    <derivirana_varijabla naziv="DomainObject.Predmet.StrankaFormatedOIB_1">  Tihomir Maksimović, OIB 10285452790</derivirana_varijabla>
  </DomainObject.Predmet.StrankaFormatedOIB>
  <DomainObject.Predmet.StrankaFormatedWithAdress>
    <izvorni_sadrzaj> Tihomir Maksimović, Klekovačka 34, 10000 Zagreb</izvorni_sadrzaj>
    <derivirana_varijabla naziv="DomainObject.Predmet.StrankaFormatedWithAdress_1"> Tihomir Maksimović, Klekovačka 34, 10000 Zagreb</derivirana_varijabla>
  </DomainObject.Predmet.StrankaFormatedWithAdress>
  <DomainObject.Predmet.StrankaFormatedWithAdressOIB>
    <izvorni_sadrzaj> Tihomir Maksimović, OIB 10285452790, Klekovačka 34, 10000 Zagreb</izvorni_sadrzaj>
    <derivirana_varijabla naziv="DomainObject.Predmet.StrankaFormatedWithAdressOIB_1"> Tihomir Maksimović, OIB 10285452790, Klekovačka 34, 10000 Zagreb</derivirana_varijabla>
  </DomainObject.Predmet.StrankaFormatedWithAdressOIB>
  <DomainObject.Predmet.StrankaWithAdress>
    <izvorni_sadrzaj>Tihomir Maksimović Klekovačka 34,10000 Zagreb</izvorni_sadrzaj>
    <derivirana_varijabla naziv="DomainObject.Predmet.StrankaWithAdress_1">Tihomir Maksimović Klekovačka 34,10000 Zagreb</derivirana_varijabla>
  </DomainObject.Predmet.StrankaWithAdress>
  <DomainObject.Predmet.StrankaWithAdressOIB>
    <izvorni_sadrzaj>Tihomir Maksimović, OIB 10285452790, Klekovačka 34,10000 Zagreb</izvorni_sadrzaj>
    <derivirana_varijabla naziv="DomainObject.Predmet.StrankaWithAdressOIB_1">Tihomir Maksimović, OIB 10285452790, Klekovačka 34,10000 Zagreb</derivirana_varijabla>
  </DomainObject.Predmet.StrankaWithAdressOIB>
  <DomainObject.Predmet.StrankaNazivFormated>
    <izvorni_sadrzaj>Tihomir Maksimović</izvorni_sadrzaj>
    <derivirana_varijabla naziv="DomainObject.Predmet.StrankaNazivFormated_1">Tihomir Maksimović</derivirana_varijabla>
  </DomainObject.Predmet.StrankaNazivFormated>
  <DomainObject.Predmet.StrankaNazivFormatedOIB>
    <izvorni_sadrzaj>Tihomir Maksimović, OIB 10285452790</izvorni_sadrzaj>
    <derivirana_varijabla naziv="DomainObject.Predmet.StrankaNazivFormatedOIB_1">Tihomir Maksimović, OIB 10285452790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Tihomir Maksimović</item>
    </izvorni_sadrzaj>
    <derivirana_varijabla naziv="DomainObject.Predmet.StrankaListFormated_1">
      <item>Tihomir Maksimović</item>
    </derivirana_varijabla>
  </DomainObject.Predmet.StrankaListFormated>
  <DomainObject.Predmet.StrankaListFormatedOIB>
    <izvorni_sadrzaj>
      <item>Tihomir Maksimović, OIB 10285452790</item>
    </izvorni_sadrzaj>
    <derivirana_varijabla naziv="DomainObject.Predmet.StrankaListFormatedOIB_1">
      <item>Tihomir Maksimović, OIB 10285452790</item>
    </derivirana_varijabla>
  </DomainObject.Predmet.StrankaListFormatedOIB>
  <DomainObject.Predmet.StrankaListFormatedWithAdress>
    <izvorni_sadrzaj>
      <item>Tihomir Maksimović, Klekovačka 34, 10000 Zagreb</item>
    </izvorni_sadrzaj>
    <derivirana_varijabla naziv="DomainObject.Predmet.StrankaListFormatedWithAdress_1">
      <item>Tihomir Maksimović, Klekovačka 34, 10000 Zagreb</item>
    </derivirana_varijabla>
  </DomainObject.Predmet.StrankaListFormatedWithAdress>
  <DomainObject.Predmet.StrankaListFormatedWithAdressOIB>
    <izvorni_sadrzaj>
      <item>Tihomir Maksimović, OIB 10285452790, Klekovačka 34, 10000 Zagreb</item>
    </izvorni_sadrzaj>
    <derivirana_varijabla naziv="DomainObject.Predmet.StrankaListFormatedWithAdressOIB_1">
      <item>Tihomir Maksimović, OIB 10285452790, Klekovačka 34, 10000 Zagreb</item>
    </derivirana_varijabla>
  </DomainObject.Predmet.StrankaListFormatedWithAdressOIB>
  <DomainObject.Predmet.StrankaListNazivFormated>
    <izvorni_sadrzaj>
      <item>Tihomir Maksimović</item>
    </izvorni_sadrzaj>
    <derivirana_varijabla naziv="DomainObject.Predmet.StrankaListNazivFormated_1">
      <item>Tihomir Maksimović</item>
    </derivirana_varijabla>
  </DomainObject.Predmet.StrankaListNazivFormated>
  <DomainObject.Predmet.StrankaListNazivFormatedOIB>
    <izvorni_sadrzaj>
      <item>Tihomir Maksimović, OIB 10285452790</item>
    </izvorni_sadrzaj>
    <derivirana_varijabla naziv="DomainObject.Predmet.StrankaListNazivFormatedOIB_1">
      <item>Tihomir Maksimović, OIB 10285452790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INVOKACIJA d.o.o. za trgovinu i usluge</item>
      <item>LENUNCULUS d.o.o. za trgovinu i usluge u stečaju</item>
      <item>CEI Zagreb društvo s ograničenom odgovornošću za usluge</item>
      <item>Hrvatski Telekom d.d.</item>
      <item>HP - Hrvatska pošta d.d.</item>
      <item>Financijska agencija</item>
      <item>REPUBLIKA HRVATSKA</item>
      <item>Općinsko državno odvjetništvo u Zagrebu,Građansko upravni odjel</item>
    </izvorni_sadrzaj>
    <derivirana_varijabla naziv="DomainObject.Predmet.OstaliListFormated_1">
      <item>INVOKACIJA d.o.o. za trgovinu i usluge</item>
      <item>LENUNCULUS d.o.o. za trgovinu i usluge u stečaju</item>
      <item>CEI Zagreb društvo s ograničenom odgovornošću za usluge</item>
      <item>Hrvatski Telekom d.d.</item>
      <item>HP - Hrvatska pošta d.d.</item>
      <item>Financijska agencija</item>
      <item>REPUBLIKA HRVATSKA</item>
      <item>Općinsko državno odvjetništvo u Zagrebu,Građansko upravni odjel</item>
    </derivirana_varijabla>
  </DomainObject.Predmet.OstaliListFormated>
  <DomainObject.Predmet.OstaliListFormatedOIB>
    <izvorni_sadrzaj>
      <item>INVOKACIJA d.o.o. za trgovinu i usluge, OIB 12714341439</item>
      <item>LENUNCULUS d.o.o. za trgovinu i usluge u stečaju, OIB 16088666990</item>
      <item>CEI Zagreb društvo s ograničenom odgovornošću za usluge, OIB 57423921801</item>
      <item>Hrvatski Telekom d.d., OIB 81793146560</item>
      <item>HP - Hrvatska pošta d.d., OIB 87311810356</item>
      <item>Financijska agencija, OIB 85821130368</item>
      <item>REPUBLIKA HRVATSKA, OIB 52634238587</item>
      <item>Općinsko državno odvjetništvo u Zagrebu,Građansko upravni odjel</item>
    </izvorni_sadrzaj>
    <derivirana_varijabla naziv="DomainObject.Predmet.OstaliListFormatedOIB_1">
      <item>INVOKACIJA d.o.o. za trgovinu i usluge, OIB 12714341439</item>
      <item>LENUNCULUS d.o.o. za trgovinu i usluge u stečaju, OIB 16088666990</item>
      <item>CEI Zagreb društvo s ograničenom odgovornošću za usluge, OIB 57423921801</item>
      <item>Hrvatski Telekom d.d., OIB 81793146560</item>
      <item>HP - Hrvatska pošta d.d., OIB 87311810356</item>
      <item>Financijska agencija, OIB 85821130368</item>
      <item>REPUBLIKA HRVATSKA, OIB 52634238587</item>
      <item>Općinsko državno odvjetništvo u Zagrebu,Građansko upravni odjel</item>
    </derivirana_varijabla>
  </DomainObject.Predmet.OstaliListFormatedOIB>
  <DomainObject.Predmet.OstaliListFormatedWithAdress>
    <izvorni_sadrzaj>
      <item>INVOKACIJA d.o.o. za trgovinu i usluge, Gnambova 2, 51000 Rijeka</item>
      <item>LENUNCULUS d.o.o. za trgovinu i usluge u stečaju, Maksimirska cesta 132, 10000 Zagreb</item>
      <item>CEI Zagreb društvo s ograničenom odgovornošću za usluge, Ulica Damira Tomljanovića Gavrana 11, 10000 Zagreb</item>
      <item>Hrvatski Telekom d.d., Roberta Frangeša Mihanovića 9, 10000 Zagreb</item>
      <item>HP - Hrvatska pošta d.d., Jurišićeva 13, 10000 Zagreb</item>
      <item>Financijska agencija, Ulica grada Vukovara 70, 10000 Zagreb</item>
      <item>REPUBLIKA HRVATSKA, Zagreb , 10000 Zagreb</item>
      <item>Općinsko državno odvjetništvo u Zagrebu,Građansko upravni odjel, -, 10000 Zagreb</item>
    </izvorni_sadrzaj>
    <derivirana_varijabla naziv="DomainObject.Predmet.OstaliListFormatedWithAdress_1">
      <item>INVOKACIJA d.o.o. za trgovinu i usluge, Gnambova 2, 51000 Rijeka</item>
      <item>LENUNCULUS d.o.o. za trgovinu i usluge u stečaju, Maksimirska cesta 132, 10000 Zagreb</item>
      <item>CEI Zagreb društvo s ograničenom odgovornošću za usluge, Ulica Damira Tomljanovića Gavrana 11, 10000 Zagreb</item>
      <item>Hrvatski Telekom d.d., Roberta Frangeša Mihanovića 9, 10000 Zagreb</item>
      <item>HP - Hrvatska pošta d.d., Jurišićeva 13, 10000 Zagreb</item>
      <item>Financijska agencija, Ulica grada Vukovara 70, 10000 Zagreb</item>
      <item>REPUBLIKA HRVATSKA, Zagreb , 10000 Zagreb</item>
      <item>Općinsko državno odvjetništvo u Zagrebu,Građansko upravni odjel, -, 10000 Zagreb</item>
    </derivirana_varijabla>
  </DomainObject.Predmet.OstaliListFormatedWithAdress>
  <DomainObject.Predmet.OstaliListFormatedWithAdressOIB>
    <izvorni_sadrzaj>
      <item>INVOKACIJA d.o.o. za trgovinu i usluge, OIB 12714341439, Gnambova 2, 51000 Rijeka</item>
      <item>LENUNCULUS d.o.o. za trgovinu i usluge u stečaju, OIB 16088666990, Maksimirska cesta 132, 10000 Zagreb</item>
      <item>CEI Zagreb društvo s ograničenom odgovornošću za usluge, OIB 57423921801, Ulica Damira Tomljanovića Gavrana 11, 10000 Zagreb</item>
      <item>Hrvatski Telekom d.d., OIB 81793146560, Roberta Frangeša Mihanovića 9, 10000 Zagreb</item>
      <item>HP - Hrvatska pošta d.d., OIB 87311810356, Jurišićeva 13, 10000 Zagreb</item>
      <item>Financijska agencija, OIB 85821130368, Ulica grada Vukovara 70, 10000 Zagreb</item>
      <item>REPUBLIKA HRVATSKA, OIB 52634238587, Zagreb , 10000 Zagreb</item>
      <item>Općinsko državno odvjetništvo u Zagrebu,Građansko upravni odjel, -, 10000 Zagreb</item>
    </izvorni_sadrzaj>
    <derivirana_varijabla naziv="DomainObject.Predmet.OstaliListFormatedWithAdressOIB_1">
      <item>INVOKACIJA d.o.o. za trgovinu i usluge, OIB 12714341439, Gnambova 2, 51000 Rijeka</item>
      <item>LENUNCULUS d.o.o. za trgovinu i usluge u stečaju, OIB 16088666990, Maksimirska cesta 132, 10000 Zagreb</item>
      <item>CEI Zagreb društvo s ograničenom odgovornošću za usluge, OIB 57423921801, Ulica Damira Tomljanovića Gavrana 11, 10000 Zagreb</item>
      <item>Hrvatski Telekom d.d., OIB 81793146560, Roberta Frangeša Mihanovića 9, 10000 Zagreb</item>
      <item>HP - Hrvatska pošta d.d., OIB 87311810356, Jurišićeva 13, 10000 Zagreb</item>
      <item>Financijska agencija, OIB 85821130368, Ulica grada Vukovara 70, 10000 Zagreb</item>
      <item>REPUBLIKA HRVATSKA, OIB 52634238587, Zagreb , 10000 Zagreb</item>
      <item>Općinsko državno odvjetništvo u Zagrebu,Građansko upravni odjel, -, 10000 Zagreb</item>
    </derivirana_varijabla>
  </DomainObject.Predmet.OstaliListFormatedWithAdressOIB>
  <DomainObject.Predmet.OstaliListNazivFormated>
    <izvorni_sadrzaj>
      <item>INVOKACIJA d.o.o. za trgovinu i usluge</item>
      <item>LENUNCULUS d.o.o. za trgovinu i usluge u stečaju</item>
      <item>CEI Zagreb društvo s ograničenom odgovornošću za usluge</item>
      <item>Hrvatski Telekom d.d.</item>
      <item>HP - Hrvatska pošta d.d.</item>
      <item>Financijska agencija</item>
      <item>REPUBLIKA HRVATSKA</item>
      <item>Općinsko državno odvjetništvo u Zagrebu,Građansko upravni odjel</item>
    </izvorni_sadrzaj>
    <derivirana_varijabla naziv="DomainObject.Predmet.OstaliListNazivFormated_1">
      <item>INVOKACIJA d.o.o. za trgovinu i usluge</item>
      <item>LENUNCULUS d.o.o. za trgovinu i usluge u stečaju</item>
      <item>CEI Zagreb društvo s ograničenom odgovornošću za usluge</item>
      <item>Hrvatski Telekom d.d.</item>
      <item>HP - Hrvatska pošta d.d.</item>
      <item>Financijska agencija</item>
      <item>REPUBLIKA HRVATSKA</item>
      <item>Općinsko državno odvjetništvo u Zagrebu,Građansko upravni odjel</item>
    </derivirana_varijabla>
  </DomainObject.Predmet.OstaliListNazivFormated>
  <DomainObject.Predmet.OstaliListNazivFormatedOIB>
    <izvorni_sadrzaj>
      <item>INVOKACIJA d.o.o. za trgovinu i usluge, OIB 12714341439</item>
      <item>LENUNCULUS d.o.o. za trgovinu i usluge u stečaju, OIB 16088666990</item>
      <item>CEI Zagreb društvo s ograničenom odgovornošću za usluge, OIB 57423921801</item>
      <item>Hrvatski Telekom d.d., OIB 81793146560</item>
      <item>HP - Hrvatska pošta d.d., OIB 87311810356</item>
      <item>Financijska agencija, OIB 85821130368</item>
      <item>REPUBLIKA HRVATSKA, OIB 52634238587</item>
      <item>Općinsko državno odvjetništvo u Zagrebu,Građansko upravni odjel</item>
    </izvorni_sadrzaj>
    <derivirana_varijabla naziv="DomainObject.Predmet.OstaliListNazivFormatedOIB_1">
      <item>INVOKACIJA d.o.o. za trgovinu i usluge, OIB 12714341439</item>
      <item>LENUNCULUS d.o.o. za trgovinu i usluge u stečaju, OIB 16088666990</item>
      <item>CEI Zagreb društvo s ograničenom odgovornošću za usluge, OIB 57423921801</item>
      <item>Hrvatski Telekom d.d., OIB 81793146560</item>
      <item>HP - Hrvatska pošta d.d., OIB 87311810356</item>
      <item>Financijska agencija, OIB 85821130368</item>
      <item>REPUBLIKA HRVATSKA, OIB 52634238587</item>
      <item>Općinsko državno odvjetništvo u Zagrebu,Građansko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23. kolovoza 2018.</izvorni_sadrzaj>
    <derivirana_varijabla naziv="DomainObject.Datum_1">23. kolovoza 2018.</derivirana_varijabla>
  </DomainObject.Datum>
  <DomainObject.PoslovniBrojDokumenta>
    <izvorni_sadrzaj>Sp-153/2017-24</izvorni_sadrzaj>
    <derivirana_varijabla naziv="DomainObject.PoslovniBrojDokumenta_1">Sp-153/2017-24</derivirana_varijabla>
  </DomainObject.PoslovniBrojDokumenta>
  <DomainObject.Predmet.StrankaIDrugi>
    <izvorni_sadrzaj>Tihomir Maksimović</izvorni_sadrzaj>
    <derivirana_varijabla naziv="DomainObject.Predmet.StrankaIDrugi_1">Tihomir Maksimović</derivirana_varijabla>
  </DomainObject.Predmet.StrankaIDrugi>
  <DomainObject.Predmet.ProtustrankaIDrugi>
    <izvorni_sadrzaj/>
    <derivirana_varijabla naziv="DomainObject.Predmet.ProtustrankaIDrugi_1"/>
  </DomainObject.Predmet.ProtustrankaIDrugi>
  <DomainObject.Predmet.StrankaIDrugiAdressOIB>
    <izvorni_sadrzaj>Tihomir Maksimović, OIB 10285452790, Klekovačka 34, 10000 Zagreb</izvorni_sadrzaj>
    <derivirana_varijabla naziv="DomainObject.Predmet.StrankaIDrugiAdressOIB_1">Tihomir Maksimović, OIB 10285452790, Klekovačka 34,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Maksimović</item>
      <item>INVOKACIJA d.o.o. za trgovinu i usluge</item>
      <item>LENUNCULUS d.o.o. za trgovinu i usluge u stečaju</item>
      <item>CEI Zagreb društvo s ograničenom odgovornošću za usluge</item>
      <item>Hrvatski Telekom d.d.</item>
      <item>HP - Hrvatska pošta d.d.</item>
      <item>Financijska agencija</item>
      <item>REPUBLIKA HRVATSKA</item>
      <item>Općinsko državno odvjetništvo u Zagrebu,Građansko upravni odjel</item>
    </izvorni_sadrzaj>
    <derivirana_varijabla naziv="DomainObject.Predmet.SudioniciListNaziv_1">
      <item>Tihomir Maksimović</item>
      <item>INVOKACIJA d.o.o. za trgovinu i usluge</item>
      <item>LENUNCULUS d.o.o. za trgovinu i usluge u stečaju</item>
      <item>CEI Zagreb društvo s ograničenom odgovornošću za usluge</item>
      <item>Hrvatski Telekom d.d.</item>
      <item>HP - Hrvatska pošta d.d.</item>
      <item>Financijska agencija</item>
      <item>REPUBLIKA HRVATSKA</item>
      <item>Općinsko državno odvjetništvo u Zagrebu,Građansko upravni odjel</item>
    </derivirana_varijabla>
  </DomainObject.Predmet.SudioniciListNaziv>
  <DomainObject.Predmet.SudioniciListAdressOIB>
    <izvorni_sadrzaj>
      <item>Tihomir Maksimović, OIB 10285452790, Klekovačka 34,10000 Zagreb</item>
      <item>INVOKACIJA d.o.o. za trgovinu i usluge, OIB 12714341439, Gnambova 2,51000 Rijeka</item>
      <item>LENUNCULUS d.o.o. za trgovinu i usluge u stečaju, OIB 16088666990, Maksimirska cesta 132,10000 Zagreb</item>
      <item>CEI Zagreb društvo s ograničenom odgovornošću za usluge, OIB 57423921801, Ulica Damira Tomljanovića Gavrana 11,10000 Zagreb</item>
      <item>Hrvatski Telekom d.d., OIB 81793146560, Roberta Frangeša Mihanovića 9,10000 Zagreb</item>
      <item>HP - Hrvatska pošta d.d., OIB 87311810356, Jurišićeva 13,10000 Zagreb</item>
      <item>Financijska agencija, OIB 85821130368, Ulica grada Vukovara 70,10000 Zagreb</item>
      <item>REPUBLIKA HRVATSKA, OIB 52634238587, Zagreb ,10000 Zagreb</item>
      <item>Općinsko državno odvjetništvo u Zagrebu,Građansko upravni odjel, -,10000 Zagreb</item>
    </izvorni_sadrzaj>
    <derivirana_varijabla naziv="DomainObject.Predmet.SudioniciListAdressOIB_1">
      <item>Tihomir Maksimović, OIB 10285452790, Klekovačka 34,10000 Zagreb</item>
      <item>INVOKACIJA d.o.o. za trgovinu i usluge, OIB 12714341439, Gnambova 2,51000 Rijeka</item>
      <item>LENUNCULUS d.o.o. za trgovinu i usluge u stečaju, OIB 16088666990, Maksimirska cesta 132,10000 Zagreb</item>
      <item>CEI Zagreb društvo s ograničenom odgovornošću za usluge, OIB 57423921801, Ulica Damira Tomljanovića Gavrana 11,10000 Zagreb</item>
      <item>Hrvatski Telekom d.d., OIB 81793146560, Roberta Frangeša Mihanovića 9,10000 Zagreb</item>
      <item>HP - Hrvatska pošta d.d., OIB 87311810356, Jurišićeva 13,10000 Zagreb</item>
      <item>Financijska agencija, OIB 85821130368, Ulica grada Vukovara 70,10000 Zagreb</item>
      <item>REPUBLIKA HRVATSKA, OIB 52634238587, Zagreb ,10000 Zagreb</item>
      <item>Općinsko državno odvjetništvo u Zagrebu,Građansko upravni odjel,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10285452790</item>
      <item>, OIB 12714341439</item>
      <item>, OIB 16088666990</item>
      <item>, OIB 57423921801</item>
      <item>, OIB 81793146560</item>
      <item>, OIB 87311810356</item>
      <item>, OIB 85821130368</item>
      <item>, OIB 52634238587</item>
      <item>, OIB null</item>
    </izvorni_sadrzaj>
    <derivirana_varijabla naziv="DomainObject.Predmet.SudioniciListNazivOIB_1">
      <item>, OIB 10285452790</item>
      <item>, OIB 12714341439</item>
      <item>, OIB 16088666990</item>
      <item>, OIB 57423921801</item>
      <item>, OIB 81793146560</item>
      <item>, OIB 87311810356</item>
      <item>, OIB 85821130368</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1335</properties:Words>
  <properties:Characters>7249</properties:Characters>
  <properties:Lines>154</properties:Lines>
  <properties:Paragraphs>60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2018-08-17T10:22:00Z</dcterms:created>
  <dc:creator>RH - TDU</dc:creator>
  <cp:lastModifiedBy>Ivana Golub</cp:lastModifiedBy>
  <cp:lastPrinted>2018-02-27T09:44:00Z</cp:lastPrinted>
  <dcterms:modified xmlns:xsi="http://www.w3.org/2001/XMLSchema-instance" xsi:type="dcterms:W3CDTF">2018-08-23T08:14:00Z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Sp-153/2017-24 / Odluka - Rješenje o otvaranju i zaključenju postupka stečaja potrošača (Sp.153.17.stečaj.otvoren.zatvoren.doc.docx)</vt:lpwstr>
  </prop:property>
  <prop:property name="CC_coloring" pid="4" fmtid="{D5CDD505-2E9C-101B-9397-08002B2CF9AE}">
    <vt:bool>false</vt:bool>
  </prop:property>
  <prop:property name="BrojStranica" pid="5" fmtid="{D5CDD505-2E9C-101B-9397-08002B2CF9AE}">
    <vt:i4>4</vt:i4>
  </prop:property>
</prop:Properties>
</file>