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92be" w14:paraId="b6c92be" w:rsidRDefault="00284E0F" w:rsidP="00284E0F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95407F" w:rsidP="00207199" w:rsidR="00207199">
      <w:pPr>
        <w:jc w:val="right"/>
        <w:rPr>
          <w:sz w:val="24"/>
          <w:szCs w:val="24"/>
          <w:lang w:val="pt-BR"/>
        </w:rPr>
      </w:pPr>
      <w:r w:rsidRPr="00672F75">
        <w:rPr>
          <w:sz w:val="24"/>
          <w:szCs w:val="24"/>
          <w:lang w:val="pt-BR"/>
        </w:rPr>
        <w:t>40.St-</w:t>
      </w:r>
      <w:r w:rsidR="00273F93">
        <w:rPr>
          <w:sz w:val="24"/>
          <w:szCs w:val="24"/>
          <w:lang w:val="pt-BR"/>
        </w:rPr>
        <w:t>684</w:t>
      </w:r>
      <w:r w:rsidRPr="00672F75">
        <w:rPr>
          <w:sz w:val="24"/>
          <w:szCs w:val="24"/>
          <w:lang w:val="pt-BR"/>
        </w:rPr>
        <w:t>/</w:t>
      </w:r>
      <w:r w:rsidR="00273F93">
        <w:rPr>
          <w:sz w:val="24"/>
          <w:szCs w:val="24"/>
          <w:lang w:val="pt-BR"/>
        </w:rPr>
        <w:t>2013</w:t>
      </w:r>
    </w:p>
    <w:p w:rsidRDefault="00F013C1" w:rsidP="00207199" w:rsidR="00F013C1">
      <w:pPr>
        <w:jc w:val="right"/>
        <w:rPr>
          <w:sz w:val="24"/>
          <w:szCs w:val="24"/>
        </w:rPr>
      </w:pP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F013C1" w:rsidP="00207199" w:rsidR="00F013C1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207199" w:rsidP="00207199" w:rsidR="003C5FAC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</w:t>
      </w:r>
      <w:r w:rsidRPr="00D30217">
        <w:rPr>
          <w:sz w:val="24"/>
          <w:szCs w:val="24"/>
        </w:rPr>
        <w:t xml:space="preserve"> sucu Anti Galiću, kao stečajnom sucu, u stečajnom postupku nad dužnikom </w:t>
      </w:r>
      <w:proofErr w:type="spellStart"/>
      <w:r w:rsidR="00273F93" w:rsidRPr="00D30217">
        <w:rPr>
          <w:sz w:val="24"/>
          <w:szCs w:val="24"/>
        </w:rPr>
        <w:t>ZM</w:t>
      </w:r>
      <w:proofErr w:type="spellEnd"/>
      <w:r w:rsidR="00273F93" w:rsidRPr="00D30217">
        <w:rPr>
          <w:sz w:val="24"/>
          <w:szCs w:val="24"/>
        </w:rPr>
        <w:t xml:space="preserve"> </w:t>
      </w:r>
      <w:proofErr w:type="spellStart"/>
      <w:r w:rsidR="00273F93" w:rsidRPr="00D30217">
        <w:rPr>
          <w:sz w:val="24"/>
          <w:szCs w:val="24"/>
        </w:rPr>
        <w:t>ADRIATIC</w:t>
      </w:r>
      <w:proofErr w:type="spellEnd"/>
      <w:r w:rsidR="00273F93" w:rsidRPr="00D30217">
        <w:rPr>
          <w:sz w:val="24"/>
          <w:szCs w:val="24"/>
        </w:rPr>
        <w:t xml:space="preserve"> </w:t>
      </w:r>
      <w:proofErr w:type="spellStart"/>
      <w:r w:rsidR="00273F93" w:rsidRPr="00D30217">
        <w:rPr>
          <w:sz w:val="24"/>
          <w:szCs w:val="24"/>
        </w:rPr>
        <w:t>TOURS</w:t>
      </w:r>
      <w:proofErr w:type="spellEnd"/>
      <w:r w:rsidR="00273F93" w:rsidRPr="00D30217">
        <w:rPr>
          <w:sz w:val="24"/>
          <w:szCs w:val="24"/>
        </w:rPr>
        <w:t xml:space="preserve"> d.o.o., turistička agencija i usluge</w:t>
      </w:r>
      <w:r w:rsidR="00D30217">
        <w:rPr>
          <w:sz w:val="24"/>
          <w:szCs w:val="24"/>
        </w:rPr>
        <w:t>,</w:t>
      </w:r>
      <w:r w:rsidR="00273F93" w:rsidRPr="00D30217">
        <w:rPr>
          <w:sz w:val="24"/>
          <w:szCs w:val="24"/>
        </w:rPr>
        <w:t xml:space="preserve"> u stečaju, Zagreb, Savska </w:t>
      </w:r>
      <w:proofErr w:type="spellStart"/>
      <w:r w:rsidR="00273F93" w:rsidRPr="00D30217">
        <w:rPr>
          <w:sz w:val="24"/>
          <w:szCs w:val="24"/>
        </w:rPr>
        <w:t>141</w:t>
      </w:r>
      <w:proofErr w:type="spellEnd"/>
      <w:r w:rsidR="00273F93" w:rsidRPr="00D30217">
        <w:rPr>
          <w:sz w:val="24"/>
          <w:szCs w:val="24"/>
        </w:rPr>
        <w:t xml:space="preserve">  (</w:t>
      </w:r>
      <w:proofErr w:type="spellStart"/>
      <w:r w:rsidR="00273F93" w:rsidRPr="00D30217">
        <w:rPr>
          <w:sz w:val="24"/>
          <w:szCs w:val="24"/>
        </w:rPr>
        <w:t>OIB</w:t>
      </w:r>
      <w:proofErr w:type="spellEnd"/>
      <w:r w:rsidR="00273F93" w:rsidRPr="00D30217">
        <w:rPr>
          <w:sz w:val="24"/>
          <w:szCs w:val="24"/>
        </w:rPr>
        <w:t xml:space="preserve"> </w:t>
      </w:r>
      <w:proofErr w:type="spellStart"/>
      <w:r w:rsidR="00273F93" w:rsidRPr="00D30217">
        <w:rPr>
          <w:sz w:val="24"/>
          <w:szCs w:val="24"/>
        </w:rPr>
        <w:t>40593111869</w:t>
      </w:r>
      <w:proofErr w:type="spellEnd"/>
      <w:r w:rsidR="00273F93" w:rsidRPr="00D30217">
        <w:rPr>
          <w:sz w:val="24"/>
          <w:szCs w:val="24"/>
        </w:rPr>
        <w:t>).</w:t>
      </w:r>
      <w:r w:rsidR="0095407F" w:rsidRPr="00D30217">
        <w:rPr>
          <w:sz w:val="24"/>
          <w:szCs w:val="24"/>
        </w:rPr>
        <w:t xml:space="preserve">, </w:t>
      </w:r>
      <w:r w:rsidRPr="00D30217">
        <w:rPr>
          <w:sz w:val="24"/>
          <w:szCs w:val="24"/>
        </w:rPr>
        <w:t>dana</w:t>
      </w:r>
      <w:r w:rsidR="002E5D62" w:rsidRPr="00D30217">
        <w:rPr>
          <w:sz w:val="24"/>
          <w:szCs w:val="24"/>
        </w:rPr>
        <w:t xml:space="preserve"> </w:t>
      </w:r>
      <w:proofErr w:type="spellStart"/>
      <w:r w:rsidR="00273F93" w:rsidRPr="00D30217">
        <w:rPr>
          <w:sz w:val="24"/>
          <w:szCs w:val="24"/>
        </w:rPr>
        <w:t>10.</w:t>
      </w:r>
      <w:r w:rsidR="00D30217" w:rsidRPr="00D30217">
        <w:rPr>
          <w:sz w:val="24"/>
          <w:szCs w:val="24"/>
        </w:rPr>
        <w:t>siječn</w:t>
      </w:r>
      <w:r w:rsidR="00D30217">
        <w:rPr>
          <w:sz w:val="24"/>
          <w:szCs w:val="24"/>
        </w:rPr>
        <w:t>ja</w:t>
      </w:r>
      <w:proofErr w:type="spellEnd"/>
      <w:r w:rsidR="002E5D62">
        <w:rPr>
          <w:sz w:val="24"/>
          <w:szCs w:val="24"/>
        </w:rPr>
        <w:t xml:space="preserve"> </w:t>
      </w:r>
      <w:proofErr w:type="spellStart"/>
      <w:r w:rsidR="002E5D62">
        <w:rPr>
          <w:sz w:val="24"/>
          <w:szCs w:val="24"/>
        </w:rPr>
        <w:t>201</w:t>
      </w:r>
      <w:r w:rsidR="00CE09D3">
        <w:rPr>
          <w:sz w:val="24"/>
          <w:szCs w:val="24"/>
        </w:rPr>
        <w:t>7</w:t>
      </w:r>
      <w:proofErr w:type="spellEnd"/>
      <w:r w:rsidR="002E5D62">
        <w:rPr>
          <w:sz w:val="24"/>
          <w:szCs w:val="24"/>
        </w:rPr>
        <w:t>.</w:t>
      </w:r>
      <w:r w:rsidR="00B25F6C">
        <w:rPr>
          <w:sz w:val="24"/>
          <w:szCs w:val="24"/>
        </w:rPr>
        <w:t xml:space="preserve">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F013C1">
      <w:pPr>
        <w:ind w:left="2880"/>
        <w:rPr>
          <w:b/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  <w:r w:rsidRPr="00C37D5D">
        <w:rPr>
          <w:sz w:val="24"/>
          <w:szCs w:val="24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proofErr w:type="spellStart"/>
      <w:r w:rsidR="00D30217" w:rsidRPr="00D30217">
        <w:rPr>
          <w:sz w:val="24"/>
          <w:szCs w:val="24"/>
        </w:rPr>
        <w:t>ZM</w:t>
      </w:r>
      <w:proofErr w:type="spellEnd"/>
      <w:r w:rsidR="00D30217" w:rsidRPr="00D30217">
        <w:rPr>
          <w:sz w:val="24"/>
          <w:szCs w:val="24"/>
        </w:rPr>
        <w:t xml:space="preserve"> </w:t>
      </w:r>
      <w:proofErr w:type="spellStart"/>
      <w:r w:rsidR="00D30217" w:rsidRPr="00D30217">
        <w:rPr>
          <w:sz w:val="24"/>
          <w:szCs w:val="24"/>
        </w:rPr>
        <w:t>ADRIATIC</w:t>
      </w:r>
      <w:proofErr w:type="spellEnd"/>
      <w:r w:rsidR="00D30217" w:rsidRPr="00D30217">
        <w:rPr>
          <w:sz w:val="24"/>
          <w:szCs w:val="24"/>
        </w:rPr>
        <w:t xml:space="preserve"> </w:t>
      </w:r>
      <w:proofErr w:type="spellStart"/>
      <w:r w:rsidR="00D30217" w:rsidRPr="00D30217">
        <w:rPr>
          <w:sz w:val="24"/>
          <w:szCs w:val="24"/>
        </w:rPr>
        <w:t>TOURS</w:t>
      </w:r>
      <w:proofErr w:type="spellEnd"/>
      <w:r w:rsidR="00D30217" w:rsidRPr="00D30217">
        <w:rPr>
          <w:sz w:val="24"/>
          <w:szCs w:val="24"/>
        </w:rPr>
        <w:t xml:space="preserve"> d.o.o., turistička agencija i usluge</w:t>
      </w:r>
      <w:r w:rsidR="00D30217">
        <w:rPr>
          <w:sz w:val="24"/>
          <w:szCs w:val="24"/>
        </w:rPr>
        <w:t>,</w:t>
      </w:r>
      <w:r w:rsidR="00D30217" w:rsidRPr="00D30217">
        <w:rPr>
          <w:sz w:val="24"/>
          <w:szCs w:val="24"/>
        </w:rPr>
        <w:t xml:space="preserve"> u stečaju, Zagreb, Savska </w:t>
      </w:r>
      <w:proofErr w:type="spellStart"/>
      <w:r w:rsidR="00D30217" w:rsidRPr="00D30217">
        <w:rPr>
          <w:sz w:val="24"/>
          <w:szCs w:val="24"/>
        </w:rPr>
        <w:t>141</w:t>
      </w:r>
      <w:proofErr w:type="spellEnd"/>
      <w:r w:rsidR="00D30217" w:rsidRPr="00D30217">
        <w:rPr>
          <w:sz w:val="24"/>
          <w:szCs w:val="24"/>
        </w:rPr>
        <w:t xml:space="preserve">  (</w:t>
      </w:r>
      <w:proofErr w:type="spellStart"/>
      <w:r w:rsidR="00D30217" w:rsidRPr="00D30217">
        <w:rPr>
          <w:sz w:val="24"/>
          <w:szCs w:val="24"/>
        </w:rPr>
        <w:t>OIB</w:t>
      </w:r>
      <w:proofErr w:type="spellEnd"/>
      <w:r w:rsidR="00D30217" w:rsidRPr="00D30217">
        <w:rPr>
          <w:sz w:val="24"/>
          <w:szCs w:val="24"/>
        </w:rPr>
        <w:t xml:space="preserve"> </w:t>
      </w:r>
      <w:proofErr w:type="spellStart"/>
      <w:r w:rsidR="00D30217" w:rsidRPr="00D30217">
        <w:rPr>
          <w:sz w:val="24"/>
          <w:szCs w:val="24"/>
        </w:rPr>
        <w:t>40593111869</w:t>
      </w:r>
      <w:proofErr w:type="spellEnd"/>
      <w:r w:rsidR="00D30217" w:rsidRPr="00D30217">
        <w:rPr>
          <w:sz w:val="24"/>
          <w:szCs w:val="24"/>
        </w:rPr>
        <w:t>)</w:t>
      </w:r>
      <w:r w:rsidR="0095407F" w:rsidRPr="00672F75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D30217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2.veljače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1D0211">
        <w:rPr>
          <w:b/>
          <w:sz w:val="24"/>
          <w:szCs w:val="24"/>
        </w:rPr>
        <w:t>10</w:t>
      </w:r>
      <w:proofErr w:type="spellEnd"/>
      <w:r w:rsidR="001D0211">
        <w:rPr>
          <w:b/>
          <w:sz w:val="24"/>
          <w:szCs w:val="24"/>
        </w:rPr>
        <w:t>,</w:t>
      </w:r>
      <w:proofErr w:type="spellStart"/>
      <w:r w:rsidR="001D0211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5938EF" w:rsidP="005938EF" w:rsidR="005938EF" w:rsidRPr="008F693B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proofErr w:type="spellStart"/>
      <w:r>
        <w:rPr>
          <w:sz w:val="24"/>
          <w:szCs w:val="24"/>
        </w:rPr>
        <w:t>p</w:t>
      </w:r>
      <w:r w:rsidRPr="008F693B">
        <w:rPr>
          <w:sz w:val="24"/>
          <w:szCs w:val="24"/>
        </w:rPr>
        <w:t>rihvać</w:t>
      </w:r>
      <w:r>
        <w:rPr>
          <w:sz w:val="24"/>
          <w:szCs w:val="24"/>
        </w:rPr>
        <w:t>nju</w:t>
      </w:r>
      <w:proofErr w:type="spellEnd"/>
      <w:r>
        <w:rPr>
          <w:sz w:val="24"/>
          <w:szCs w:val="24"/>
        </w:rPr>
        <w:t xml:space="preserve"> </w:t>
      </w:r>
      <w:r w:rsidRPr="008F693B">
        <w:rPr>
          <w:sz w:val="24"/>
          <w:szCs w:val="24"/>
        </w:rPr>
        <w:t xml:space="preserve"> izvješć</w:t>
      </w:r>
      <w:r>
        <w:rPr>
          <w:sz w:val="24"/>
          <w:szCs w:val="24"/>
        </w:rPr>
        <w:t>a</w:t>
      </w:r>
      <w:r w:rsidRPr="008F693B">
        <w:rPr>
          <w:sz w:val="24"/>
          <w:szCs w:val="24"/>
        </w:rPr>
        <w:t xml:space="preserve"> stečajne upraviteljice o gospodarskom položaju stečajnog dužnika, uzrocima gospodarskog položaja i dosad poduzetim radnjama. </w:t>
      </w:r>
    </w:p>
    <w:p w:rsidRDefault="005938EF" w:rsidP="005938EF" w:rsidR="005938EF" w:rsidRPr="008F693B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obustavi </w:t>
      </w:r>
      <w:r w:rsidRPr="008F693B">
        <w:rPr>
          <w:sz w:val="24"/>
          <w:szCs w:val="24"/>
        </w:rPr>
        <w:t>poslovanj</w:t>
      </w:r>
      <w:r>
        <w:rPr>
          <w:sz w:val="24"/>
          <w:szCs w:val="24"/>
        </w:rPr>
        <w:t>a</w:t>
      </w:r>
      <w:r w:rsidRPr="008F693B">
        <w:rPr>
          <w:sz w:val="24"/>
          <w:szCs w:val="24"/>
        </w:rPr>
        <w:t xml:space="preserve"> stečajnog dužnika.</w:t>
      </w:r>
    </w:p>
    <w:p w:rsidRDefault="005938EF" w:rsidP="005938EF" w:rsidR="00467722" w:rsidRPr="00467722">
      <w:pPr>
        <w:pStyle w:val="Tijeloteksta"/>
        <w:numPr>
          <w:ilvl w:val="0"/>
          <w:numId w:val="35"/>
        </w:numPr>
        <w:tabs>
          <w:tab w:pos="426" w:val="left"/>
        </w:tabs>
      </w:pPr>
      <w:r>
        <w:rPr>
          <w:szCs w:val="24"/>
        </w:rPr>
        <w:t>Donošenje odluke o nastavku p</w:t>
      </w:r>
      <w:r w:rsidRPr="008F693B">
        <w:rPr>
          <w:szCs w:val="24"/>
        </w:rPr>
        <w:t>arnic</w:t>
      </w:r>
      <w:r>
        <w:rPr>
          <w:szCs w:val="24"/>
        </w:rPr>
        <w:t>a</w:t>
      </w:r>
      <w:r w:rsidRPr="008F693B">
        <w:rPr>
          <w:szCs w:val="24"/>
        </w:rPr>
        <w:t xml:space="preserve"> i postup</w:t>
      </w:r>
      <w:r>
        <w:rPr>
          <w:szCs w:val="24"/>
        </w:rPr>
        <w:t>aka</w:t>
      </w:r>
      <w:r w:rsidRPr="008F693B">
        <w:rPr>
          <w:szCs w:val="24"/>
        </w:rPr>
        <w:t xml:space="preserve"> u tijeku,</w:t>
      </w:r>
    </w:p>
    <w:p w:rsidRDefault="00467722" w:rsidP="005938EF" w:rsidR="005938EF">
      <w:pPr>
        <w:pStyle w:val="Tijeloteksta"/>
        <w:numPr>
          <w:ilvl w:val="0"/>
          <w:numId w:val="35"/>
        </w:numPr>
        <w:tabs>
          <w:tab w:pos="426" w:val="left"/>
        </w:tabs>
      </w:pPr>
      <w:r>
        <w:t xml:space="preserve">Donošenje odluke o davanju </w:t>
      </w:r>
      <w:r w:rsidR="005938EF">
        <w:t xml:space="preserve"> odobrenje stečajnoj upraviteljici  pristupi</w:t>
      </w:r>
      <w:r>
        <w:t>ti</w:t>
      </w:r>
      <w:r w:rsidR="005938EF">
        <w:t xml:space="preserve"> prodaji pokretne imovine stečajnog dužnika objavom oglasa o prodaji imovine. Početna cijena će kod prvog oglasa biti po cijeni koju će sačiniti ovlašteni sudski vještak, ali ne ispod 2/3 procijenjene vrijednosti. Ukoliko se imovina ne proda po toj vrijednosti, u drugom pokušaju će se se prodavati po </w:t>
      </w:r>
      <w:r w:rsidR="005938EF" w:rsidRPr="008F693B">
        <w:rPr>
          <w:szCs w:val="24"/>
        </w:rPr>
        <w:t xml:space="preserve">½ </w:t>
      </w:r>
      <w:proofErr w:type="spellStart"/>
      <w:r w:rsidR="005938EF">
        <w:t>procjenjene</w:t>
      </w:r>
      <w:proofErr w:type="spellEnd"/>
      <w:r w:rsidR="005938EF">
        <w:t xml:space="preserve"> vrijednosti, a u trećem pokušaju po 1/3 </w:t>
      </w:r>
      <w:proofErr w:type="spellStart"/>
      <w:r w:rsidR="005938EF">
        <w:t>procjenjene</w:t>
      </w:r>
      <w:proofErr w:type="spellEnd"/>
      <w:r w:rsidR="005938EF">
        <w:t xml:space="preserve"> vrijednosti. Ako se imovina ne proda niti nakon trećeg pokušaja, može se prodati neposrednom pogodbom.</w:t>
      </w:r>
    </w:p>
    <w:p w:rsidRDefault="00467722" w:rsidP="00467722" w:rsidR="00914FD0" w:rsidRPr="00C37D5D">
      <w:pPr>
        <w:pStyle w:val="Tijeloteksta"/>
        <w:widowControl w:val="false"/>
        <w:numPr>
          <w:ilvl w:val="0"/>
          <w:numId w:val="35"/>
        </w:numPr>
        <w:tabs>
          <w:tab w:pos="426" w:val="left"/>
        </w:tabs>
        <w:overflowPunct w:val="false"/>
        <w:autoSpaceDE w:val="false"/>
        <w:autoSpaceDN w:val="false"/>
        <w:adjustRightInd w:val="false"/>
        <w:spacing w:after="120"/>
        <w:jc w:val="left"/>
        <w:textAlignment w:val="baseline"/>
        <w:rPr>
          <w:szCs w:val="24"/>
        </w:rPr>
      </w:pPr>
      <w:r>
        <w:t xml:space="preserve">Donošenje odluke o davanju </w:t>
      </w:r>
      <w:r w:rsidR="005938EF">
        <w:t xml:space="preserve"> suglasnost za prodaju udjela u društvima i dionica </w:t>
      </w:r>
      <w:r>
        <w:t xml:space="preserve">dužnika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284E0F" w:rsidP="00662D75" w:rsidR="00284E0F">
      <w:pPr>
        <w:jc w:val="center"/>
        <w:rPr>
          <w:sz w:val="24"/>
          <w:szCs w:val="24"/>
        </w:rPr>
      </w:pPr>
    </w:p>
    <w:p w:rsidRDefault="00B172AB" w:rsidP="0046586E" w:rsidR="007F1DB1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="007F1DB1">
        <w:rPr>
          <w:sz w:val="24"/>
          <w:szCs w:val="24"/>
        </w:rPr>
        <w:t xml:space="preserve">Kako  izvještajno ročište određeno za dan </w:t>
      </w:r>
      <w:proofErr w:type="spellStart"/>
      <w:r w:rsidR="007F1DB1">
        <w:rPr>
          <w:sz w:val="24"/>
          <w:szCs w:val="24"/>
        </w:rPr>
        <w:t>10.siječnja</w:t>
      </w:r>
      <w:proofErr w:type="spellEnd"/>
      <w:r w:rsidR="007F1DB1">
        <w:rPr>
          <w:sz w:val="24"/>
          <w:szCs w:val="24"/>
        </w:rPr>
        <w:t xml:space="preserve"> </w:t>
      </w:r>
      <w:proofErr w:type="spellStart"/>
      <w:r w:rsidR="007F1DB1">
        <w:rPr>
          <w:sz w:val="24"/>
          <w:szCs w:val="24"/>
        </w:rPr>
        <w:t>2017</w:t>
      </w:r>
      <w:proofErr w:type="spellEnd"/>
      <w:r w:rsidR="007F1DB1">
        <w:rPr>
          <w:sz w:val="24"/>
          <w:szCs w:val="24"/>
        </w:rPr>
        <w:t xml:space="preserve">. </w:t>
      </w:r>
      <w:r w:rsidR="00A87F36">
        <w:rPr>
          <w:sz w:val="24"/>
          <w:szCs w:val="24"/>
        </w:rPr>
        <w:t xml:space="preserve">radi </w:t>
      </w:r>
      <w:proofErr w:type="spellStart"/>
      <w:r w:rsidR="00A87F36">
        <w:rPr>
          <w:sz w:val="24"/>
          <w:szCs w:val="24"/>
        </w:rPr>
        <w:t>nepristupa</w:t>
      </w:r>
      <w:proofErr w:type="spellEnd"/>
      <w:r w:rsidR="00A87F36">
        <w:rPr>
          <w:sz w:val="24"/>
          <w:szCs w:val="24"/>
        </w:rPr>
        <w:t xml:space="preserve"> vjerovnika </w:t>
      </w:r>
      <w:r w:rsidR="007F1DB1">
        <w:rPr>
          <w:sz w:val="24"/>
          <w:szCs w:val="24"/>
        </w:rPr>
        <w:t>nije održano</w:t>
      </w:r>
      <w:r w:rsidR="00A87F36">
        <w:rPr>
          <w:sz w:val="24"/>
          <w:szCs w:val="24"/>
        </w:rPr>
        <w:t>,</w:t>
      </w:r>
      <w:r w:rsidR="007F1DB1">
        <w:rPr>
          <w:sz w:val="24"/>
          <w:szCs w:val="24"/>
        </w:rPr>
        <w:t xml:space="preserve"> stečajni je sudac, na prijedlog stečajne upraviteljice, odredio </w:t>
      </w:r>
      <w:proofErr w:type="spellStart"/>
      <w:r w:rsidR="007F1DB1">
        <w:rPr>
          <w:sz w:val="24"/>
          <w:szCs w:val="24"/>
        </w:rPr>
        <w:lastRenderedPageBreak/>
        <w:t>održabvanje</w:t>
      </w:r>
      <w:proofErr w:type="spellEnd"/>
      <w:r w:rsidR="007F1DB1">
        <w:rPr>
          <w:sz w:val="24"/>
          <w:szCs w:val="24"/>
        </w:rPr>
        <w:t xml:space="preserve"> u izreci navedene skupštine vjerovnika, a radi donošenja odluka o daljnjem tijeku stečajnog postupka.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7F1DB1">
        <w:rPr>
          <w:sz w:val="24"/>
          <w:szCs w:val="24"/>
        </w:rPr>
        <w:t>10.siječnja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7F1DB1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CE09D3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E09D3" w:rsidP="00422EE0" w:rsidR="00CE09D3" w:rsidRPr="00CE09D3">
      <w:pPr>
        <w:jc w:val="both"/>
        <w:rPr>
          <w:sz w:val="24"/>
          <w:szCs w:val="24"/>
        </w:rPr>
      </w:pPr>
      <w:r w:rsidRPr="00CE09D3">
        <w:rPr>
          <w:sz w:val="24"/>
          <w:szCs w:val="24"/>
        </w:rPr>
        <w:t xml:space="preserve">Za točnost </w:t>
      </w:r>
      <w:proofErr w:type="spellStart"/>
      <w:r w:rsidRPr="00CE09D3">
        <w:rPr>
          <w:sz w:val="24"/>
          <w:szCs w:val="24"/>
        </w:rPr>
        <w:t>otpravka</w:t>
      </w:r>
      <w:proofErr w:type="spellEnd"/>
      <w:r w:rsidRPr="00CE09D3">
        <w:rPr>
          <w:sz w:val="24"/>
          <w:szCs w:val="24"/>
        </w:rPr>
        <w:t>, ovlašteni službenik:</w:t>
      </w:r>
    </w:p>
    <w:p w:rsidRDefault="00CE09D3" w:rsidP="00422EE0" w:rsidR="00CE09D3" w:rsidRPr="00CE09D3">
      <w:pPr>
        <w:jc w:val="both"/>
        <w:rPr>
          <w:sz w:val="24"/>
          <w:szCs w:val="24"/>
        </w:rPr>
      </w:pPr>
      <w:r w:rsidRPr="00CE09D3">
        <w:rPr>
          <w:sz w:val="24"/>
          <w:szCs w:val="24"/>
        </w:rPr>
        <w:t xml:space="preserve">               Valentina Delač</w:t>
      </w:r>
    </w:p>
    <w:p w:rsidRDefault="009609A9" w:rsidP="00CE09D3" w:rsidR="009609A9" w:rsidRPr="00CE09D3">
      <w:pPr>
        <w:pStyle w:val="Odlomakpopisa"/>
        <w:jc w:val="both"/>
        <w:rPr>
          <w:sz w:val="24"/>
          <w:szCs w:val="24"/>
        </w:rPr>
      </w:pPr>
    </w:p>
    <w:p w:rsidRDefault="009609A9" w:rsidP="00DD411B" w:rsidR="009609A9" w:rsidRPr="00CE09D3">
      <w:pPr>
        <w:rPr>
          <w:sz w:val="24"/>
          <w:szCs w:val="24"/>
        </w:rPr>
      </w:pPr>
    </w:p>
    <w:sectPr w:rsidSect="00662D75" w:rsidR="009609A9" w:rsidRPr="00CE09D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013C1" w:rsidP="00F013C1" w:rsidR="00FA480E" w:rsidRPr="00BC5B11">
    <w:pPr>
      <w:pStyle w:val="Zaglavlje"/>
      <w:jc w:val="center"/>
    </w:pPr>
    <w:r>
      <w:tab/>
      <w:t xml:space="preserve">                                                -2-                               </w:t>
    </w:r>
    <w:proofErr w:type="spellStart"/>
    <w:r>
      <w:t>40</w:t>
    </w:r>
    <w:proofErr w:type="spellEnd"/>
    <w:r>
      <w:t>. St-</w:t>
    </w:r>
    <w:proofErr w:type="spellStart"/>
    <w:r>
      <w:t>684</w:t>
    </w:r>
    <w:proofErr w:type="spellEnd"/>
    <w:r>
      <w:t>/</w:t>
    </w:r>
    <w:proofErr w:type="spellStart"/>
    <w:r>
      <w:t>2013</w:t>
    </w:r>
    <w:proofErr w:type="spellEnd"/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7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8"/>
  </w:num>
  <w:num w:numId="3">
    <w:abstractNumId w:val="9"/>
  </w:num>
  <w:num w:numId="4">
    <w:abstractNumId w:val="22"/>
  </w:num>
  <w:num w:numId="5">
    <w:abstractNumId w:val="14"/>
  </w:num>
  <w:num w:numId="6">
    <w:abstractNumId w:val="6"/>
  </w:num>
  <w:num w:numId="7">
    <w:abstractNumId w:val="16"/>
  </w:num>
  <w:num w:numId="8">
    <w:abstractNumId w:val="2"/>
  </w:num>
  <w:num w:numId="9">
    <w:abstractNumId w:val="31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21"/>
  </w:num>
  <w:num w:numId="15">
    <w:abstractNumId w:val="27"/>
  </w:num>
  <w:num w:numId="16">
    <w:abstractNumId w:val="34"/>
  </w:num>
  <w:num w:numId="17">
    <w:abstractNumId w:val="20"/>
  </w:num>
  <w:num w:numId="18">
    <w:abstractNumId w:val="19"/>
  </w:num>
  <w:num w:numId="19">
    <w:abstractNumId w:val="23"/>
  </w:num>
  <w:num w:numId="20">
    <w:abstractNumId w:val="24"/>
  </w:num>
  <w:num w:numId="21">
    <w:abstractNumId w:val="25"/>
  </w:num>
  <w:num w:numId="22">
    <w:abstractNumId w:val="1"/>
  </w:num>
  <w:num w:numId="23">
    <w:abstractNumId w:val="18"/>
  </w:num>
  <w:num w:numId="24">
    <w:abstractNumId w:val="17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3"/>
  </w:num>
  <w:num w:numId="30">
    <w:abstractNumId w:val="10"/>
  </w:num>
  <w:num w:numId="31">
    <w:abstractNumId w:val="11"/>
  </w:num>
  <w:num w:numId="32">
    <w:abstractNumId w:val="7"/>
    <w:lvlOverride w:ilvl="0">
      <w:startOverride w:val="1"/>
    </w:lvlOverride>
  </w:num>
  <w:num w:numId="33">
    <w:abstractNumId w:val="26"/>
  </w:num>
  <w:num w:numId="34">
    <w:abstractNumId w:val="5"/>
  </w:num>
  <w:num w:numId="35">
    <w:abstractNumId w:val="28"/>
  </w:num>
  <w:num w:numId="3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73F93"/>
    <w:rsid w:val="00284E0F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7F1DB1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09A9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01BF"/>
    <w:rsid w:val="00CE09D3"/>
    <w:rsid w:val="00CE6725"/>
    <w:rsid w:val="00CE78D5"/>
    <w:rsid w:val="00CF463B"/>
    <w:rsid w:val="00D30217"/>
    <w:rsid w:val="00D45358"/>
    <w:rsid w:val="00D66BEA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013C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E0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9D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9D3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9D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9D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E0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9D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9D3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9D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9D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</izvorni_sadrzaj>
    <derivirana_varijabla naziv="DomainObject.Predmet.StrankaFormatedWithAdress_1"> FINA REGIONALNI CENTAR ZAGREB, ILICA 307,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</izvorni_sadrzaj>
    <derivirana_varijabla naziv="DomainObject.Predmet.StrankaWithAdress_1">FINA REGIONALNI CENTAR ZAGREB ILICA 307,10000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</izvorni_sadrzaj>
    <derivirana_varijabla naziv="DomainObject.Predmet.StrankaWithAdressOIB_1">FINA REGIONALNI CENTAR ZAGREB, OIB 85821130368, ILICA 307,10000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1827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2017-01-11T08:45:00Z</dcterms:created>
  <dc:creator>user</dc:creator>
  <cp:lastModifiedBy>Valentina Delač</cp:lastModifiedBy>
  <cp:lastPrinted>2017-01-11T08:47:00Z</cp:lastPrinted>
  <dcterms:modified xmlns:xsi="http://www.w3.org/2001/XMLSchema-instance" xsi:type="dcterms:W3CDTF">2017-01-11T08:47:00Z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