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a584e" w14:paraId="44a584e" w:rsidRDefault="008B33D0" w:rsidP="00173FB0" w:rsidR="008B33D0">
      <w:pPr>
        <w15:collapsed w:val="false"/>
      </w:pPr>
      <w:bookmarkStart w:name="_GoBack" w:id="0"/>
      <w:bookmarkEnd w:id="0"/>
    </w:p>
    <w:p w:rsidRDefault="00173FB0" w:rsidP="00173FB0" w:rsidR="00173FB0">
      <w:r>
        <w:t>REPUBLIKA HRVATSKA</w:t>
      </w:r>
    </w:p>
    <w:p w:rsidRDefault="00173FB0" w:rsidP="00173FB0" w:rsidR="00173FB0">
      <w:r>
        <w:t>TRGOVAČKI SUD U RIJECI</w:t>
      </w:r>
    </w:p>
    <w:p w:rsidRDefault="00173FB0" w:rsidP="00173FB0" w:rsidR="00173FB0"/>
    <w:p w:rsidRDefault="008B33D0" w:rsidP="00173FB0" w:rsidR="008B33D0"/>
    <w:p w:rsidRDefault="00173FB0" w:rsidP="00173FB0" w:rsidR="00173FB0">
      <w:pPr>
        <w:jc w:val="center"/>
      </w:pPr>
      <w:r>
        <w:t>Z A P I S N I K</w:t>
      </w:r>
    </w:p>
    <w:p w:rsidRDefault="00173FB0" w:rsidP="00173FB0" w:rsidR="00173FB0">
      <w:pPr>
        <w:jc w:val="center"/>
      </w:pPr>
      <w:r>
        <w:t xml:space="preserve">od 6. ožujka 2018. </w:t>
      </w:r>
    </w:p>
    <w:p w:rsidRDefault="00173FB0" w:rsidP="00173FB0" w:rsidR="00173FB0">
      <w:pPr>
        <w:jc w:val="center"/>
      </w:pPr>
      <w:r>
        <w:t xml:space="preserve">Sastavljen kod Trgovačkog suda u Rijeci, radi izjašnjenja o prijedlogu i rasprave o uvjetima za otvaranje stečajnog postupka nad dužnikom ABATOVO jednostavno društvo s ograničenom odgovornošću za građenje i prijevoz Senj, Abatovo 28, OIB: </w:t>
      </w:r>
      <w:r>
        <w:rPr>
          <w:bCs/>
        </w:rPr>
        <w:t>72485808327</w:t>
      </w:r>
    </w:p>
    <w:p w:rsidRDefault="00173FB0" w:rsidP="00173FB0" w:rsidR="00173FB0"/>
    <w:p w:rsidRDefault="00173FB0" w:rsidP="00173FB0" w:rsidR="00173FB0">
      <w:r>
        <w:t>OD SUDA PRISUTNI:</w:t>
      </w:r>
    </w:p>
    <w:p w:rsidRDefault="00173FB0" w:rsidP="00173FB0" w:rsidR="00173FB0">
      <w:r>
        <w:t>Vera Jelenović, sudac</w:t>
      </w:r>
    </w:p>
    <w:p w:rsidRDefault="005F5ADE" w:rsidP="00173FB0" w:rsidR="00173FB0">
      <w:r>
        <w:t>Valentina Erdelja</w:t>
      </w:r>
      <w:r w:rsidR="00173FB0">
        <w:t>, zapisničar</w:t>
      </w:r>
    </w:p>
    <w:p w:rsidRDefault="00173FB0" w:rsidP="00173FB0" w:rsidR="00173FB0"/>
    <w:p w:rsidRDefault="00173FB0" w:rsidP="00173FB0" w:rsidR="00173FB0">
      <w:r>
        <w:t>Početak u 9,00 sati.</w:t>
      </w:r>
    </w:p>
    <w:p w:rsidRDefault="00173FB0" w:rsidP="00173FB0" w:rsidR="00173FB0"/>
    <w:p w:rsidRDefault="00173FB0" w:rsidP="00173FB0" w:rsidR="00173FB0">
      <w:r>
        <w:t>Utvrđuje se da su na današnje ročište pristupili:</w:t>
      </w:r>
    </w:p>
    <w:p w:rsidRDefault="00173FB0" w:rsidP="00173FB0" w:rsidR="00173FB0"/>
    <w:p w:rsidRDefault="00173FB0" w:rsidP="00173FB0" w:rsidR="00173FB0">
      <w:r>
        <w:t xml:space="preserve">Privremeni stečajni upravitelj: </w:t>
      </w:r>
    </w:p>
    <w:p w:rsidRDefault="00173FB0" w:rsidP="00173FB0" w:rsidR="00173FB0">
      <w:r>
        <w:t>Za predlagatelja: nitko, dostava poziva uredna</w:t>
      </w:r>
    </w:p>
    <w:p w:rsidRDefault="00173FB0" w:rsidP="00173FB0" w:rsidR="00173FB0">
      <w:r>
        <w:t xml:space="preserve">Za dužnika: nitko, dostava poziva uredna </w:t>
      </w:r>
    </w:p>
    <w:p w:rsidRDefault="005F5ADE" w:rsidP="00173FB0" w:rsidR="00173FB0">
      <w:pPr>
        <w:jc w:val="both"/>
      </w:pPr>
      <w:r>
        <w:t xml:space="preserve">Utvrđuje se da je ročištu pristupio Milan Devčić koji u spis prilaže specijalnu punomoć kojom ga dužnikov zakonski zastupnik opunomoćuje za vođenje cjelokupnog redovnog poslovanja dužnika. Na izričit upit suda, Milan Devčić pojašnjava kako je on suprug dužnikovog zakonskog zastupnika, ali nije zaposlen kod dužnika. Sud upućuje prisutnog Milana Devčića na odredbe Zakona o parničnom postupku dužnika može zastupati osoba ovlaštena za zastupanja dužnika, odnosno odvjetnik kojeg navedena osoba opunomoći ili dužnikov zaposlenik kojeg osoba ovlaštena za zastupanje dužnika na to opunomoći. </w:t>
      </w:r>
    </w:p>
    <w:p w:rsidRDefault="00173FB0" w:rsidP="00173FB0" w:rsidR="00173FB0">
      <w:pPr>
        <w:jc w:val="both"/>
      </w:pPr>
      <w:r>
        <w:t>Sud je uvidom u prijedlog za stečaj i podnesak Financijske agencije od 5. siječnja 2018. (na listu 7 spisa)  utvrdio kako dužnik ispunjava uvjete za stečaj s obzirom da je nesposoban za plaćanje.</w:t>
      </w:r>
    </w:p>
    <w:p w:rsidRDefault="00173FB0" w:rsidP="00173FB0" w:rsidR="00173FB0">
      <w:pPr>
        <w:jc w:val="both"/>
        <w:rPr>
          <w:bCs/>
        </w:rPr>
      </w:pPr>
      <w:r>
        <w:t xml:space="preserve">Iz dužnikovog popisa imovine i obveza od 18. siječnja 2018. </w:t>
      </w:r>
      <w:r>
        <w:rPr>
          <w:bCs/>
        </w:rPr>
        <w:t>za utvrditi je kako dužnik nema imovine dostatne za pokriće troškova stečajnog postupka.</w:t>
      </w:r>
      <w:r w:rsidR="003424D9">
        <w:rPr>
          <w:bCs/>
        </w:rPr>
        <w:t xml:space="preserve"> </w:t>
      </w:r>
    </w:p>
    <w:p w:rsidRDefault="003424D9" w:rsidP="00173FB0" w:rsidR="003424D9">
      <w:pPr>
        <w:jc w:val="both"/>
        <w:rPr>
          <w:bCs/>
        </w:rPr>
      </w:pPr>
      <w:r>
        <w:rPr>
          <w:bCs/>
        </w:rPr>
        <w:t xml:space="preserve">Milan Devčić ističe kako ga je supruga opunomoćila za zastupanje na današnjem ročištu ne znajući da za to postoje zakonske prepreke. Obavještava sud kako mu supruga ima zdravstvenih problema i 28. ožujka mora ići na medicinski zahvat. S obzirom da dužnik ionako nema imovine, prenosi molbu dužnikovog zakonskog zastupnika za odgodu današnjeg ročišta jer dužnik pokušava izići iz dugova. Ističe da se dugovanje za sada nije smanjilo, ali je dužnik u pregovorima glede plaćanja. Navodi da posla nije bilo da se podmire dosadašnji dugovi, ali postoji mogućnost izlaska iz problema. Posebno napominje da se u dužnikovoj blokadi nalazi i zadužnica PK d.o.o. Škrljevo iako im je dugovanje već dijelom plaćeno. </w:t>
      </w:r>
    </w:p>
    <w:p w:rsidRDefault="003424D9" w:rsidP="00954743" w:rsidR="003424D9">
      <w:r>
        <w:t xml:space="preserve">S obzirom na informacije koje je dužnikov zakonski zastupnik dostavio sudu zbog svog zdravstvenog stanja po suprugu, sud donosi </w:t>
      </w:r>
    </w:p>
    <w:p w:rsidRDefault="003424D9" w:rsidP="00954743" w:rsidR="003424D9"/>
    <w:p w:rsidRDefault="003424D9" w:rsidP="00954743" w:rsidR="003424D9" w:rsidRPr="00954743">
      <w:pPr>
        <w:jc w:val="center"/>
      </w:pPr>
      <w:r>
        <w:t>r j e š e n je</w:t>
      </w:r>
    </w:p>
    <w:p w:rsidRDefault="003424D9" w:rsidP="00954743" w:rsidR="003424D9">
      <w:pPr>
        <w:jc w:val="both"/>
      </w:pPr>
    </w:p>
    <w:p w:rsidRDefault="003424D9" w:rsidP="00954743" w:rsidR="003424D9">
      <w:pPr>
        <w:jc w:val="both"/>
      </w:pPr>
      <w:r>
        <w:tab/>
        <w:t xml:space="preserve">Odgađa se daljnje raspravljanje na današnjem ročištu, te se slijedeće ročište određuje za </w:t>
      </w:r>
    </w:p>
    <w:p w:rsidRDefault="003424D9" w:rsidP="00954743" w:rsidR="003424D9">
      <w:pPr>
        <w:jc w:val="both"/>
      </w:pPr>
    </w:p>
    <w:p w:rsidRDefault="003424D9" w:rsidP="00954743" w:rsidR="003424D9">
      <w:pPr>
        <w:jc w:val="center"/>
      </w:pPr>
      <w:r>
        <w:lastRenderedPageBreak/>
        <w:t>22. svibnja 2018. u 9,00 sati</w:t>
      </w:r>
    </w:p>
    <w:p w:rsidRDefault="003424D9" w:rsidP="00954743" w:rsidR="003424D9">
      <w:pPr>
        <w:jc w:val="both"/>
      </w:pPr>
    </w:p>
    <w:p w:rsidRDefault="003424D9" w:rsidP="00954743" w:rsidR="003424D9">
      <w:pPr>
        <w:jc w:val="both"/>
      </w:pPr>
      <w:r>
        <w:t>u prostorijama Trgovačkog suda u Rijeci, Zadarska ulica 1 i 3, sudnica broj 3, I kat.</w:t>
      </w:r>
    </w:p>
    <w:p w:rsidRDefault="003424D9" w:rsidP="00173FB0" w:rsidR="00173FB0">
      <w:pPr>
        <w:jc w:val="both"/>
      </w:pPr>
      <w:r>
        <w:t xml:space="preserve"> </w:t>
      </w:r>
    </w:p>
    <w:p w:rsidRDefault="003424D9" w:rsidP="00173FB0" w:rsidR="003424D9"/>
    <w:p w:rsidRDefault="00153DAA" w:rsidP="00173FB0" w:rsidR="00173FB0">
      <w:r>
        <w:t>Dovršeno u 9,20</w:t>
      </w:r>
      <w:r w:rsidR="00173FB0">
        <w:t xml:space="preserve"> sati.</w:t>
      </w:r>
    </w:p>
    <w:p w:rsidRDefault="00173FB0" w:rsidP="00173FB0" w:rsidR="00173FB0"/>
    <w:p w:rsidRDefault="00173FB0" w:rsidP="00173FB0" w:rsidR="00173FB0">
      <w:pPr>
        <w:ind w:firstLine="708" w:left="3540"/>
      </w:pPr>
      <w:r>
        <w:t xml:space="preserve">Sudac                      </w:t>
      </w:r>
    </w:p>
    <w:p w:rsidRDefault="00173FB0" w:rsidP="00173FB0" w:rsidR="00173FB0"/>
    <w:p w:rsidRDefault="008B33D0" w:rsidP="00173FB0" w:rsidR="008B33D0"/>
    <w:p w:rsidRDefault="00173FB0" w:rsidP="00173FB0" w:rsidR="00173FB0">
      <w:r>
        <w:t xml:space="preserve">           </w:t>
      </w:r>
      <w:r>
        <w:tab/>
      </w:r>
      <w:r>
        <w:tab/>
      </w:r>
      <w:r>
        <w:tab/>
      </w:r>
      <w:r>
        <w:tab/>
      </w:r>
      <w:r>
        <w:tab/>
      </w:r>
      <w:r>
        <w:tab/>
        <w:t xml:space="preserve">Zapisničar            </w:t>
      </w:r>
      <w:r>
        <w:tab/>
      </w:r>
      <w:r>
        <w:tab/>
        <w:t xml:space="preserve">Stranke   </w:t>
      </w:r>
    </w:p>
    <w:p w:rsidRDefault="00173FB0" w:rsidP="00173FB0" w:rsidR="00173FB0"/>
    <w:p w:rsidRDefault="00C75245" w:rsidP="00173FB0" w:rsidR="00C75245" w:rsidRPr="00173FB0">
      <w:pPr>
        <w:rPr>
          <w:rFonts w:eastAsia="MS Mincho"/>
        </w:rPr>
      </w:pPr>
    </w:p>
    <w:sectPr w:rsidR="00C75245" w:rsidRPr="00173FB0">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5B54" w:rsidP="00C75245" w:rsidR="001F5B54">
      <w:r>
        <w:separator/>
      </w:r>
    </w:p>
  </w:endnote>
  <w:endnote w:id="0" w:type="continuationSeparator">
    <w:p w:rsidRDefault="001F5B54" w:rsidP="00C75245" w:rsidR="001F5B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E0B55">
          <w:rPr>
            <w:noProof/>
          </w:rPr>
          <w:t>1</w:t>
        </w:r>
        <w:r>
          <w:fldChar w:fldCharType="end"/>
        </w:r>
      </w:p>
    </w:sdtContent>
  </w:sdt>
  <w:p w:rsidRDefault="00AE0B55"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5B54" w:rsidP="00C75245" w:rsidR="001F5B54">
      <w:r>
        <w:separator/>
      </w:r>
    </w:p>
  </w:footnote>
  <w:footnote w:id="0" w:type="continuationSeparator">
    <w:p w:rsidRDefault="001F5B54" w:rsidP="00C75245" w:rsidR="001F5B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73FB0" w:rsidR="0014093D">
    <w:pPr>
      <w:pStyle w:val="Zaglavlje"/>
      <w:jc w:val="right"/>
    </w:pPr>
    <w:r>
      <w:t>Poslovni broj 14. St-</w:t>
    </w:r>
    <w:r w:rsidR="00173FB0">
      <w:t>769</w:t>
    </w:r>
    <w:r>
      <w:t>/201</w:t>
    </w:r>
    <w:r w:rsidR="00173FB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153DAA"/>
    <w:rsid w:val="00173FB0"/>
    <w:rsid w:val="001F5B54"/>
    <w:rsid w:val="003424D9"/>
    <w:rsid w:val="005F5ADE"/>
    <w:rsid w:val="008B33D0"/>
    <w:rsid w:val="0099699B"/>
    <w:rsid w:val="00AE0B55"/>
    <w:rsid w:val="00C75245"/>
    <w:rsid w:val="00D930A1"/>
    <w:rsid w:val="00E27E1A"/>
    <w:rsid w:val="00F9475F"/>
    <w:rsid w:val="00FC1B34"/>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3F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styleId="Tekstrezerviranogmjesta" w:type="character">
    <w:name w:val="Placeholder Text"/>
    <w:basedOn w:val="Zadanifontodlomka"/>
    <w:uiPriority w:val="99"/>
    <w:semiHidden/>
    <w:rsid w:val="00FC1B34"/>
    <w:rPr>
      <w:color w:val="808080"/>
      <w:bdr w:space="0" w:sz="0" w:color="auto" w:val="none"/>
      <w:shd w:fill="auto" w:color="auto" w:val="clear"/>
    </w:rPr>
  </w:style>
  <w:style w:customStyle="true" w:styleId="eSPISCCParagraphDefaultFont" w:type="character">
    <w:name w:val="eSPIS_CC_Paragraph Default Font"/>
    <w:basedOn w:val="Zadanifontodlomka"/>
    <w:rsid w:val="00FC1B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1B34"/>
    <w:rPr>
      <w:bdr w:space="0" w:sz="0" w:color="auto" w:val="none"/>
      <w:shd w:fill="FFFFCC" w:color="auto" w:val="clear"/>
      <w:lang w:val="hr-HR"/>
    </w:rPr>
  </w:style>
  <w:style w:customStyle="true" w:styleId="PozadinaSvijetloCrvena" w:type="character">
    <w:name w:val="Pozadina_SvijetloCrvena"/>
    <w:basedOn w:val="eSPISCCParagraphDefaultFont"/>
    <w:rsid w:val="00FC1B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1B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3F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styleId="Tekstrezerviranogmjesta" w:type="character">
    <w:name w:val="Placeholder Text"/>
    <w:basedOn w:val="Zadanifontodlomka"/>
    <w:uiPriority w:val="99"/>
    <w:semiHidden/>
    <w:rsid w:val="00FC1B34"/>
    <w:rPr>
      <w:color w:val="808080"/>
      <w:bdr w:color="auto" w:space="0" w:sz="0" w:val="none"/>
      <w:shd w:color="auto" w:fill="auto" w:val="clear"/>
    </w:rPr>
  </w:style>
  <w:style w:customStyle="1" w:styleId="eSPISCCParagraphDefaultFont" w:type="character">
    <w:name w:val="eSPIS_CC_Paragraph Default Font"/>
    <w:basedOn w:val="Zadanifontodlomka"/>
    <w:rsid w:val="00FC1B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1B34"/>
    <w:rPr>
      <w:bdr w:color="auto" w:space="0" w:sz="0" w:val="none"/>
      <w:shd w:color="auto" w:fill="FFFFCC" w:val="clear"/>
      <w:lang w:val="hr-HR"/>
    </w:rPr>
  </w:style>
  <w:style w:customStyle="1" w:styleId="PozadinaSvijetloCrvena" w:type="character">
    <w:name w:val="Pozadina_SvijetloCrvena"/>
    <w:basedOn w:val="eSPISCCParagraphDefaultFont"/>
    <w:rsid w:val="00FC1B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1B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1297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6. ožujka 2018.</izvorni_sadrzaj>
    <derivirana_varijabla naziv="DomainObject.StvarniPocetakDatum_1">6. ožujka 2018.</derivirana_varijabla>
  </DomainObject.StvarniPocetakDatum>
  <DomainObject.StvarniZavrsetakDatum>
    <izvorni_sadrzaj>6. ožujka 2018.</izvorni_sadrzaj>
    <derivirana_varijabla naziv="DomainObject.StvarniZavrsetakDatum_1">6. ožujka 2018.</derivirana_varijabla>
  </DomainObject.StvarniZavrsetakDatum>
  <DomainObject.PlaniraniZavrsetakDatum>
    <izvorni_sadrzaj>6. ožujka 2018.</izvorni_sadrzaj>
    <derivirana_varijabla naziv="DomainObject.PlaniraniZavrsetakDatum_1">6. ožujka 2018.</derivirana_varijabla>
  </DomainObject.PlaniraniZavrsetakDatum>
  <DomainObject.PlaniraniPocetakDatum>
    <izvorni_sadrzaj>6. ožujka 2018.</izvorni_sadrzaj>
    <derivirana_varijabla naziv="DomainObject.PlaniraniPocetakDatum_1">6. ožujka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6. ožujka 2018.</izvorni_sadrzaj>
    <derivirana_varijabla naziv="DomainObject.Zapisnik.DatumKreiranja_1">6. ožujka 2018.</derivirana_varijabla>
  </DomainObject.Zapisnik.DatumKreiranja>
  <DomainObject.Zapisnik.ImovinskaKorist>
    <izvorni_sadrzaj/>
    <derivirana_varijabla naziv="DomainObject.Zapisnik.ImovinskaKorist_1"/>
  </DomainObject.Zapisnik.ImovinskaKorist>
  <DomainObject.Zapisnik.Oznaka>
    <izvorni_sadrzaj>St-769/2017-7</izvorni_sadrzaj>
    <derivirana_varijabla naziv="DomainObject.Zapisnik.Oznaka_1">St-769/2017-7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St-769/2017</izvorni_sadrzaj>
    <derivirana_varijabla naziv="DomainObject.Predmet.OznakaBroj_1">St-769/2017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ABATOVO j.d.o.o.</izvorni_sadrzaj>
    <derivirana_varijabla naziv="DomainObject.Predmet.ProtustrankaFormated_1">  ABATOVO j.d.o.o.</derivirana_varijabla>
  </DomainObject.Predmet.ProtustrankaFormated>
  <DomainObject.Predmet.ProtustrankaFormatedOIB>
    <izvorni_sadrzaj>  ABATOVO j.d.o.o., OIB 72485808327</izvorni_sadrzaj>
    <derivirana_varijabla naziv="DomainObject.Predmet.ProtustrankaFormatedOIB_1">  ABATOVO j.d.o.o., OIB 72485808327</derivirana_varijabla>
  </DomainObject.Predmet.ProtustrankaFormatedOIB>
  <DomainObject.Predmet.ProtustrankaFormatedWithAdress>
    <izvorni_sadrzaj> ABATOVO j.d.o.o., Abatovo 28, 53270 Senj</izvorni_sadrzaj>
    <derivirana_varijabla naziv="DomainObject.Predmet.ProtustrankaFormatedWithAdress_1"> ABATOVO j.d.o.o., Abatovo 28, 53270 Senj</derivirana_varijabla>
  </DomainObject.Predmet.ProtustrankaFormatedWithAdress>
  <DomainObject.Predmet.ProtustrankaFormatedWithAdressOIB>
    <izvorni_sadrzaj> ABATOVO j.d.o.o., OIB 72485808327, Abatovo 28, 53270 Senj</izvorni_sadrzaj>
    <derivirana_varijabla naziv="DomainObject.Predmet.ProtustrankaFormatedWithAdressOIB_1"> ABATOVO j.d.o.o., OIB 72485808327, Abatovo 28, 53270 Senj</derivirana_varijabla>
  </DomainObject.Predmet.ProtustrankaFormatedWithAdressOIB>
  <DomainObject.Predmet.ProtustrankaWithAdress>
    <izvorni_sadrzaj>ABATOVO j.d.o.o. Abatovo 28, 53270 Senj</izvorni_sadrzaj>
    <derivirana_varijabla naziv="DomainObject.Predmet.ProtustrankaWithAdress_1">ABATOVO j.d.o.o. Abatovo 28, 53270 Senj</derivirana_varijabla>
  </DomainObject.Predmet.ProtustrankaWithAdress>
  <DomainObject.Predmet.ProtustrankaWithAdressOIB>
    <izvorni_sadrzaj>ABATOVO j.d.o.o., OIB 72485808327, Abatovo 28, 53270 Senj</izvorni_sadrzaj>
    <derivirana_varijabla naziv="DomainObject.Predmet.ProtustrankaWithAdressOIB_1">ABATOVO j.d.o.o., OIB 72485808327, Abatovo 28, 53270 Senj</derivirana_varijabla>
  </DomainObject.Predmet.ProtustrankaWithAdressOIB>
  <DomainObject.Predmet.ProtustrankaNazivFormated>
    <izvorni_sadrzaj>ABATOVO j.d.o.o.</izvorni_sadrzaj>
    <derivirana_varijabla naziv="DomainObject.Predmet.ProtustrankaNazivFormated_1">ABATOVO j.d.o.o.</derivirana_varijabla>
  </DomainObject.Predmet.ProtustrankaNazivFormated>
  <DomainObject.Predmet.ProtustrankaNazivFormatedOIB>
    <izvorni_sadrzaj>ABATOVO j.d.o.o., OIB 72485808327</izvorni_sadrzaj>
    <derivirana_varijabla naziv="DomainObject.Predmet.ProtustrankaNazivFormatedOIB_1">ABATOVO j.d.o.o., OIB 72485808327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ABATOVO j.d.o.o.</item>
    </izvorni_sadrzaj>
    <derivirana_varijabla naziv="DomainObject.Predmet.ProtuStrankaListFormated_1">
      <item>ABATOVO j.d.o.o.</item>
    </derivirana_varijabla>
  </DomainObject.Predmet.ProtuStrankaListFormated>
  <DomainObject.Predmet.ProtuStrankaListFormatedOIB>
    <izvorni_sadrzaj>
      <item>ABATOVO j.d.o.o., OIB 72485808327</item>
    </izvorni_sadrzaj>
    <derivirana_varijabla naziv="DomainObject.Predmet.ProtuStrankaListFormatedOIB_1">
      <item>ABATOVO j.d.o.o., OIB 72485808327</item>
    </derivirana_varijabla>
  </DomainObject.Predmet.ProtuStrankaListFormatedOIB>
  <DomainObject.Predmet.ProtuStrankaListFormatedWithAdress>
    <izvorni_sadrzaj>
      <item>ABATOVO j.d.o.o., Abatovo 28, 53270 Senj</item>
    </izvorni_sadrzaj>
    <derivirana_varijabla naziv="DomainObject.Predmet.ProtuStrankaListFormatedWithAdress_1">
      <item>ABATOVO j.d.o.o., Abatovo 28, 53270 Senj</item>
    </derivirana_varijabla>
  </DomainObject.Predmet.ProtuStrankaListFormatedWithAdress>
  <DomainObject.Predmet.ProtuStrankaListFormatedWithAdressOIB>
    <izvorni_sadrzaj>
      <item>ABATOVO j.d.o.o., OIB 72485808327, Abatovo 28, 53270 Senj</item>
    </izvorni_sadrzaj>
    <derivirana_varijabla naziv="DomainObject.Predmet.ProtuStrankaListFormatedWithAdressOIB_1">
      <item>ABATOVO j.d.o.o., OIB 72485808327, Abatovo 28, 53270 Senj</item>
    </derivirana_varijabla>
  </DomainObject.Predmet.ProtuStrankaListFormatedWithAdressOIB>
  <DomainObject.Predmet.ProtuStrankaListNazivFormated>
    <izvorni_sadrzaj>
      <item>ABATOVO j.d.o.o.</item>
    </izvorni_sadrzaj>
    <derivirana_varijabla naziv="DomainObject.Predmet.ProtuStrankaListNazivFormated_1">
      <item>ABATOVO j.d.o.o.</item>
    </derivirana_varijabla>
  </DomainObject.Predmet.ProtuStrankaListNazivFormated>
  <DomainObject.Predmet.ProtuStrankaListNazivFormatedOIB>
    <izvorni_sadrzaj>
      <item>ABATOVO j.d.o.o., OIB 72485808327</item>
    </izvorni_sadrzaj>
    <derivirana_varijabla naziv="DomainObject.Predmet.ProtuStrankaListNazivFormatedOIB_1">
      <item>ABATOVO j.d.o.o., OIB 72485808327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St-769/2017-7</izvorni_sadrzaj>
    <derivirana_varijabla naziv="DomainObject.PoslovniBrojDokumenta_1">St-769/2017-7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ABATOVO j.d.o.o.</izvorni_sadrzaj>
    <derivirana_varijabla naziv="DomainObject.Predmet.ProtustrankaIDrugi_1">ABATOVO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ABATOVO j.d.o.o., OIB 72485808327, Abatovo 28, 53270 Senj</izvorni_sadrzaj>
    <derivirana_varijabla naziv="DomainObject.Predmet.ProtustrankaIDrugiAdressOIB_1">ABATOVO j.d.o.o., OIB 72485808327, Abatovo 28,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ABATOVO j.d.o.o.</item>
    </izvorni_sadrzaj>
    <derivirana_varijabla naziv="DomainObject.Predmet.SudioniciListNaziv_1">
      <item>FINA  Rijeka</item>
      <item>ABATOVO j.d.o.o.</item>
    </derivirana_varijabla>
  </DomainObject.Predmet.SudioniciListNaziv>
  <DomainObject.Predmet.SudioniciListAdressOIB>
    <izvorni_sadrzaj>
      <item>FINA  Rijeka, OIB 85821130368, Frana Kurelca 8,51000 Rijeka</item>
      <item>ABATOVO j.d.o.o., OIB 72485808327, Abatovo 28,53270 Senj</item>
    </izvorni_sadrzaj>
    <derivirana_varijabla naziv="DomainObject.Predmet.SudioniciListAdressOIB_1">
      <item>FINA  Rijeka, OIB 85821130368, Frana Kurelca 8,51000 Rijeka</item>
      <item>ABATOVO j.d.o.o., OIB 72485808327, Abatovo 28,53270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72485808327</item>
    </izvorni_sadrzaj>
    <derivirana_varijabla naziv="DomainObject.Predmet.SudioniciListNazivOIB_1">
      <item>, OIB 85821130368</item>
      <item>, OIB 72485808327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2217</properties:Characters>
  <properties:Lines>62</properties:Lines>
  <properties:Paragraphs>25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2018-03-02T07:36:00Z</dcterms:created>
  <dc:creator>Danijela Fumić</dc:creator>
  <cp:lastModifiedBy>Danijela Fumić</cp:lastModifiedBy>
  <dcterms:modified xmlns:xsi="http://www.w3.org/2001/XMLSchema-instance" xsi:type="dcterms:W3CDTF">2018-03-06T08:57:00Z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St-769/2017-7 / Zapisnik - Ročište radi rasprave o uvjetima za otvaranje steč. post. (769_17_zap._6.3.18..docx)</vt:lpwstr>
  </prop:property>
  <prop:property name="CC_coloring" pid="4" fmtid="{D5CDD505-2E9C-101B-9397-08002B2CF9AE}">
    <vt:bool>false</vt:bool>
  </prop:property>
  <prop:property name="BrojStranica" pid="5" fmtid="{D5CDD505-2E9C-101B-9397-08002B2CF9AE}">
    <vt:i4>2</vt:i4>
  </prop:property>
</prop:Properties>
</file>