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b8c7" w14:paraId="5ccb8c7" w:rsidRDefault="00B437E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437E6" w:rsidP="00B437E6" w:rsidR="00AE649C">
      <w:pPr>
        <w:pStyle w:val="NormaleSPIS"/>
        <w:spacing w:after="0"/>
      </w:pPr>
      <w:r>
        <w:t xml:space="preserve">         Republika Hrvatska</w:t>
      </w:r>
    </w:p>
    <w:p w:rsidRDefault="00B437E6" w:rsidP="00B437E6" w:rsidR="00B437E6">
      <w:pPr>
        <w:pStyle w:val="NormaleSPIS"/>
        <w:spacing w:after="0"/>
      </w:pPr>
      <w:r>
        <w:t xml:space="preserve">      Trgovački sud u Bjelovaru</w:t>
      </w:r>
    </w:p>
    <w:p w:rsidRDefault="00B437E6" w:rsidP="004F27AE" w:rsidR="00B437E6" w:rsidRPr="00B76F3C">
      <w:pPr>
        <w:pStyle w:val="NormaleSPIS"/>
      </w:pPr>
      <w:r>
        <w:t>Bjelovar, Šetalište dr.I.Lebovića 42.</w:t>
      </w:r>
    </w:p>
    <w:p w:rsidRDefault="00B437E6" w:rsidP="00B437E6" w:rsidR="00B437E6">
      <w:pPr>
        <w:jc w:val="right"/>
      </w:pPr>
      <w:r>
        <w:t>Poslovni broj: 7 St-380/2017-11</w:t>
      </w:r>
    </w:p>
    <w:p w:rsidRDefault="00B437E6" w:rsidP="00B437E6" w:rsidR="00B437E6">
      <w:pPr>
        <w:jc w:val="right"/>
        <w:rPr>
          <w:b/>
        </w:rPr>
      </w:pPr>
    </w:p>
    <w:p w:rsidRDefault="00B437E6" w:rsidP="00B437E6" w:rsidR="00B437E6">
      <w:pPr>
        <w:jc w:val="center"/>
      </w:pPr>
      <w:r>
        <w:t>R E P U B L I K A  H R V A T S K A</w:t>
      </w:r>
    </w:p>
    <w:p w:rsidRDefault="00B437E6" w:rsidP="00B437E6" w:rsidR="00B437E6">
      <w:pPr>
        <w:jc w:val="center"/>
      </w:pPr>
      <w:r>
        <w:t>R J E Š E N J E</w:t>
      </w:r>
    </w:p>
    <w:p w:rsidRDefault="00B437E6" w:rsidP="00B437E6" w:rsidR="00B437E6">
      <w:pPr>
        <w:jc w:val="center"/>
      </w:pPr>
    </w:p>
    <w:p w:rsidRDefault="00B437E6" w:rsidP="00B437E6" w:rsidR="00B437E6">
      <w:pPr>
        <w:ind w:firstLine="720"/>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AGENS d.o.o. za proizvodnju, trgovinu i promidžbu iz Turčina, Zagrebačka 9, MBS 070075608, OIB 84719169168, 7. svibnja 2018. </w:t>
      </w:r>
    </w:p>
    <w:p w:rsidRDefault="00B437E6" w:rsidP="00B437E6" w:rsidR="00B437E6">
      <w:pPr>
        <w:jc w:val="center"/>
        <w:rPr>
          <w:b/>
        </w:rPr>
      </w:pPr>
      <w:r>
        <w:t>r i j e š i o   j e</w:t>
      </w:r>
    </w:p>
    <w:p w:rsidRDefault="00B437E6" w:rsidP="00B437E6" w:rsidR="00B437E6">
      <w:pPr>
        <w:ind w:left="720"/>
        <w:jc w:val="both"/>
      </w:pPr>
      <w:r>
        <w:rPr>
          <w:b/>
        </w:rPr>
        <w:t>I.</w:t>
      </w:r>
      <w:r>
        <w:t xml:space="preserve"> Pozivaju se osobe koje imaju pravni interes za provedbom stečajnog postupka nad dužnikom AGENS d.o.o. za proizvodnju, trgovinu i promidžbu iz Turčina, Zagrebačka 9, MBS 070075608, OIB 84719169168, da u roku od 15 dana, računajući od isteka osmog dana objave ovog poziva na e-oglasnoj ploči Trgovačkog suda u Bjelovaru, uplate predujam u iznosu od 30.600,00 kuna, za namirenje pokrića troškova prethodnog i otvorenog stečajnog postupka, na račun Trgovačkog suda u Bjelovaru broj HR6123900011300000630 model 05 540-380-17. </w:t>
      </w:r>
    </w:p>
    <w:p w:rsidRDefault="00B437E6" w:rsidP="00B437E6" w:rsidR="00B437E6">
      <w:pPr>
        <w:ind w:left="720"/>
        <w:jc w:val="both"/>
      </w:pPr>
    </w:p>
    <w:p w:rsidRDefault="00B437E6" w:rsidP="00B437E6" w:rsidR="00B437E6">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AGENS d.o.o. za proizvodnju, trgovinu i promidžbu iz Turčina, Zagrebačka 9, MBS 070075608, OIB 84719169168.</w:t>
      </w:r>
    </w:p>
    <w:p w:rsidRDefault="00B437E6" w:rsidP="00B437E6" w:rsidR="00B437E6">
      <w:pPr>
        <w:jc w:val="center"/>
      </w:pPr>
    </w:p>
    <w:p w:rsidRDefault="00B437E6" w:rsidP="00B437E6" w:rsidR="00B437E6">
      <w:pPr>
        <w:jc w:val="center"/>
      </w:pPr>
      <w:r>
        <w:t>Obrazloženje</w:t>
      </w:r>
    </w:p>
    <w:p w:rsidRDefault="00B437E6" w:rsidP="00B437E6" w:rsidR="00B437E6">
      <w:pPr>
        <w:jc w:val="both"/>
      </w:pPr>
      <w:r>
        <w:tab/>
        <w:t xml:space="preserve">Predlagatelj REPUBLIKA HRVATSKA, Ministarstvo financija, Porezna uprava, Područni ured Sjeverna Hrvatska, podnijela je prijedlog za otvaranje stečajnog postupka nad dužnikom AGENS d.o.o. iz Turčina. Predlagatelj u svom prijedlogu i tijekom ovog postupka ističe da mu navedeni dužnik na dan 15.04.2016. godine duguje iznos od 439.805,90 kuna s naslova poreza i doprinosa i drugih obveza, te da dužnik ima dugotrajnu imovinu u iznosu od 1.322.853,00 kuna, kratkotrajnu imovinu u iznosu od 926.619,00 kuna, te dok je iz uvida u </w:t>
      </w:r>
    </w:p>
    <w:p w:rsidRDefault="00B437E6" w:rsidP="00B437E6" w:rsidR="00B437E6">
      <w:pPr>
        <w:ind w:firstLine="720"/>
        <w:jc w:val="center"/>
      </w:pPr>
      <w:r>
        <w:lastRenderedPageBreak/>
        <w:t>2</w:t>
      </w:r>
    </w:p>
    <w:p w:rsidRDefault="00B437E6" w:rsidP="00B437E6" w:rsidR="00B437E6">
      <w:pPr>
        <w:ind w:firstLine="720"/>
        <w:jc w:val="right"/>
      </w:pPr>
      <w:r>
        <w:t>Poslovni broj:7 St-380/2017-11</w:t>
      </w:r>
    </w:p>
    <w:p w:rsidRDefault="00B437E6" w:rsidP="00B437E6" w:rsidR="00B437E6">
      <w:pPr>
        <w:jc w:val="both"/>
      </w:pPr>
      <w:r>
        <w:t>evidenciju MUP-a utvrđeno da je dužnik vlasnik teretnog automobila marke Mazda godina proizvodnje 2004., odjavljenog 15.06.2016. godine, pa prema tome društvo posjeduje imovinu za namirenje duga prema predlagatelju. Prema podacima FINE dužnik je u neprekidnoj blokadi računa preko kojeg je poslovao više od 60 dana.</w:t>
      </w:r>
    </w:p>
    <w:p w:rsidRDefault="00B437E6" w:rsidP="00B437E6" w:rsidR="00B437E6">
      <w:pPr>
        <w:ind w:firstLine="720"/>
        <w:jc w:val="both"/>
      </w:pPr>
      <w:r>
        <w:t>Kao dokaz za ove tvrdnje predlagatelj je uz prijedlog priložio stanje računa poreznog obveznika na dan 15.04.2016. godine, bilancu godišnji izvještaj dužnika za 2014. godinu sa stanjem na dan 31.12.2014. godine, podatke o razmjeni podataka elektroničkom razmjenom između Porezne uprave i MUP-a, te predložio da sud izvrši uvid u iste dokaze i otvori stečaj nad ovim dužnikom.</w:t>
      </w:r>
    </w:p>
    <w:p w:rsidRDefault="00B437E6" w:rsidP="00B437E6" w:rsidR="00B437E6">
      <w:pPr>
        <w:ind w:firstLine="720"/>
        <w:jc w:val="both"/>
      </w:pPr>
      <w:r>
        <w:t>Sud je svojim rješenjem pod poslovnim brojem 7 St-380/2017-2 dana 22.08.2017. godine, pokrenuo prethodni postupak, radi utvrđivanja uvjeta za otvaranje stečajnog postupka nad dužnikom AGENS d.o.o. iz Turčina i imenovao privremenog stečajnog upravitelja.</w:t>
      </w:r>
    </w:p>
    <w:p w:rsidRDefault="00B437E6" w:rsidP="00B437E6" w:rsidR="00B437E6">
      <w:pPr>
        <w:ind w:firstLine="720"/>
        <w:jc w:val="both"/>
      </w:pPr>
      <w:r>
        <w:t xml:space="preserve">Zakonski zastupnik dužnika Željko </w:t>
      </w:r>
      <w:proofErr w:type="spellStart"/>
      <w:r>
        <w:t>Keš</w:t>
      </w:r>
      <w:r w:rsidR="00467C0D">
        <w:t>k</w:t>
      </w:r>
      <w:r>
        <w:t>ić</w:t>
      </w:r>
      <w:proofErr w:type="spellEnd"/>
      <w:r>
        <w:t xml:space="preserve"> se ne protivi prijedlogu za otvaranjem stečajnog postupka nad dužnikom, ističe da tvrtka dužnik ne posluje od 2016. godine, od kada je račun tvrtke preko koje je poslovala neprekidno blokiran, te ističe da je račun tvrtke nesporno u neprekidnoj blokadi duže od 60 dana, te da tvrtka dužnik nema zaposlenih, a nema niti imovine, osim dvije kamp kućice prikolice stare oko 25 godina, a osnovna djelatnost je bila iznajmljivanje kampova za kampiranje, a teretni automobil marke Mazda nije u vlasništvu dužnika i prodan je prije tri godine.</w:t>
      </w:r>
    </w:p>
    <w:p w:rsidRDefault="00B437E6" w:rsidP="00B437E6" w:rsidR="00B437E6">
      <w:pPr>
        <w:ind w:firstLine="720"/>
        <w:jc w:val="both"/>
      </w:pPr>
      <w:r>
        <w:t xml:space="preserve">Privremeni stečajni upravitelj Branko </w:t>
      </w:r>
      <w:proofErr w:type="spellStart"/>
      <w:r>
        <w:t>Smrtić</w:t>
      </w:r>
      <w:proofErr w:type="spellEnd"/>
      <w:r>
        <w:t xml:space="preserve">, dostavio je sudu izvješće o financijsko gospodarskom stanju dužnika od dan 26.09.2017. godine u kojem ističe da prema informacijama dobivenim od zakonskog zastupnika dužnika kao i uvidom u godišnji financijski izvještaj za 2016. godinu sa stanjem na dan 31.12.2016. godine tvrtka AGENS d.o.o. je prestala s radom prije dvije godine i da nema izgleda za nastavkom poslovanja, a poslovnu godinu 2016. završila je s gubitkom od 1.207.065,00 kuna, u tom godišnjem izvještaju odnosno bilanci poslovanja prikazano je da dužnik nema dugotrajne imovine, a kratkotrajna je iskazana u iznosu od 84.009,00 kuna, a ona se odnosi na potraživanja i dane zajmove pa se pretpostavlja da ista nije naplativa. Dugotrajna imovina iskazana u bilanci se u naravi odnosi na dvije kamp prikolice sa stolom i plinom, te soda </w:t>
      </w:r>
      <w:proofErr w:type="spellStart"/>
      <w:r>
        <w:t>blasterom</w:t>
      </w:r>
      <w:proofErr w:type="spellEnd"/>
      <w:r>
        <w:t xml:space="preserve"> koje su prema izjavi vlasnika u stanju raspadanja i bez vrijednosti, dok je nesporno da je dužnik nesposoban za plaćanje jer je neprekidno u blokadi poslovnog računa duže od 60 dana.</w:t>
      </w:r>
    </w:p>
    <w:p w:rsidRDefault="00B437E6" w:rsidP="00B437E6" w:rsidR="00B437E6">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w:t>
      </w:r>
    </w:p>
    <w:p w:rsidRDefault="00B437E6" w:rsidP="00B437E6" w:rsidR="00B437E6">
      <w:pPr>
        <w:ind w:firstLine="720"/>
        <w:jc w:val="both"/>
      </w:pPr>
      <w:r>
        <w:t xml:space="preserve">Privremeni stečajni upravitelj u svom izvješću ističe da pretpostavljeni troškovi za provedbu stečajnog postupka nad predloženim dužnikom AGENS d.o.o. prema priloženoj specifikaciji uz izvješće, za vrijeme od 6 mjeseci, iznose minimalno 30.600,00 kuna. Ovi pretpostavljeni troškovi sastoje se od troškova vođenja knjigovodstva u stečajnom postupku </w:t>
      </w:r>
    </w:p>
    <w:p w:rsidRDefault="00B437E6" w:rsidP="00B437E6" w:rsidR="00B437E6">
      <w:pPr>
        <w:ind w:firstLine="720"/>
        <w:jc w:val="center"/>
      </w:pPr>
      <w:r>
        <w:lastRenderedPageBreak/>
        <w:t>3</w:t>
      </w:r>
    </w:p>
    <w:p w:rsidRDefault="00B437E6" w:rsidP="00B437E6" w:rsidR="00B437E6">
      <w:pPr>
        <w:ind w:firstLine="720"/>
        <w:jc w:val="right"/>
      </w:pPr>
      <w:r>
        <w:t>Poslovni broj:7 St-380/2017-11</w:t>
      </w:r>
    </w:p>
    <w:p w:rsidRDefault="00B437E6" w:rsidP="00B437E6" w:rsidR="00B437E6">
      <w:pPr>
        <w:jc w:val="both"/>
      </w:pPr>
      <w:r>
        <w:t xml:space="preserve">za dužnika u iznosu od 800,00 kuna mjesečno, što za 6 mjeseci iznosi 4.800,00 kuna, zatim od troškova otvaranja, vođenja i zatvaranja računa stečajnog dužnika, troškova pristojbi, troškova kancelarijskog materijala i drugih materijalnih troškova koji će nastati za vrijeme od 6 mjeseci u iznosu od 2.000,00 kuna, od troškova nagrade privremenom stečajnom upravitelju za radnje poduzete u prethodnom postupku radi ispitivanja postojanja uvjeta za otvaranje stečajnog postupka kao i da li se imovinom dužnika mogu pokriti troškovi prethodnog i stečajnog postupka u bruto iznosu od 5.000,00 kuna i od troškova nagrade stečajnom upravitelju za rad u tijeku stečajnog postupka u bruto iznosu od 20.000,00 kuna. </w:t>
      </w:r>
    </w:p>
    <w:p w:rsidRDefault="00B437E6" w:rsidP="00B437E6" w:rsidR="00B437E6">
      <w:pPr>
        <w:ind w:firstLine="720"/>
        <w:jc w:val="both"/>
      </w:pPr>
      <w:r>
        <w:t xml:space="preserve">Zastupnik po zakonu predlagatelja ističe da je primio na znanje ovo izvješće privremenog stečajnog upravitelja od 26.09.2017. godine i saslušao usmeno obrazloženje istog, na koje nema primjedbi i nadalje ostaje kod prijedloga za otvaranjem stečaja nad navedenim dužnikom. </w:t>
      </w:r>
    </w:p>
    <w:p w:rsidRDefault="00B437E6" w:rsidP="00B437E6" w:rsidR="00B437E6">
      <w:pPr>
        <w:ind w:firstLine="720"/>
        <w:jc w:val="both"/>
        <w:rPr>
          <w:szCs w:val="20"/>
        </w:rPr>
      </w:pPr>
      <w:r>
        <w:t xml:space="preserve">Sud je u svrhu dokaza izvršio uvid u sadržaj izvješća privremenog stečajnog upravitelja Branka </w:t>
      </w:r>
      <w:proofErr w:type="spellStart"/>
      <w:r>
        <w:t>Smrtića</w:t>
      </w:r>
      <w:proofErr w:type="spellEnd"/>
      <w:r>
        <w:t xml:space="preserve">, uvid u sadržaj sve priložene dokumentacije uz to izvješće i uvid u specifikaciju predvidivih troškova otvorenog stečajnog postupka, za vrijeme trajanja stečaja u razdoblju od 6 mjeseci, te tako uvidom u ovu dokumentaciju utvrdio da dužnik nema imovine koja bi bila dostatna za pokriće troškova prethodnog i otvorenog stečajnog postupka, te utvrdio da ukupni predvidivi troškovi otvorenog stečajnog postupka nad dužnikom iznose 30.600,00 kuna, a koji se sastoje od troškova vođenja knjigovodstva u stečajnom postupku za dužnika u iznosu od 800,00 kuna mjesečno, što za 6 mjeseci iznosi 4.800,00 kuna, zatim od troškova otvaranja, vođenja i zatvaranja računa stečajnog dužnika, troškova pristojbi, troškova kancelarijskog materijala i drugih materijalnih troškova koji će nastati za vrijeme od 6 mjeseci u iznosu od 2.000,00 kuna, od troškova nagrade privremenom stečajnom upravitelju za radnje poduzete u prethodnom postupku radi ispitivanja postojanja uvjeta za otvaranje stečajnog postupka kao i da li se imovinom dužnika mogu pokriti troškovi prethodnog i stečajnog postupka u bruto iznosu od 5.000,00 kuna i od troškova nagrade stečajnom upravitelju za rad u tijeku stečajnog postupka u bruto iznosu od 20.000,00 kuna. </w:t>
      </w:r>
    </w:p>
    <w:p w:rsidRDefault="00B437E6" w:rsidP="00B437E6" w:rsidR="00B437E6">
      <w:pPr>
        <w:ind w:firstLine="720"/>
        <w:jc w:val="both"/>
      </w:pPr>
      <w:r>
        <w:t xml:space="preserve">Sud je temeljem čl.110.st.2.Stečajnog zakona svojim rješenjem pod poslovnim brojem 7 St-380/2017-9 od 12. prosinca 2017. godine pozvao osobu ovlaštenu za zastupanje dužnika po zakonu Željka </w:t>
      </w:r>
      <w:proofErr w:type="spellStart"/>
      <w:r>
        <w:t>Keš</w:t>
      </w:r>
      <w:r w:rsidR="00467C0D">
        <w:t>k</w:t>
      </w:r>
      <w:bookmarkStart w:name="_GoBack" w:id="0"/>
      <w:bookmarkEnd w:id="0"/>
      <w:r>
        <w:t>ića</w:t>
      </w:r>
      <w:proofErr w:type="spellEnd"/>
      <w:r>
        <w:t xml:space="preserve">, da u roku od 8 dana, plati potreban predujam za namirenje troškova stečajnog postupka i to u iznosu od 1.000,00 kuna u Fond za namirenje troškova i dodatni iznos predujma od 5.000,00 kuna za namirenje troškova stečajnog postupka, no osoba ovlaštena za zastupanje dužnika nije u ostavljenom roku, a niti sve do sada uplatila potreban predujam za namirenje troškova stečajnog postupka u navedenom iznosu a niti je FINA sve do sada uspjela prisilnim putem naplatiti od osobe ovlaštene za zastupanje dužnika po zakonu navedeni predujam.  </w:t>
      </w:r>
    </w:p>
    <w:p w:rsidRDefault="00B437E6" w:rsidP="00B437E6" w:rsidR="00B437E6">
      <w:pPr>
        <w:ind w:firstLine="720"/>
        <w:jc w:val="both"/>
      </w:pPr>
      <w:r>
        <w:t xml:space="preserve">Zbog tako utvrđenih činjenica, sud je ovim rješenjima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w:t>
      </w:r>
    </w:p>
    <w:p w:rsidRDefault="00B437E6" w:rsidP="00B437E6" w:rsidR="00B437E6">
      <w:pPr>
        <w:ind w:firstLine="720"/>
        <w:jc w:val="both"/>
      </w:pPr>
    </w:p>
    <w:p w:rsidRDefault="00B437E6" w:rsidP="00B437E6" w:rsidR="00B437E6">
      <w:pPr>
        <w:ind w:firstLine="720"/>
        <w:jc w:val="center"/>
      </w:pPr>
      <w:r>
        <w:t>4</w:t>
      </w:r>
    </w:p>
    <w:p w:rsidRDefault="00B437E6" w:rsidP="00B437E6" w:rsidR="00B437E6">
      <w:pPr>
        <w:ind w:firstLine="720"/>
        <w:jc w:val="right"/>
      </w:pPr>
      <w:r>
        <w:t>Poslovni broj:7 St-380/2017-11</w:t>
      </w:r>
    </w:p>
    <w:p w:rsidRDefault="00B437E6" w:rsidP="00B437E6" w:rsidR="00B437E6">
      <w:pPr>
        <w:jc w:val="both"/>
      </w:pPr>
      <w:r>
        <w:t xml:space="preserve">roku donijeti rješenje o otvaranju i zaključenju stečajnog postupka nad dužnikom, zbog čega je temeljem čl.132.Stečajnog zakona (NN  71/15) riješio kao u izreci ovog rješenja. </w:t>
      </w:r>
    </w:p>
    <w:p w:rsidRDefault="00B437E6" w:rsidP="00B437E6" w:rsidR="00B437E6">
      <w:pPr>
        <w:ind w:firstLine="720"/>
        <w:jc w:val="center"/>
      </w:pPr>
      <w:r>
        <w:t xml:space="preserve">Bjelovar 7. svibnja 2018. </w:t>
      </w:r>
    </w:p>
    <w:p w:rsidRDefault="00B437E6" w:rsidP="00B437E6" w:rsidR="00B437E6">
      <w:pPr>
        <w:spacing w:after="0"/>
        <w:ind w:firstLine="720"/>
        <w:jc w:val="both"/>
      </w:pPr>
      <w:r>
        <w:tab/>
      </w:r>
      <w:r>
        <w:tab/>
      </w:r>
      <w:r>
        <w:tab/>
      </w:r>
      <w:r>
        <w:tab/>
      </w:r>
      <w:r>
        <w:tab/>
      </w:r>
      <w:r>
        <w:tab/>
      </w:r>
      <w:r>
        <w:tab/>
        <w:t xml:space="preserve">               Sudac</w:t>
      </w:r>
    </w:p>
    <w:p w:rsidRDefault="00B437E6" w:rsidP="00B437E6" w:rsidR="00B437E6">
      <w:pPr>
        <w:ind w:firstLine="720"/>
        <w:jc w:val="both"/>
      </w:pPr>
      <w:r>
        <w:tab/>
      </w:r>
      <w:r>
        <w:tab/>
      </w:r>
      <w:r>
        <w:tab/>
      </w:r>
      <w:r>
        <w:tab/>
      </w:r>
      <w:r>
        <w:tab/>
      </w:r>
      <w:r>
        <w:tab/>
      </w:r>
      <w:r>
        <w:tab/>
        <w:t xml:space="preserve">      Tomislav Mrazović,v.r.</w:t>
      </w:r>
    </w:p>
    <w:p w:rsidRDefault="00B437E6" w:rsidP="00B437E6" w:rsidR="00B437E6">
      <w:pPr>
        <w:spacing w:after="0"/>
        <w:ind w:firstLine="720"/>
        <w:jc w:val="both"/>
      </w:pPr>
      <w:r>
        <w:t xml:space="preserve">                                                                        Za točnost </w:t>
      </w:r>
      <w:proofErr w:type="spellStart"/>
      <w:r>
        <w:t>otpravka</w:t>
      </w:r>
      <w:proofErr w:type="spellEnd"/>
      <w:r>
        <w:t>-ovlašteni službenik</w:t>
      </w:r>
    </w:p>
    <w:p w:rsidRDefault="00B437E6" w:rsidP="00B437E6" w:rsidR="00B437E6">
      <w:pPr>
        <w:ind w:firstLine="720"/>
        <w:jc w:val="both"/>
      </w:pPr>
      <w:r>
        <w:t xml:space="preserve">                                                                                        Jasmina </w:t>
      </w:r>
      <w:proofErr w:type="spellStart"/>
      <w:r>
        <w:t>Tubić</w:t>
      </w:r>
      <w:proofErr w:type="spellEnd"/>
    </w:p>
    <w:p w:rsidRDefault="00B437E6" w:rsidP="00B437E6" w:rsidR="00B437E6">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B437E6" w:rsidP="00B437E6" w:rsidR="00B437E6">
      <w:pPr>
        <w:jc w:val="both"/>
      </w:pPr>
    </w:p>
    <w:p w:rsidRDefault="00B437E6" w:rsidP="00B437E6" w:rsidR="00B437E6">
      <w:pPr>
        <w:jc w:val="both"/>
      </w:pPr>
    </w:p>
    <w:p w:rsidRDefault="00B437E6" w:rsidP="00B437E6" w:rsidR="00B437E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D0F" w:rsidP="00537B78" w:rsidR="00F50D0F">
      <w:r>
        <w:separator/>
      </w:r>
    </w:p>
  </w:endnote>
  <w:endnote w:id="0" w:type="continuationSeparator">
    <w:p w:rsidRDefault="00F50D0F" w:rsidP="00537B78" w:rsidR="00F50D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D0F" w:rsidP="00537B78" w:rsidR="00F50D0F">
      <w:r>
        <w:separator/>
      </w:r>
    </w:p>
  </w:footnote>
  <w:footnote w:id="0" w:type="continuationSeparator">
    <w:p w:rsidRDefault="00F50D0F" w:rsidP="00537B78" w:rsidR="00F50D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C0D"/>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37E6"/>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0D0F"/>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52620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St-380/2017-11</izvorni_sadrzaj>
    <derivirana_varijabla naziv="DomainObject.Oznaka_1">St-380/2017-11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St-380/2017</izvorni_sadrzaj>
    <derivirana_varijabla naziv="DomainObject.Predmet.OznakaBroj_1">St-380/2017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AGENS društvo s ograničenom odgovornošću za proizvodnju, trgovinu i promidžbu zastupanog po punomoćniku Željko Keškić</izvorni_sadrzaj>
    <derivirana_varijabla naziv="DomainObject.Predmet.ProtustrankaFormated_1">  AGENS društvo s ograničenom odgovornošću za proizvodnju, trgovinu i promidžbu zastupanog po punomoćniku Željko Keškić</derivirana_varijabla>
  </DomainObject.Predmet.ProtustrankaFormated>
  <DomainObject.Predmet.ProtustrankaFormatedOIB>
    <izvorni_sadrzaj>  AGENS društvo s ograničenom odgovornošću za proizvodnju, trgovinu i promidžbu, OIB 84719169168 zastupanog po punomoćniku Željko Keškić</izvorni_sadrzaj>
    <derivirana_varijabla naziv="DomainObject.Predmet.ProtustrankaFormatedOIB_1">  AGENS društvo s ograničenom odgovornošću za proizvodnju, trgovinu i promidžbu, OIB 84719169168 zastupanog po punomoćniku Željko Keškić</derivirana_varijabla>
  </DomainObject.Predmet.ProtustrankaFormatedOIB>
  <DomainObject.Predmet.ProtustrankaFormatedWithAdress>
    <izvorni_sadrzaj> AGENS društvo s ograničenom odgovornošću za proizvodnju, trgovinu i promidžbu, Zagrebačka 9, 42204 Turčin zastupanog po punomoćniku Željko Keškić</izvorni_sadrzaj>
    <derivirana_varijabla naziv="DomainObject.Predmet.ProtustrankaFormatedWithAdress_1"> AGENS društvo s ograničenom odgovornošću za proizvodnju, trgovinu i promidžbu, Zagrebačka 9, 42204 Turčin zastupanog po punomoćniku Željko Keškić</derivirana_varijabla>
  </DomainObject.Predmet.ProtustrankaFormatedWithAdress>
  <DomainObject.Predmet.ProtustrankaFormatedWithAdressOIB>
    <izvorni_sadrzaj> AGENS društvo s ograničenom odgovornošću za proizvodnju, trgovinu i promidžbu, OIB 84719169168, Zagrebačka 9, 42204 Turčin zastupanog po punomoćniku Željko Keškić</izvorni_sadrzaj>
    <derivirana_varijabla naziv="DomainObject.Predmet.ProtustrankaFormatedWithAdressOIB_1"> AGENS društvo s ograničenom odgovornošću za proizvodnju, trgovinu i promidžbu, OIB 84719169168, Zagrebačka 9, 42204 Turčin zastupanog po punomoćniku Željko Keškić</derivirana_varijabla>
  </DomainObject.Predmet.ProtustrankaFormatedWithAdressOIB>
  <DomainObject.Predmet.ProtustrankaWithAdress>
    <izvorni_sadrzaj>AGENS društvo s ograničenom odgovornošću za proizvodnju, trgovinu i promidžbu Zagrebačka 9, 42204 Turčin</izvorni_sadrzaj>
    <derivirana_varijabla naziv="DomainObject.Predmet.ProtustrankaWithAdress_1">AGENS društvo s ograničenom odgovornošću za proizvodnju, trgovinu i promidžbu Zagrebačka 9, 42204 Turčin</derivirana_varijabla>
  </DomainObject.Predmet.ProtustrankaWithAdress>
  <DomainObject.Predmet.ProtustrankaWithAdressOIB>
    <izvorni_sadrzaj>AGENS društvo s ograničenom odgovornošću za proizvodnju, trgovinu i promidžbu, OIB 84719169168, Zagrebačka 9, 42204 Turčin</izvorni_sadrzaj>
    <derivirana_varijabla naziv="DomainObject.Predmet.ProtustrankaWithAdressOIB_1">AGENS društvo s ograničenom odgovornošću za proizvodnju, trgovinu i promidžbu, OIB 84719169168, Zagrebačka 9, 42204 Turčin</derivirana_varijabla>
  </DomainObject.Predmet.ProtustrankaWithAdressOIB>
  <DomainObject.Predmet.ProtustrankaNazivFormated>
    <izvorni_sadrzaj>AGENS društvo s ograničenom odgovornošću za proizvodnju, trgovinu i promidžbu</izvorni_sadrzaj>
    <derivirana_varijabla naziv="DomainObject.Predmet.ProtustrankaNazivFormated_1">AGENS društvo s ograničenom odgovornošću za proizvodnju, trgovinu i promidžbu</derivirana_varijabla>
  </DomainObject.Predmet.ProtustrankaNazivFormated>
  <DomainObject.Predmet.ProtustrankaNazivFormatedOIB>
    <izvorni_sadrzaj>AGENS društvo s ograničenom odgovornošću za proizvodnju, trgovinu i promidžbu, OIB 84719169168</izvorni_sadrzaj>
    <derivirana_varijabla naziv="DomainObject.Predmet.ProtustrankaNazivFormatedOIB_1">AGENS društvo s ograničenom odgovornošću za proizvodnju, trgovinu i promidžbu, OIB 84719169168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AGENS društvo s ograničenom odgovornošću za proizvodnju, trgovinu i promidžbu zastupanog po punomoćniku Željko Keškić</item>
    </izvorni_sadrzaj>
    <derivirana_varijabla naziv="DomainObject.Predmet.ProtuStrankaListFormated_1">
      <item>AGENS društvo s ograničenom odgovornošću za proizvodnju, trgovinu i promidžbu zastupanog po punomoćniku Željko Keškić</item>
    </derivirana_varijabla>
  </DomainObject.Predmet.ProtuStrankaListFormated>
  <DomainObject.Predmet.ProtuStrankaListFormatedOIB>
    <izvorni_sadrzaj>
      <item>AGENS društvo s ograničenom odgovornošću za proizvodnju, trgovinu i promidžbu, OIB 84719169168 zastupanog po punomoćniku Željko Keškić</item>
    </izvorni_sadrzaj>
    <derivirana_varijabla naziv="DomainObject.Predmet.ProtuStrankaListFormatedOIB_1">
      <item>AGENS društvo s ograničenom odgovornošću za proizvodnju, trgovinu i promidžbu, OIB 84719169168 zastupanog po punomoćniku Željko Keškić</item>
    </derivirana_varijabla>
  </DomainObject.Predmet.ProtuStrankaListFormatedOIB>
  <DomainObject.Predmet.ProtuStrankaListFormatedWithAdress>
    <izvorni_sadrzaj>
      <item>AGENS društvo s ograničenom odgovornošću za proizvodnju, trgovinu i promidžbu, Zagrebačka 9, 42204 Turčin zastupanog po punomoćniku Željko Keškić</item>
    </izvorni_sadrzaj>
    <derivirana_varijabla naziv="DomainObject.Predmet.ProtuStrankaListFormatedWithAdress_1">
      <item>AGENS društvo s ograničenom odgovornošću za proizvodnju, trgovinu i promidžbu, Zagrebačka 9, 42204 Turčin zastupanog po punomoćniku Željko Keškić</item>
    </derivirana_varijabla>
  </DomainObject.Predmet.ProtuStrankaListFormatedWithAdress>
  <DomainObject.Predmet.ProtuStrankaListFormatedWithAdressOIB>
    <izvorni_sadrzaj>
      <item>AGENS društvo s ograničenom odgovornošću za proizvodnju, trgovinu i promidžbu, OIB 84719169168, Zagrebačka 9, 42204 Turčin zastupanog po punomoćniku Željko Keškić</item>
    </izvorni_sadrzaj>
    <derivirana_varijabla naziv="DomainObject.Predmet.ProtuStrankaListFormatedWithAdressOIB_1">
      <item>AGENS društvo s ograničenom odgovornošću za proizvodnju, trgovinu i promidžbu, OIB 84719169168, Zagrebačka 9, 42204 Turčin zastupanog po punomoćniku Željko Keškić</item>
    </derivirana_varijabla>
  </DomainObject.Predmet.ProtuStrankaListFormatedWithAdressOIB>
  <DomainObject.Predmet.ProtuStrankaListNazivFormated>
    <izvorni_sadrzaj>
      <item>AGENS društvo s ograničenom odgovornošću za proizvodnju, trgovinu i promidžbu</item>
    </izvorni_sadrzaj>
    <derivirana_varijabla naziv="DomainObject.Predmet.ProtuStrankaListNazivFormated_1">
      <item>AGENS društvo s ograničenom odgovornošću za proizvodnju, trgovinu i promidžbu</item>
    </derivirana_varijabla>
  </DomainObject.Predmet.ProtuStrankaListNazivFormated>
  <DomainObject.Predmet.ProtuStrankaListNazivFormatedOIB>
    <izvorni_sadrzaj>
      <item>AGENS društvo s ograničenom odgovornošću za proizvodnju, trgovinu i promidžbu, OIB 84719169168</item>
    </izvorni_sadrzaj>
    <derivirana_varijabla naziv="DomainObject.Predmet.ProtuStrankaListNazivFormatedOIB_1">
      <item>AGENS društvo s ograničenom odgovornošću za proizvodnju, trgovinu i promidžbu, OIB 84719169168</item>
    </derivirana_varijabla>
  </DomainObject.Predmet.ProtuStrankaListNazivFormatedOIB>
  <DomainObject.Predmet.OstaliListFormated>
    <izvorni_sadrzaj>
      <item>Županijsko državno odvjetništvo u Varaždinu</item>
      <item>Željko Keškić punomoćnik sudionika u postupku AGENS društvo s ograničenom odgovornošću za proizvodnju, trgovinu i promidžbu</item>
    </izvorni_sadrzaj>
    <derivirana_varijabla naziv="DomainObject.Predmet.OstaliListFormated_1">
      <item>Županijsko državno odvjetništvo u Varaždinu</item>
      <item>Željko Keškić punomoćnik sudionika u postupku AGENS društvo s ograničenom odgovornošću za proizvodnju, trgovinu i promidžbu</item>
    </derivirana_varijabla>
  </DomainObject.Predmet.OstaliListFormated>
  <DomainObject.Predmet.OstaliListFormatedOIB>
    <izvorni_sadrzaj>
      <item>Županijsko državno odvjetništvo u Varaždinu, OIB 23987413075</item>
      <item>Željko Keškić, OIB 59834202701 punomoćnik sudionika u postupku AGENS društvo s ograničenom odgovornošću za proizvodnju, trgovinu i promidžbu</item>
    </izvorni_sadrzaj>
    <derivirana_varijabla naziv="DomainObject.Predmet.OstaliListFormatedOIB_1">
      <item>Županijsko državno odvjetništvo u Varaždinu, OIB 23987413075</item>
      <item>Željko Keškić, OIB 59834202701 punomoćnik sudionika u postupku AGENS društvo s ograničenom odgovornošću za proizvodnju, trgovinu i promidžbu</item>
    </derivirana_varijabla>
  </DomainObject.Predmet.OstaliListFormatedOIB>
  <DomainObject.Predmet.OstaliListFormatedWithAdress>
    <izvorni_sadrzaj>
      <item>Županijsko državno odvjetništvo u Varaždinu, B.Radića 2, 42000 Varaždin</item>
      <item>Željko Keškić, Trg J.Godrijana 3., 42204 Sveti Ilija punomoćnik sudionika u postupku AGENS društvo s ograničenom odgovornošću za proizvodnju, trgovinu i promidžbu</item>
    </izvorni_sadrzaj>
    <derivirana_varijabla naziv="DomainObject.Predmet.OstaliListFormatedWithAdress_1">
      <item>Županijsko državno odvjetništvo u Varaždinu, B.Radića 2, 42000 Varaždin</item>
      <item>Željko Keškić, Trg J.Godrijana 3., 42204 Sveti Ilija punomoćnik sudionika u postupku AGENS društvo s ograničenom odgovornošću za proizvodnju, trgovinu i promidžbu</item>
    </derivirana_varijabla>
  </DomainObject.Predmet.OstaliListFormatedWithAdress>
  <DomainObject.Predmet.OstaliListFormatedWithAdressOIB>
    <izvorni_sadrzaj>
      <item>Županijsko državno odvjetništvo u Varaždinu, OIB 23987413075, B.Radića 2, 42000 Varaždin</item>
      <item>Željko Keškić, OIB 59834202701, Trg J.Godrijana 3., 42204 Sveti Ilija punomoćnik sudionika u postupku AGENS društvo s ograničenom odgovornošću za proizvodnju, trgovinu i promidžbu</item>
    </izvorni_sadrzaj>
    <derivirana_varijabla naziv="DomainObject.Predmet.OstaliListFormatedWithAdressOIB_1">
      <item>Županijsko državno odvjetništvo u Varaždinu, OIB 23987413075, B.Radića 2, 42000 Varaždin</item>
      <item>Željko Keškić, OIB 59834202701, Trg J.Godrijana 3., 42204 Sveti Ilija punomoćnik sudionika u postupku AGENS društvo s ograničenom odgovornošću za proizvodnju, trgovinu i promidžbu</item>
    </derivirana_varijabla>
  </DomainObject.Predmet.OstaliListFormatedWithAdressOIB>
  <DomainObject.Predmet.OstaliListNazivFormated>
    <izvorni_sadrzaj>
      <item>Županijsko državno odvjetništvo u Varaždinu</item>
      <item>Željko Keškić</item>
    </izvorni_sadrzaj>
    <derivirana_varijabla naziv="DomainObject.Predmet.OstaliListNazivFormated_1">
      <item>Županijsko državno odvjetništvo u Varaždinu</item>
      <item>Željko Keškić</item>
    </derivirana_varijabla>
  </DomainObject.Predmet.OstaliListNazivFormated>
  <DomainObject.Predmet.OstaliListNazivFormatedOIB>
    <izvorni_sadrzaj>
      <item>Županijsko državno odvjetništvo u Varaždinu, OIB 23987413075</item>
      <item>Željko Keškić, OIB 59834202701</item>
    </izvorni_sadrzaj>
    <derivirana_varijabla naziv="DomainObject.Predmet.OstaliListNazivFormatedOIB_1">
      <item>Županijsko državno odvjetništvo u Varaždinu, OIB 23987413075</item>
      <item>Željko Keškić, OIB 59834202701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St-380/2017-11</izvorni_sadrzaj>
    <derivirana_varijabla naziv="DomainObject.PoslovniBrojDokumenta_1">St-380/2017-11</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AGENS društvo s ograničenom odgovornošću za proizvodnju, trgovinu i promidžbu</izvorni_sadrzaj>
    <derivirana_varijabla naziv="DomainObject.Predmet.ProtustrankaIDrugi_1">AGENS društvo s ograničenom odgovornošću za proizvodnju, trgovinu i promidžbu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AGENS društvo s ograničenom odgovornošću za proizvodnju, trgovinu i promidžbu, OIB 84719169168, Zagrebačka 9, 42204 Turčin</izvorni_sadrzaj>
    <derivirana_varijabla naziv="DomainObject.Predmet.ProtustrankaIDrugiAdressOIB_1">AGENS društvo s ograničenom odgovornošću za proizvodnju, trgovinu i promidžbu, OIB 84719169168, Zagrebačka 9, 42204 Turčin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AGENS društvo s ograničenom odgovornošću za proizvodnju, trgovinu i promidžbu</item>
      <item>RH Ministarstvo financija - Porezna uprava, Područni ured sjeverna Hrvatska</item>
      <item>Županijsko državno odvjetništvo u Varaždinu</item>
      <item>Željko Keškić</item>
    </izvorni_sadrzaj>
    <derivirana_varijabla naziv="DomainObject.Predmet.SudioniciListNaziv_1">
      <item>AGENS društvo s ograničenom odgovornošću za proizvodnju, trgovinu i promidžbu</item>
      <item>RH Ministarstvo financija - Porezna uprava, Područni ured sjeverna Hrvatska</item>
      <item>Županijsko državno odvjetništvo u Varaždinu</item>
      <item>Željko Keškić</item>
    </derivirana_varijabla>
  </DomainObject.Predmet.SudioniciListNaziv>
  <DomainObject.Predmet.SudioniciListAdressOIB>
    <izvorni_sadrzaj>
      <item>AGENS društvo s ograničenom odgovornošću za proizvodnju, trgovinu i promidžbu, OIB 84719169168, Zagrebačka 9,42204 Turčin</item>
      <item>RH Ministarstvo financija - Porezna uprava, Područni ured sjeverna Hrvatska, OIB 18683136487, Graberje 1,42000 Varaždin</item>
      <item>Županijsko državno odvjetništvo u Varaždinu, OIB 23987413075, B.Radića 2,42000 Varaždin</item>
      <item>Željko Keškić, OIB 59834202701, Trg J.Godrijana 3.,42204 Sveti Ilija</item>
    </izvorni_sadrzaj>
    <derivirana_varijabla naziv="DomainObject.Predmet.SudioniciListAdressOIB_1">
      <item>AGENS društvo s ograničenom odgovornošću za proizvodnju, trgovinu i promidžbu, OIB 84719169168, Zagrebačka 9,42204 Turčin</item>
      <item>RH Ministarstvo financija - Porezna uprava, Područni ured sjeverna Hrvatska, OIB 18683136487, Graberje 1,42000 Varaždin</item>
      <item>Županijsko državno odvjetništvo u Varaždinu, OIB 23987413075, B.Radića 2,42000 Varaždin</item>
      <item>Željko Keškić, OIB 59834202701, Trg J.Godrijana 3.,42204 Sveti Ilija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25FFC9-B969-4387-A2E2-D384D69C85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1413</properties:Words>
  <properties:Characters>8038</properties:Characters>
  <properties:Lines>137</properties:Lines>
  <properties:Paragraphs>37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2018-05-08T05:41:00Z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St-380/2017-11 / Odluka - Rješenje - trošak (odluka_St-380_2017-11.docx)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