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9900" w14:paraId="7fb9900" w:rsidRDefault="003E49B3" w:rsidP="00910611" w:rsidR="003E49B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9B3" w:rsidP="00910611" w:rsidR="003E49B3">
      <w:r>
        <w:rPr>
          <w:rFonts w:eastAsia="MS Mincho"/>
        </w:rPr>
        <w:t>REPUBLIKA HRVATSKA</w:t>
      </w:r>
    </w:p>
    <w:p w:rsidRDefault="003E49B3" w:rsidP="00910611" w:rsidR="003E49B3">
      <w:r>
        <w:rPr>
          <w:rFonts w:eastAsia="MS Mincho"/>
        </w:rPr>
        <w:t>TRGOVAČKI SUD U RIJECI</w:t>
      </w:r>
    </w:p>
    <w:p w:rsidRDefault="003E49B3" w:rsidR="003E49B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6CC2" w:rsidP="00C875C5" w:rsidR="00944901" w:rsidRPr="006727D7">
      <w:pPr>
        <w:jc w:val="right"/>
      </w:pP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  <w:t xml:space="preserve">Posl.br. </w:t>
      </w:r>
      <w:r w:rsidR="00834FCC" w:rsidRPr="006727D7">
        <w:t>14</w:t>
      </w:r>
      <w:r w:rsidRPr="006727D7">
        <w:t xml:space="preserve"> St-</w:t>
      </w:r>
      <w:r w:rsidR="00907C88">
        <w:t>445/2013</w:t>
      </w:r>
      <w:r w:rsidR="00736E0F">
        <w:t>-122</w:t>
      </w:r>
      <w:r w:rsidR="00907C88">
        <w:tab/>
      </w:r>
    </w:p>
    <w:p w:rsidRDefault="003E49B3" w:rsidP="00944901" w:rsidR="003E49B3">
      <w:pPr>
        <w:jc w:val="center"/>
        <w:rPr>
          <w:bCs/>
        </w:rPr>
      </w:pPr>
    </w:p>
    <w:p w:rsidRDefault="003E49B3" w:rsidP="00944901" w:rsidR="003E49B3">
      <w:pPr>
        <w:jc w:val="center"/>
        <w:rPr>
          <w:bCs/>
        </w:rPr>
      </w:pPr>
    </w:p>
    <w:p w:rsidRDefault="003459BB" w:rsidP="00944901" w:rsidR="003459BB" w:rsidRPr="006727D7">
      <w:pPr>
        <w:jc w:val="center"/>
        <w:rPr>
          <w:bCs/>
        </w:rPr>
      </w:pPr>
      <w:r w:rsidRPr="006727D7">
        <w:rPr>
          <w:bCs/>
        </w:rPr>
        <w:t>U   I M E   R E P U B L I K E   H R V A T S K E</w:t>
      </w:r>
    </w:p>
    <w:p w:rsidRDefault="00944901" w:rsidP="00944901" w:rsidR="00944901" w:rsidRPr="006727D7">
      <w:pPr>
        <w:jc w:val="center"/>
        <w:rPr>
          <w:bCs/>
        </w:rPr>
      </w:pPr>
      <w:r w:rsidRPr="006727D7">
        <w:rPr>
          <w:bCs/>
        </w:rPr>
        <w:t>R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Š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N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</w:p>
    <w:p w:rsidRDefault="00736E0F" w:rsidP="00944901" w:rsidR="00736E0F">
      <w:pPr>
        <w:jc w:val="center"/>
      </w:pPr>
    </w:p>
    <w:p w:rsidRDefault="00736E0F" w:rsidP="00944901" w:rsidR="00736E0F" w:rsidRPr="006727D7">
      <w:pPr>
        <w:jc w:val="center"/>
      </w:pPr>
    </w:p>
    <w:p w:rsidRDefault="00A6103E" w:rsidP="00A6103E" w:rsidR="00A6103E">
      <w:pPr>
        <w:ind w:firstLine="1440"/>
        <w:jc w:val="both"/>
      </w:pPr>
      <w:r>
        <w:t xml:space="preserve">Trgovački sud u Rijeci, po stečajnom sucu Veri Jelenović, </w:t>
      </w:r>
      <w:r w:rsidR="00907C88">
        <w:t xml:space="preserve">u stečajnom postupku nad dužnikom </w:t>
      </w:r>
      <w:r w:rsidR="00907C88" w:rsidRPr="00D247E5">
        <w:t xml:space="preserve">AQUA LUX društvo s ograničenom odgovornošću za inženjering i opremanje u stečaju Pula, Šikići, Put od Fortica 32/A, OIB: </w:t>
      </w:r>
      <w:r w:rsidR="00907C88" w:rsidRPr="00D247E5">
        <w:rPr>
          <w:bCs/>
        </w:rPr>
        <w:t>90976694988</w:t>
      </w:r>
      <w:r>
        <w:t xml:space="preserve">, dana </w:t>
      </w:r>
      <w:r w:rsidR="00907C88">
        <w:t>17. svibnja</w:t>
      </w:r>
      <w:r>
        <w:t xml:space="preserve"> 2017. g.  </w:t>
      </w:r>
    </w:p>
    <w:p w:rsidRDefault="00944901" w:rsidP="00944901" w:rsidR="00944901" w:rsidRPr="006727D7">
      <w:pPr>
        <w:jc w:val="center"/>
      </w:pPr>
      <w:r w:rsidRPr="006727D7">
        <w:t>r i j e š i o  j e</w:t>
      </w:r>
    </w:p>
    <w:p w:rsidRDefault="00944901" w:rsidP="00944901" w:rsidR="00944901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I. </w:t>
      </w:r>
      <w:r w:rsidR="001256D9" w:rsidRPr="006727D7">
        <w:t xml:space="preserve">Nakon </w:t>
      </w:r>
      <w:r w:rsidR="004B07B1" w:rsidRPr="006727D7">
        <w:t>okončanja završne diobe</w:t>
      </w:r>
      <w:r w:rsidR="001256D9" w:rsidRPr="006727D7">
        <w:t xml:space="preserve"> z</w:t>
      </w:r>
      <w:r w:rsidRPr="006727D7">
        <w:t xml:space="preserve">aključuje </w:t>
      </w:r>
      <w:r w:rsidR="002E162B" w:rsidRPr="006727D7">
        <w:t xml:space="preserve">se </w:t>
      </w:r>
      <w:r w:rsidRPr="006727D7">
        <w:t xml:space="preserve">stečajni postupak nad dužnikom </w:t>
      </w:r>
      <w:r w:rsidR="00907C88" w:rsidRPr="00D247E5">
        <w:t xml:space="preserve">AQUA LUX društvo s ograničenom odgovornošću za inženjering i opremanje u stečaju Pula, Šikići, Put od Fortica 32/A, OIB: </w:t>
      </w:r>
      <w:r w:rsidR="00907C88" w:rsidRPr="00D247E5">
        <w:rPr>
          <w:bCs/>
        </w:rPr>
        <w:t>90976694988</w:t>
      </w:r>
      <w:r w:rsidRPr="006727D7">
        <w:rPr>
          <w:bCs/>
        </w:rPr>
        <w:t>.</w:t>
      </w:r>
      <w:r w:rsidRPr="006727D7">
        <w:t xml:space="preserve"> </w:t>
      </w: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II. Odluka o zaključenju stečajnog postupka nad dužnikom objaviti će se </w:t>
      </w:r>
      <w:r w:rsidR="004C736A" w:rsidRPr="006727D7">
        <w:t xml:space="preserve">na </w:t>
      </w:r>
      <w:r w:rsidR="00DE5887">
        <w:t>mrežnoj stranici e-Oglasna ploča sudova</w:t>
      </w:r>
      <w:r w:rsidR="004C736A" w:rsidRPr="006727D7">
        <w:t xml:space="preserve"> dana </w:t>
      </w:r>
      <w:r w:rsidR="00907C88">
        <w:t>17. svibnja</w:t>
      </w:r>
      <w:r w:rsidR="00FD13E5">
        <w:t xml:space="preserve"> 2017</w:t>
      </w:r>
      <w:r w:rsidR="004346D2" w:rsidRPr="006727D7">
        <w:t>. godine</w:t>
      </w:r>
      <w:r w:rsidR="00AD5EF9" w:rsidRPr="006727D7">
        <w:t xml:space="preserve"> u 1</w:t>
      </w:r>
      <w:r w:rsidR="00EE4B38">
        <w:t>5</w:t>
      </w:r>
      <w:r w:rsidR="00AD5EF9" w:rsidRPr="006727D7">
        <w:t>,</w:t>
      </w:r>
      <w:r w:rsidR="00EE4B38">
        <w:t>0</w:t>
      </w:r>
      <w:r w:rsidR="00DE5887">
        <w:t>5</w:t>
      </w:r>
      <w:r w:rsidR="00AD5EF9" w:rsidRPr="006727D7">
        <w:t xml:space="preserve"> sati</w:t>
      </w:r>
      <w:r w:rsidR="001722A3" w:rsidRPr="006727D7">
        <w:t>, a po pravomoćnosti će biti dostavljen</w:t>
      </w:r>
      <w:r w:rsidR="00DE5887">
        <w:t>a</w:t>
      </w:r>
      <w:r w:rsidR="001722A3" w:rsidRPr="006727D7">
        <w:t xml:space="preserve"> sudskom registru ovog suda radi brisanja dužnika iz sudskog registra.</w:t>
      </w:r>
    </w:p>
    <w:p w:rsidRDefault="00B1732C" w:rsidP="00944901" w:rsidR="00B1732C" w:rsidRPr="006727D7">
      <w:pPr>
        <w:jc w:val="both"/>
      </w:pPr>
    </w:p>
    <w:p w:rsidRDefault="00944901" w:rsidP="00944901" w:rsidR="00944901" w:rsidRPr="006727D7">
      <w:pPr>
        <w:pStyle w:val="Naslov2"/>
        <w:rPr>
          <w:bCs/>
          <w:sz w:val="24"/>
        </w:rPr>
      </w:pPr>
      <w:r w:rsidRPr="006727D7">
        <w:rPr>
          <w:bCs/>
          <w:sz w:val="24"/>
        </w:rPr>
        <w:t>Obrazloženje</w:t>
      </w:r>
    </w:p>
    <w:p w:rsidRDefault="00944901" w:rsidP="00BB024D" w:rsidR="00BB024D" w:rsidRPr="006727D7">
      <w:pPr>
        <w:jc w:val="both"/>
      </w:pPr>
      <w:r w:rsidRPr="006727D7">
        <w:tab/>
      </w:r>
      <w:r w:rsidRPr="006727D7">
        <w:tab/>
        <w:t xml:space="preserve">Rješenjem ovog suda poslovni broj </w:t>
      </w:r>
      <w:r w:rsidR="00975368" w:rsidRPr="006727D7">
        <w:rPr>
          <w:bCs/>
        </w:rPr>
        <w:t>St-</w:t>
      </w:r>
      <w:r w:rsidR="00907C88">
        <w:rPr>
          <w:bCs/>
        </w:rPr>
        <w:t>445/2013</w:t>
      </w:r>
      <w:r w:rsidR="00975368" w:rsidRPr="006727D7">
        <w:rPr>
          <w:bCs/>
        </w:rPr>
        <w:t xml:space="preserve"> od </w:t>
      </w:r>
      <w:r w:rsidR="00907C88">
        <w:rPr>
          <w:bCs/>
        </w:rPr>
        <w:t>26. veljače 2015</w:t>
      </w:r>
      <w:r w:rsidR="00975368" w:rsidRPr="006727D7">
        <w:rPr>
          <w:bCs/>
        </w:rPr>
        <w:t>.g. nad dužnikom je otvoren stečajni postupak</w:t>
      </w:r>
      <w:r w:rsidR="004346D2" w:rsidRPr="006727D7">
        <w:t>.</w:t>
      </w:r>
    </w:p>
    <w:p w:rsidRDefault="0079264E" w:rsidP="00BB024D" w:rsidR="0079264E" w:rsidRPr="006727D7">
      <w:pPr>
        <w:jc w:val="both"/>
      </w:pPr>
      <w:r w:rsidRPr="006727D7">
        <w:tab/>
      </w:r>
      <w:r w:rsidRPr="006727D7">
        <w:tab/>
        <w:t xml:space="preserve">Dana </w:t>
      </w:r>
      <w:r w:rsidR="00907C88">
        <w:rPr>
          <w:bCs/>
        </w:rPr>
        <w:t>13. travnja</w:t>
      </w:r>
      <w:r w:rsidR="00FD13E5">
        <w:rPr>
          <w:bCs/>
        </w:rPr>
        <w:t xml:space="preserve"> 2017</w:t>
      </w:r>
      <w:r w:rsidRPr="006727D7">
        <w:t>. godine provedeno je završno ročište na koje</w:t>
      </w:r>
      <w:r w:rsidR="006727D7" w:rsidRPr="006727D7">
        <w:t xml:space="preserve"> nisu pristupili stečajni vjerovnici</w:t>
      </w:r>
      <w:r w:rsidRPr="006727D7">
        <w:t xml:space="preserve">, te niti jedan vjerovnik nije imao prigovora na završni popis. </w:t>
      </w:r>
    </w:p>
    <w:p w:rsidRDefault="00BB024D" w:rsidP="00BB024D" w:rsidR="00BB024D" w:rsidRPr="006727D7">
      <w:pPr>
        <w:jc w:val="both"/>
      </w:pPr>
      <w:r w:rsidRPr="006727D7">
        <w:rPr>
          <w:bCs/>
        </w:rPr>
        <w:tab/>
      </w:r>
      <w:r w:rsidRPr="006727D7">
        <w:rPr>
          <w:bCs/>
        </w:rPr>
        <w:tab/>
        <w:t>Stečaj</w:t>
      </w:r>
      <w:r w:rsidR="0079264E" w:rsidRPr="006727D7">
        <w:rPr>
          <w:bCs/>
        </w:rPr>
        <w:t xml:space="preserve">ni upravitelj je dana </w:t>
      </w:r>
      <w:r w:rsidR="00907C88">
        <w:rPr>
          <w:bCs/>
        </w:rPr>
        <w:t>11. svibnja</w:t>
      </w:r>
      <w:r w:rsidR="00FD13E5">
        <w:rPr>
          <w:bCs/>
        </w:rPr>
        <w:t xml:space="preserve"> 2017</w:t>
      </w:r>
      <w:r w:rsidRPr="006727D7">
        <w:rPr>
          <w:bCs/>
        </w:rPr>
        <w:t xml:space="preserve">. godine dostavio sudu </w:t>
      </w:r>
      <w:r w:rsidR="00CF1B4F" w:rsidRPr="006727D7">
        <w:rPr>
          <w:bCs/>
        </w:rPr>
        <w:t xml:space="preserve">izvješće o okončanju završne diobe i isplate vjerovnika prema završnom ročištu od </w:t>
      </w:r>
      <w:r w:rsidR="00907C88">
        <w:rPr>
          <w:bCs/>
        </w:rPr>
        <w:t>13. travnja</w:t>
      </w:r>
      <w:r w:rsidR="00FD13E5">
        <w:rPr>
          <w:bCs/>
        </w:rPr>
        <w:t xml:space="preserve"> 2017</w:t>
      </w:r>
      <w:r w:rsidR="00CF1B4F" w:rsidRPr="006727D7">
        <w:rPr>
          <w:bCs/>
        </w:rPr>
        <w:t>. godine s odgovarajućom dokumentacijom</w:t>
      </w:r>
      <w:r w:rsidRPr="006727D7">
        <w:t>.</w:t>
      </w:r>
    </w:p>
    <w:p w:rsidRDefault="00CF1B4F" w:rsidP="00CB1D19" w:rsidR="00C64EC9" w:rsidRPr="006727D7">
      <w:pPr>
        <w:jc w:val="both"/>
      </w:pPr>
      <w:r w:rsidRPr="006727D7">
        <w:tab/>
      </w:r>
      <w:r w:rsidRPr="006727D7">
        <w:tab/>
        <w:t xml:space="preserve">Uvidom u dokumentaciju o </w:t>
      </w:r>
      <w:r w:rsidRPr="006727D7">
        <w:rPr>
          <w:bCs/>
        </w:rPr>
        <w:t xml:space="preserve">okončanju završne diobe i isplate vjerovnika prema završnom ročištu od </w:t>
      </w:r>
      <w:r w:rsidR="00907C88">
        <w:rPr>
          <w:bCs/>
        </w:rPr>
        <w:t>13. travnja</w:t>
      </w:r>
      <w:r w:rsidR="00FD13E5">
        <w:rPr>
          <w:bCs/>
        </w:rPr>
        <w:t xml:space="preserve"> 2017</w:t>
      </w:r>
      <w:r w:rsidRPr="006727D7">
        <w:rPr>
          <w:bCs/>
        </w:rPr>
        <w:t xml:space="preserve">. godine (list </w:t>
      </w:r>
      <w:r w:rsidR="00907C88">
        <w:rPr>
          <w:bCs/>
        </w:rPr>
        <w:t>786-787</w:t>
      </w:r>
      <w:r w:rsidRPr="006727D7">
        <w:rPr>
          <w:bCs/>
        </w:rPr>
        <w:t xml:space="preserve"> spisa) i </w:t>
      </w:r>
      <w:r w:rsidR="00FD13E5">
        <w:rPr>
          <w:bCs/>
        </w:rPr>
        <w:t>završni račun</w:t>
      </w:r>
      <w:r w:rsidR="006727D7" w:rsidRPr="006727D7">
        <w:rPr>
          <w:bCs/>
        </w:rPr>
        <w:t xml:space="preserve"> </w:t>
      </w:r>
      <w:r w:rsidRPr="006727D7">
        <w:rPr>
          <w:bCs/>
        </w:rPr>
        <w:t xml:space="preserve">(list </w:t>
      </w:r>
      <w:r w:rsidR="00907C88">
        <w:rPr>
          <w:bCs/>
        </w:rPr>
        <w:t>749-774</w:t>
      </w:r>
      <w:r w:rsidRPr="006727D7">
        <w:rPr>
          <w:bCs/>
        </w:rPr>
        <w:t xml:space="preserve"> spisa) sud je utvrdio da je završna dioba u ovome predmetu okončana, te je na temelju članka 196. </w:t>
      </w:r>
      <w:r w:rsidR="003D6E28" w:rsidRPr="006727D7">
        <w:t xml:space="preserve">Stečajnog zakona </w:t>
      </w:r>
      <w:r w:rsidR="003D6E28" w:rsidRPr="006727D7">
        <w:rPr>
          <w:bCs/>
        </w:rPr>
        <w:t>(objavljen u NN 44/96, 29/99, 129/00, 123/03, 82/06, 116/10, 25/12</w:t>
      </w:r>
      <w:r w:rsidR="00DE5887">
        <w:rPr>
          <w:bCs/>
        </w:rPr>
        <w:t>,</w:t>
      </w:r>
      <w:r w:rsidR="003D6E28" w:rsidRPr="006727D7">
        <w:rPr>
          <w:bCs/>
        </w:rPr>
        <w:t xml:space="preserve"> 133/12</w:t>
      </w:r>
      <w:r w:rsidR="00DE5887">
        <w:rPr>
          <w:bCs/>
        </w:rPr>
        <w:t xml:space="preserve"> i 71/15</w:t>
      </w:r>
      <w:r w:rsidR="003D6E28" w:rsidRPr="006727D7">
        <w:rPr>
          <w:bCs/>
        </w:rPr>
        <w:t xml:space="preserve">) </w:t>
      </w:r>
      <w:r w:rsidRPr="006727D7">
        <w:rPr>
          <w:bCs/>
        </w:rPr>
        <w:t>odlučeno kao u izreci ovog rješenja</w:t>
      </w:r>
      <w:r w:rsidR="00CB1D19" w:rsidRPr="006727D7">
        <w:t>.</w:t>
      </w:r>
    </w:p>
    <w:p w:rsidRDefault="00736E0F" w:rsidP="00CF1B4F" w:rsidR="00736E0F">
      <w:pPr>
        <w:jc w:val="center"/>
      </w:pPr>
    </w:p>
    <w:p w:rsidRDefault="004D2604" w:rsidP="00CF1B4F" w:rsidR="00944901" w:rsidRPr="006727D7">
      <w:pPr>
        <w:jc w:val="center"/>
      </w:pPr>
      <w:r w:rsidRPr="006727D7">
        <w:t>Rijeka,</w:t>
      </w:r>
      <w:r w:rsidR="00646F3B" w:rsidRPr="006727D7">
        <w:t xml:space="preserve"> </w:t>
      </w:r>
      <w:r w:rsidR="00907C88">
        <w:t>17. svibnja</w:t>
      </w:r>
      <w:r w:rsidR="00FD13E5">
        <w:t xml:space="preserve"> 2017</w:t>
      </w:r>
      <w:r w:rsidR="00944901" w:rsidRPr="006727D7">
        <w:t>. godine</w:t>
      </w:r>
    </w:p>
    <w:p w:rsidRDefault="00B1732C" w:rsidP="00944901" w:rsidR="00B1732C" w:rsidRPr="006727D7">
      <w:pPr>
        <w:jc w:val="both"/>
      </w:pPr>
      <w:r w:rsidRPr="006727D7">
        <w:t xml:space="preserve"> </w:t>
      </w:r>
    </w:p>
    <w:p w:rsidRDefault="00907C88" w:rsidR="00907C8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907C88" w:rsidR="00907C8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907C88" w:rsidR="00907C88" w:rsidRPr="006875A2">
      <w:pPr>
        <w:jc w:val="both"/>
      </w:pPr>
    </w:p>
    <w:p w:rsidRDefault="00944901" w:rsidP="00944901" w:rsidR="00944901" w:rsidRPr="006727D7">
      <w:pPr>
        <w:jc w:val="both"/>
      </w:pPr>
      <w:r w:rsidRPr="006727D7">
        <w:t>UPUTA O PRAVNOM LIJEKU:</w:t>
      </w:r>
    </w:p>
    <w:p w:rsidRDefault="00944901" w:rsidR="00B1732C" w:rsidRPr="006727D7">
      <w:pPr>
        <w:jc w:val="both"/>
      </w:pPr>
      <w:r w:rsidRPr="006727D7"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sectPr w:rsidR="00B1732C" w:rsidRPr="006727D7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D44" w:rsidR="00D66D44">
      <w:r>
        <w:separator/>
      </w:r>
    </w:p>
  </w:endnote>
  <w:endnote w:id="0" w:type="continuationSeparator">
    <w:p w:rsidRDefault="00D66D44" w:rsidR="00D66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9B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D44" w:rsidR="00D66D44">
      <w:r>
        <w:separator/>
      </w:r>
    </w:p>
  </w:footnote>
  <w:footnote w:id="0" w:type="continuationSeparator">
    <w:p w:rsidRDefault="00D66D44" w:rsidR="00D66D4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56D9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CF8"/>
    <w:rsid w:val="001651DF"/>
    <w:rsid w:val="00170CA0"/>
    <w:rsid w:val="0017227E"/>
    <w:rsid w:val="001722A3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3FA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F29"/>
    <w:rsid w:val="00285AE2"/>
    <w:rsid w:val="002865DF"/>
    <w:rsid w:val="00290042"/>
    <w:rsid w:val="00290468"/>
    <w:rsid w:val="002915FD"/>
    <w:rsid w:val="00291CD7"/>
    <w:rsid w:val="002926E9"/>
    <w:rsid w:val="002935F8"/>
    <w:rsid w:val="00293AE9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E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59BB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012"/>
    <w:rsid w:val="003C4BB6"/>
    <w:rsid w:val="003C5486"/>
    <w:rsid w:val="003C60BC"/>
    <w:rsid w:val="003C69FE"/>
    <w:rsid w:val="003D4329"/>
    <w:rsid w:val="003D5BDE"/>
    <w:rsid w:val="003D6A26"/>
    <w:rsid w:val="003D6E28"/>
    <w:rsid w:val="003E3737"/>
    <w:rsid w:val="003E49B3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7B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85D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74CD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885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27D7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964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0DA2"/>
    <w:rsid w:val="007322E3"/>
    <w:rsid w:val="00735874"/>
    <w:rsid w:val="00736E0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64BF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64E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54C5"/>
    <w:rsid w:val="007A7EFA"/>
    <w:rsid w:val="007B1551"/>
    <w:rsid w:val="007B3441"/>
    <w:rsid w:val="007B461A"/>
    <w:rsid w:val="007B5AFF"/>
    <w:rsid w:val="007B5C92"/>
    <w:rsid w:val="007B6E50"/>
    <w:rsid w:val="007B793F"/>
    <w:rsid w:val="007C08E0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358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E6A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3A3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994"/>
    <w:rsid w:val="00903A5B"/>
    <w:rsid w:val="00905743"/>
    <w:rsid w:val="009058D0"/>
    <w:rsid w:val="00907C88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1897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368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103E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5EF9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771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024D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1D1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1B4F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66D44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1AD4"/>
    <w:rsid w:val="00DE343D"/>
    <w:rsid w:val="00DE3F53"/>
    <w:rsid w:val="00DE41CB"/>
    <w:rsid w:val="00DE4D96"/>
    <w:rsid w:val="00DE5887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57A"/>
    <w:rsid w:val="00E519AD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350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B38"/>
    <w:rsid w:val="00EE4D7A"/>
    <w:rsid w:val="00EE4ED3"/>
    <w:rsid w:val="00EE751A"/>
    <w:rsid w:val="00EF10F8"/>
    <w:rsid w:val="00EF1562"/>
    <w:rsid w:val="00EF2172"/>
    <w:rsid w:val="00EF3540"/>
    <w:rsid w:val="00EF3C34"/>
    <w:rsid w:val="00EF446C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5526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13E5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E4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9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E4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9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348</properties:Words>
  <properties:Characters>1770</properties:Characters>
  <properties:Lines>48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2017-05-17T12:26:00Z</dcterms:created>
  <dc:creator>korlevicd</dc:creator>
  <cp:lastModifiedBy>Danijela Fumić</cp:lastModifiedBy>
  <cp:lastPrinted>2017-05-17T12:25:00Z</cp:lastPrinted>
  <dcterms:modified xmlns:xsi="http://www.w3.org/2001/XMLSchema-instance" xsi:type="dcterms:W3CDTF">2017-05-17T12:29:00Z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