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3424" w14:paraId="2203424" w:rsidRDefault="00675D9F" w:rsidP="000B61A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B61A5" w:rsidP="000B61A5" w:rsidR="000B61A5" w:rsidRPr="000B61A5">
      <w:pPr>
        <w:spacing w:after="0"/>
        <w:jc w:val="right"/>
        <w:rPr>
          <w:rFonts w:cs="Times New Roman" w:eastAsia="Times New Roman" w:hAnsi="Verdana" w:ascii="Verdana"/>
          <w:color w:val="1F497D"/>
          <w:szCs w:val="20"/>
          <w:lang w:eastAsia="hr-HR"/>
        </w:rPr>
      </w:pPr>
    </w:p>
    <w:p w:rsidRDefault="000B61A5" w:rsidP="000B61A5" w:rsidR="000B61A5" w:rsidRPr="000B61A5">
      <w:pPr>
        <w:spacing w:after="0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 xml:space="preserve">REPUBLIKA HRVATSKA                                                                                </w:t>
      </w:r>
      <w:r w:rsidRPr="000B61A5">
        <w:rPr>
          <w:rFonts w:cs="Times New Roman" w:eastAsia="Times New Roman"/>
          <w:noProof/>
          <w:lang w:eastAsia="hr-HR"/>
        </w:rPr>
        <w:t xml:space="preserve">2 </w:t>
      </w:r>
      <w:r w:rsidRPr="000B61A5">
        <w:rPr>
          <w:rFonts w:cs="Times New Roman" w:eastAsia="Times New Roman"/>
          <w:noProof/>
          <w:lang w:eastAsia="hr-HR"/>
        </w:rPr>
        <w:t>St-1047/16</w:t>
      </w:r>
      <w:r w:rsidRPr="000B61A5">
        <w:rPr>
          <w:rFonts w:cs="Times New Roman" w:eastAsia="Times New Roman"/>
          <w:noProof/>
          <w:lang w:eastAsia="hr-HR"/>
        </w:rPr>
        <w:t>-8</w:t>
      </w:r>
    </w:p>
    <w:p w:rsidRDefault="000B61A5" w:rsidP="000B61A5" w:rsidR="000B61A5" w:rsidRPr="000B61A5">
      <w:pPr>
        <w:spacing w:after="0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>TRGOVAČKI SUD U ZAGREBU</w:t>
      </w:r>
    </w:p>
    <w:p w:rsidRDefault="000B61A5" w:rsidP="000B61A5" w:rsidR="000B61A5" w:rsidRPr="000B61A5">
      <w:pPr>
        <w:spacing w:after="0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 xml:space="preserve">STALANA SLUŽBA </w:t>
      </w:r>
    </w:p>
    <w:p w:rsidRDefault="000B61A5" w:rsidP="000B61A5" w:rsidR="000B61A5" w:rsidRPr="000B61A5">
      <w:pPr>
        <w:spacing w:after="0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 xml:space="preserve">Karlovac, Ljudevita Šestića 4 </w:t>
      </w:r>
    </w:p>
    <w:p w:rsidRDefault="000B61A5" w:rsidP="000B61A5" w:rsidR="000B61A5" w:rsidRPr="000B61A5">
      <w:pPr>
        <w:spacing w:after="0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 xml:space="preserve">U  I M E   </w:t>
      </w:r>
      <w:r w:rsidRPr="000B61A5">
        <w:rPr>
          <w:rFonts w:cs="Times New Roman" w:eastAsia="Times New Roman"/>
          <w:noProof/>
          <w:lang w:eastAsia="hr-HR"/>
        </w:rPr>
        <w:t>R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E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P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U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B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L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I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K</w:t>
      </w:r>
      <w:r w:rsidRPr="000B61A5">
        <w:rPr>
          <w:rFonts w:cs="Times New Roman" w:eastAsia="Times New Roman"/>
          <w:noProof/>
          <w:lang w:eastAsia="hr-HR"/>
        </w:rPr>
        <w:t xml:space="preserve"> E  </w:t>
      </w:r>
      <w:r w:rsidRPr="000B61A5">
        <w:rPr>
          <w:rFonts w:cs="Times New Roman" w:eastAsia="Times New Roman"/>
          <w:noProof/>
          <w:lang w:eastAsia="hr-HR"/>
        </w:rPr>
        <w:t xml:space="preserve"> H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R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V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A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T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S</w:t>
      </w:r>
      <w:r w:rsidRPr="000B61A5">
        <w:rPr>
          <w:rFonts w:cs="Times New Roman" w:eastAsia="Times New Roman"/>
          <w:noProof/>
          <w:lang w:eastAsia="hr-HR"/>
        </w:rPr>
        <w:t xml:space="preserve"> </w:t>
      </w:r>
      <w:r w:rsidRPr="000B61A5">
        <w:rPr>
          <w:rFonts w:cs="Times New Roman" w:eastAsia="Times New Roman"/>
          <w:noProof/>
          <w:lang w:eastAsia="hr-HR"/>
        </w:rPr>
        <w:t>K</w:t>
      </w:r>
      <w:r w:rsidRPr="000B61A5">
        <w:rPr>
          <w:rFonts w:cs="Times New Roman" w:eastAsia="Times New Roman"/>
          <w:noProof/>
          <w:lang w:eastAsia="hr-HR"/>
        </w:rPr>
        <w:t xml:space="preserve"> E</w:t>
      </w:r>
    </w:p>
    <w:p w:rsidRDefault="000B61A5" w:rsidP="000B61A5" w:rsidR="000B61A5" w:rsidRPr="000B61A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0B61A5" w:rsidP="000B61A5" w:rsidR="000B61A5" w:rsidRPr="000B61A5">
      <w:pPr>
        <w:spacing w:after="0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 xml:space="preserve">Trgovački sud u Zagrebu, Stalna služba, po sucu Suzani Ivanović, kao stečajnom sucu, u skraćenom stečajnom postupku nad dužnikom ARGER GRADNJA d.o.o. Globočec, Općina Marija Bistrica, Globočec 37, OIB:47643997420, MBS:080656390, dana 8. ožujka 2016. </w:t>
      </w:r>
    </w:p>
    <w:p w:rsidRDefault="000B61A5" w:rsidP="000B61A5" w:rsidR="000B61A5" w:rsidRPr="000B61A5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>r i j e š i o    j e</w:t>
      </w:r>
    </w:p>
    <w:p w:rsidRDefault="000B61A5" w:rsidP="000B61A5" w:rsidR="000B61A5" w:rsidRPr="000B61A5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>Obustavlja se postupak za provedbu skraćenog stečajog postupka nad dužnikom ARGER GRADNJA d.o.o. Globočec, Općina Marija Bistrica, Globočec 37, OIB:47643997420, MBS:080656390.</w:t>
      </w: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>Obrazloženje</w:t>
      </w:r>
    </w:p>
    <w:p w:rsidRDefault="000B61A5" w:rsidP="000B61A5" w:rsidR="000B61A5" w:rsidRPr="000B61A5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ab/>
        <w:t>Podneskom od 1.2.2016. FINA, RC Zagreb, Podružnica Zagreb, podnijela je ovom sudu zahtjev za provedbu skraćenog stečajnog postupka nad dužnikom ARGER GRADNJA d.o.o. Globočec, Općina Marija Bistrica, Globočec 37, OIB:47643997420, MBS:080656390, temeljem odredbe čl. 444. st. 1. Stečajnog zakona ("Narodne novine" broj 71/15 – dalje SZ)</w:t>
      </w: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ab/>
        <w:t>Sukladno odredbi čl.430. SZ-a sud je objavio oglas na e-oglasnoj ploči dana 16.2.2016., te pozvao zaključkom od 16.2.2016. osobe ovlaštene za zastupanje dužnika na dostavu javnobilježničkog popisa imovine i obveza.</w:t>
      </w: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ab/>
        <w:t>Podneskom od 4.3.2016. dužnik je dostavio potvrdu FINE od 2.3.2016.g., iz koje je vidljivo da dužnik nema neizvršenih osnova za plaćanje.</w:t>
      </w: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ab/>
        <w:t xml:space="preserve">Sukladno odredbi čl.128.st.9. SZ-a ako dužnik do završetka prethodnog postupka postane sposoban za plaćanje, sud će postupak obustaviti. </w:t>
      </w: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ab/>
        <w:t xml:space="preserve">Kako je uvidom u potvrdu FINE od 2.3.2016.g. nedvojbeno utvrđeno da je dužnik nakon podnošenja zahtjeva za provedbu skraćenog stečajnog postupka postao sposoban za plaćanje, to je temeljem odredbe čl. 128.st.9. SZ-a, odlučeno kao u izreci. </w:t>
      </w: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ab/>
      </w:r>
      <w:r w:rsidRPr="000B61A5">
        <w:rPr>
          <w:rFonts w:cs="Times New Roman" w:eastAsia="Times New Roman"/>
          <w:noProof/>
          <w:lang w:eastAsia="hr-HR"/>
        </w:rPr>
        <w:tab/>
        <w:t xml:space="preserve"> </w:t>
      </w:r>
      <w:r w:rsidRPr="000B61A5">
        <w:rPr>
          <w:rFonts w:cs="Times New Roman" w:eastAsia="Times New Roman"/>
          <w:noProof/>
          <w:lang w:eastAsia="hr-HR"/>
        </w:rPr>
        <w:tab/>
      </w:r>
    </w:p>
    <w:p w:rsidRDefault="000B61A5" w:rsidP="000B61A5" w:rsidR="000B61A5" w:rsidRPr="000B61A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 xml:space="preserve">U Karlovcu 8. ožujka 2016.g. </w:t>
      </w:r>
    </w:p>
    <w:p w:rsidRDefault="000B61A5" w:rsidP="000B61A5" w:rsidR="000B61A5" w:rsidRPr="000B61A5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>SUDAC:</w:t>
      </w:r>
    </w:p>
    <w:p w:rsidRDefault="000B61A5" w:rsidP="000B61A5" w:rsidR="000B61A5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>Suzana Ivanović</w:t>
      </w:r>
    </w:p>
    <w:p w:rsidRDefault="000B61A5" w:rsidP="000B61A5" w:rsidR="000B61A5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right"/>
        <w:rPr>
          <w:rFonts w:cs="Times New Roman" w:eastAsia="Times New Roman"/>
          <w:noProof/>
          <w:lang w:eastAsia="hr-HR" w:val="pl-PL"/>
        </w:rPr>
      </w:pPr>
    </w:p>
    <w:p w:rsidRDefault="000B61A5" w:rsidP="000B61A5" w:rsidR="000B61A5" w:rsidRPr="000B61A5">
      <w:pPr>
        <w:spacing w:after="0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lastRenderedPageBreak/>
        <w:t xml:space="preserve">POUKA O PRAVNOM LIJEKU: </w:t>
      </w: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B61A5" w:rsidP="000B61A5" w:rsidR="000B61A5" w:rsidRPr="000B61A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0B61A5">
        <w:rPr>
          <w:rFonts w:cs="Times New Roman" w:eastAsia="Times New Roman"/>
          <w:noProof/>
          <w:lang w:eastAsia="hr-HR"/>
        </w:rPr>
        <w:t>Dna:</w:t>
      </w:r>
    </w:p>
    <w:p w:rsidRDefault="000B61A5" w:rsidP="000B61A5" w:rsidR="000B61A5" w:rsidRPr="000B61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61A5">
        <w:rPr>
          <w:rFonts w:cs="Times New Roman" w:eastAsia="Times New Roman"/>
          <w:lang w:eastAsia="hr-HR"/>
        </w:rPr>
        <w:t>Dužnik</w:t>
      </w:r>
    </w:p>
    <w:p w:rsidRDefault="000B61A5" w:rsidP="000B61A5" w:rsidR="000B61A5" w:rsidRPr="000B61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61A5">
        <w:rPr>
          <w:rFonts w:cs="Times New Roman" w:eastAsia="Times New Roman"/>
          <w:lang w:eastAsia="hr-HR"/>
        </w:rPr>
        <w:t>FINA</w:t>
      </w:r>
    </w:p>
    <w:p w:rsidRDefault="000B61A5" w:rsidP="000B61A5" w:rsidR="000B61A5" w:rsidRPr="000B61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61A5">
        <w:rPr>
          <w:rFonts w:cs="Times New Roman" w:eastAsia="Times New Roman"/>
          <w:lang w:eastAsia="hr-HR"/>
        </w:rPr>
        <w:t xml:space="preserve">Spis </w:t>
      </w:r>
    </w:p>
    <w:p w:rsidRDefault="000B61A5" w:rsidP="000B61A5" w:rsidR="000B61A5" w:rsidRPr="000B61A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61A5">
        <w:rPr>
          <w:rFonts w:cs="Times New Roman" w:eastAsia="Times New Roman"/>
          <w:lang w:eastAsia="hr-HR"/>
        </w:rPr>
        <w:t>e-Oglasna ploča suda</w:t>
      </w:r>
    </w:p>
    <w:p w:rsidRDefault="00CB0EA4" w:rsidP="00B76F3C" w:rsidR="00CB0EA4" w:rsidRPr="000B61A5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B61A5" w:rsidR="00DA0242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1A5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D9F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90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St-1047/2016-8</izvorni_sadrzaj>
    <derivirana_varijabla naziv="DomainObject.Oznaka_1">St-1047/2016-8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GRADNJA d.o.o.</izvorni_sadrzaj>
    <derivirana_varijabla naziv="DomainObject.Predmet.ProtustrankaFormated_1">  ARGER GRADNJA d.o.o.</derivirana_varijabla>
  </DomainObject.Predmet.ProtustrankaFormated>
  <DomainObject.Predmet.ProtustrankaFormatedOIB>
    <izvorni_sadrzaj>  ARGER GRADNJA d.o.o., OIB 47643997420</izvorni_sadrzaj>
    <derivirana_varijabla naziv="DomainObject.Predmet.ProtustrankaFormatedOIB_1">  ARGER GRADNJA d.o.o., OIB 47643997420</derivirana_varijabla>
  </DomainObject.Predmet.ProtustrankaFormatedOIB>
  <DomainObject.Predmet.ProtustrankaFormatedWithAdress>
    <izvorni_sadrzaj> ARGER GRADNJA d.o.o., Globočec 37, 49246 Globočec</izvorni_sadrzaj>
    <derivirana_varijabla naziv="DomainObject.Predmet.ProtustrankaFormatedWithAdress_1"> ARGER GRADNJA d.o.o., Globočec 37, 49246 Globočec</derivirana_varijabla>
  </DomainObject.Predmet.ProtustrankaFormatedWithAdress>
  <DomainObject.Predmet.ProtustrankaFormatedWithAdressOIB>
    <izvorni_sadrzaj> ARGER GRADNJA d.o.o., OIB 47643997420, Globočec 37, 49246 Globočec</izvorni_sadrzaj>
    <derivirana_varijabla naziv="DomainObject.Predmet.ProtustrankaFormatedWithAdressOIB_1"> ARGER GRADNJA d.o.o., OIB 47643997420, Globočec 37, 49246 Globočec</derivirana_varijabla>
  </DomainObject.Predmet.ProtustrankaFormatedWithAdressOIB>
  <DomainObject.Predmet.ProtustrankaWithAdress>
    <izvorni_sadrzaj>ARGER GRADNJA d.o.o. Globočec 37, 49246 Globočec</izvorni_sadrzaj>
    <derivirana_varijabla naziv="DomainObject.Predmet.ProtustrankaWithAdress_1">ARGER GRADNJA d.o.o. Globočec 37, 49246 Globočec</derivirana_varijabla>
  </DomainObject.Predmet.ProtustrankaWithAdress>
  <DomainObject.Predmet.ProtustrankaWithAdressOIB>
    <izvorni_sadrzaj>ARGER GRADNJA d.o.o., OIB 47643997420, Globočec 37, 49246 Globočec</izvorni_sadrzaj>
    <derivirana_varijabla naziv="DomainObject.Predmet.ProtustrankaWithAdressOIB_1">ARGER GRADNJA d.o.o., OIB 47643997420, Globočec 37, 49246 Globočec</derivirana_varijabla>
  </DomainObject.Predmet.ProtustrankaWithAdressOIB>
  <DomainObject.Predmet.ProtustrankaNazivFormated>
    <izvorni_sadrzaj>ARGER GRADNJA d.o.o.</izvorni_sadrzaj>
    <derivirana_varijabla naziv="DomainObject.Predmet.ProtustrankaNazivFormated_1">ARGER GRADNJA d.o.o.</derivirana_varijabla>
  </DomainObject.Predmet.ProtustrankaNazivFormated>
  <DomainObject.Predmet.ProtustrankaNazivFormatedOIB>
    <izvorni_sadrzaj>ARGER GRADNJA d.o.o., OIB 47643997420</izvorni_sadrzaj>
    <derivirana_varijabla naziv="DomainObject.Predmet.ProtustrankaNazivFormatedOIB_1">ARGER GRADNJA d.o.o., OIB 47643997420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ARGER GRADNJA d.o.o.</item>
    </izvorni_sadrzaj>
    <derivirana_varijabla naziv="DomainObject.Predmet.ProtuStrankaListFormated_1">
      <item>ARGER GRADNJA d.o.o.</item>
    </derivirana_varijabla>
  </DomainObject.Predmet.ProtuStrankaListFormated>
  <DomainObject.Predmet.ProtuStrankaListFormatedOIB>
    <izvorni_sadrzaj>
      <item>ARGER GRADNJA d.o.o., OIB 47643997420</item>
    </izvorni_sadrzaj>
    <derivirana_varijabla naziv="DomainObject.Predmet.ProtuStrankaListFormatedOIB_1">
      <item>ARGER GRADNJA d.o.o., OIB 47643997420</item>
    </derivirana_varijabla>
  </DomainObject.Predmet.ProtuStrankaListFormatedOIB>
  <DomainObject.Predmet.ProtuStrankaListFormatedWithAdress>
    <izvorni_sadrzaj>
      <item>ARGER GRADNJA d.o.o., Globočec 37, 49246 Globočec</item>
    </izvorni_sadrzaj>
    <derivirana_varijabla naziv="DomainObject.Predmet.ProtuStrankaListFormatedWithAdress_1">
      <item>ARGER GRADNJA d.o.o., Globočec 37, 49246 Globočec</item>
    </derivirana_varijabla>
  </DomainObject.Predmet.ProtuStrankaListFormatedWithAdress>
  <DomainObject.Predmet.ProtuStrankaListFormatedWithAdressOIB>
    <izvorni_sadrzaj>
      <item>ARGER GRADNJA d.o.o., OIB 47643997420, Globočec 37, 49246 Globočec</item>
    </izvorni_sadrzaj>
    <derivirana_varijabla naziv="DomainObject.Predmet.ProtuStrankaListFormatedWithAdressOIB_1">
      <item>ARGER GRADNJA d.o.o., OIB 47643997420, Globočec 37, 49246 Globočec</item>
    </derivirana_varijabla>
  </DomainObject.Predmet.ProtuStrankaListFormatedWithAdressOIB>
  <DomainObject.Predmet.ProtuStrankaListNazivFormated>
    <izvorni_sadrzaj>
      <item>ARGER GRADNJA d.o.o.</item>
    </izvorni_sadrzaj>
    <derivirana_varijabla naziv="DomainObject.Predmet.ProtuStrankaListNazivFormated_1">
      <item>ARGER GRADNJA d.o.o.</item>
    </derivirana_varijabla>
  </DomainObject.Predmet.ProtuStrankaListNazivFormated>
  <DomainObject.Predmet.ProtuStrankaListNazivFormatedOIB>
    <izvorni_sadrzaj>
      <item>ARGER GRADNJA d.o.o., OIB 47643997420</item>
    </izvorni_sadrzaj>
    <derivirana_varijabla naziv="DomainObject.Predmet.ProtuStrankaListNazivFormatedOIB_1">
      <item>ARGER GRADNJA d.o.o., OIB 47643997420</item>
    </derivirana_varijabla>
  </DomainObject.Predmet.ProtuStrankaListNazivFormatedOIB>
  <DomainObject.Predmet.OstaliListFormated>
    <izvorni_sadrzaj>
      <item>Zoran Kovačić</item>
    </izvorni_sadrzaj>
    <derivirana_varijabla naziv="DomainObject.Predmet.OstaliListFormated_1">
      <item>Zoran Kovačić</item>
    </derivirana_varijabla>
  </DomainObject.Predmet.OstaliListFormated>
  <DomainObject.Predmet.OstaliListFormatedOIB>
    <izvorni_sadrzaj>
      <item>Zoran Kovačić, OIB 29399558446</item>
    </izvorni_sadrzaj>
    <derivirana_varijabla naziv="DomainObject.Predmet.OstaliListFormatedOIB_1">
      <item>Zoran Kovačić, OIB 29399558446</item>
    </derivirana_varijabla>
  </DomainObject.Predmet.OstaliListFormatedOIB>
  <DomainObject.Predmet.OstaliListFormatedWithAdress>
    <izvorni_sadrzaj>
      <item>Zoran Kovačić, Globočec 37, 49246 Globočec</item>
    </izvorni_sadrzaj>
    <derivirana_varijabla naziv="DomainObject.Predmet.OstaliListFormatedWithAdress_1">
      <item>Zoran Kovačić, Globočec 37, 49246 Globočec</item>
    </derivirana_varijabla>
  </DomainObject.Predmet.OstaliListFormatedWithAdress>
  <DomainObject.Predmet.OstaliListFormatedWithAdressOIB>
    <izvorni_sadrzaj>
      <item>Zoran Kovačić, OIB 29399558446, Globočec 37, 49246 Globočec</item>
    </izvorni_sadrzaj>
    <derivirana_varijabla naziv="DomainObject.Predmet.OstaliListFormatedWithAdressOIB_1">
      <item>Zoran Kovačić, OIB 29399558446, Globočec 37, 49246 Globočec</item>
    </derivirana_varijabla>
  </DomainObject.Predmet.OstaliListFormatedWithAdressOIB>
  <DomainObject.Predmet.OstaliListNazivFormated>
    <izvorni_sadrzaj>
      <item>Zoran Kovačić</item>
    </izvorni_sadrzaj>
    <derivirana_varijabla naziv="DomainObject.Predmet.OstaliListNazivFormated_1">
      <item>Zoran Kovačić</item>
    </derivirana_varijabla>
  </DomainObject.Predmet.OstaliListNazivFormated>
  <DomainObject.Predmet.OstaliListNazivFormatedOIB>
    <izvorni_sadrzaj>
      <item>Zoran Kovačić, OIB 29399558446</item>
    </izvorni_sadrzaj>
    <derivirana_varijabla naziv="DomainObject.Predmet.OstaliListNazivFormatedOIB_1">
      <item>Zoran Kovačić, OIB 29399558446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St-1047/2016-8</izvorni_sadrzaj>
    <derivirana_varijabla naziv="DomainObject.PoslovniBrojDokumenta_1">St-1047/2016-8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ARGER GRADNJA d.o.o.</izvorni_sadrzaj>
    <derivirana_varijabla naziv="DomainObject.Predmet.ProtustrankaIDrugi_1">ARGER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ARGER GRADNJA d.o.o., OIB 47643997420, Globočec 37, 49246 Globočec</izvorni_sadrzaj>
    <derivirana_varijabla naziv="DomainObject.Predmet.ProtustrankaIDrugiAdressOIB_1">ARGER GRADNJA d.o.o., OIB 47643997420, Globočec 37, 49246 Globočec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ARGER GRADNJA d.o.o.</item>
      <item>Zoran Kovačić</item>
    </izvorni_sadrzaj>
    <derivirana_varijabla naziv="DomainObject.Predmet.SudioniciListNaziv_1">
      <item>FINA Regionalni centar Zagreb</item>
      <item>ARGER GRADNJA d.o.o.</item>
      <item>Zoran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ARGER GRADNJA d.o.o., OIB 47643997420, Globočec 37,49246 Globočec</item>
      <item>Zoran Kovačić, OIB 29399558446, Globočec 37,49246 Globočec</item>
    </izvorni_sadrzaj>
    <derivirana_varijabla naziv="DomainObject.Predmet.SudioniciListAdressOIB_1">
      <item>FINA Regionalni centar Zagreb, OIB 85821130368, Trg svibanjskih žrtava 1995. 1,10000 Zagreb</item>
      <item>ARGER GRADNJA d.o.o., OIB 47643997420, Globočec 37,49246 Globočec</item>
      <item>Zoran Kovačić, OIB 29399558446, Globočec 37,49246 Globočec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EEA38-BF3F-4D80-A261-F53CC4221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1719</properties:Characters>
  <properties:Lines>66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2016-03-08T14:02:00Z</cp:lastPrinted>
  <dcterms:modified xmlns:xsi="http://www.w3.org/2001/XMLSchema-instance" xsi:type="dcterms:W3CDTF">2016-03-08T14:02:00Z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St-1047/2016-8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