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7594" w14:paraId="0767594" w:rsidRDefault="00960446" w:rsidP="00960446" w:rsidR="00960446" w:rsidRPr="009E741D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REPUBLIKA HRVATSKA</w:t>
      </w:r>
      <w:r w:rsidR="004F3AC7" w:rsidRPr="009E741D">
        <w:rPr>
          <w:sz w:val="24"/>
          <w:szCs w:val="24"/>
          <w:lang w:val="hr-HR"/>
        </w:rPr>
        <w:t xml:space="preserve"> </w:t>
      </w:r>
      <w:r w:rsidR="004F3AC7" w:rsidRPr="009E741D">
        <w:rPr>
          <w:sz w:val="24"/>
          <w:szCs w:val="24"/>
          <w:lang w:val="hr-HR"/>
        </w:rPr>
        <w:tab/>
      </w:r>
      <w:r w:rsidR="004F3AC7" w:rsidRPr="009E741D">
        <w:rPr>
          <w:sz w:val="24"/>
          <w:szCs w:val="24"/>
          <w:lang w:val="hr-HR"/>
        </w:rPr>
        <w:tab/>
      </w:r>
      <w:r w:rsidR="004F3AC7" w:rsidRPr="009E741D">
        <w:rPr>
          <w:sz w:val="24"/>
          <w:szCs w:val="24"/>
          <w:lang w:val="hr-HR"/>
        </w:rPr>
        <w:tab/>
        <w:t xml:space="preserve">       </w:t>
      </w:r>
      <w:r w:rsidR="004F3AC7" w:rsidRPr="009E741D">
        <w:rPr>
          <w:sz w:val="24"/>
          <w:szCs w:val="24"/>
          <w:lang w:val="hr-HR"/>
        </w:rPr>
        <w:tab/>
        <w:t xml:space="preserve">  Poslovni broj 1</w:t>
      </w:r>
      <w:r w:rsidRPr="009E741D">
        <w:rPr>
          <w:sz w:val="24"/>
          <w:szCs w:val="24"/>
          <w:lang w:val="hr-HR"/>
        </w:rPr>
        <w:t xml:space="preserve"> St-</w:t>
      </w:r>
      <w:r w:rsidR="008B299A">
        <w:rPr>
          <w:sz w:val="24"/>
          <w:szCs w:val="24"/>
          <w:lang w:val="hr-HR"/>
        </w:rPr>
        <w:t>390</w:t>
      </w:r>
      <w:r w:rsidR="00CE49E3" w:rsidRPr="009E741D">
        <w:rPr>
          <w:sz w:val="24"/>
          <w:szCs w:val="24"/>
          <w:lang w:val="hr-HR"/>
        </w:rPr>
        <w:t>/</w:t>
      </w:r>
      <w:r w:rsidR="005C674E" w:rsidRPr="009E741D">
        <w:rPr>
          <w:sz w:val="24"/>
          <w:szCs w:val="24"/>
          <w:lang w:val="hr-HR"/>
        </w:rPr>
        <w:t>20</w:t>
      </w:r>
      <w:r w:rsidR="00CE49E3" w:rsidRPr="009E741D">
        <w:rPr>
          <w:sz w:val="24"/>
          <w:szCs w:val="24"/>
          <w:lang w:val="hr-HR"/>
        </w:rPr>
        <w:t>17</w:t>
      </w:r>
      <w:r w:rsidR="008E7807" w:rsidRPr="009E741D">
        <w:rPr>
          <w:sz w:val="24"/>
          <w:szCs w:val="24"/>
          <w:lang w:val="hr-HR"/>
        </w:rPr>
        <w:t>-</w:t>
      </w:r>
      <w:r w:rsidR="00F61F0B" w:rsidRPr="009E741D">
        <w:rPr>
          <w:sz w:val="24"/>
          <w:szCs w:val="24"/>
          <w:lang w:val="hr-HR"/>
        </w:rPr>
        <w:t>3</w:t>
      </w:r>
    </w:p>
    <w:p w:rsidRDefault="00960446" w:rsidP="00960446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8B299A">
        <w:rPr>
          <w:sz w:val="24"/>
          <w:szCs w:val="24"/>
        </w:rPr>
        <w:t>BILICE PROMET d.o.o., Šibenik, Ivana Meštrovića 4, OIB: 00412489216</w:t>
      </w:r>
      <w:r w:rsidR="009E741D" w:rsidRPr="009E741D">
        <w:rPr>
          <w:sz w:val="24"/>
          <w:szCs w:val="24"/>
        </w:rPr>
        <w:t xml:space="preserve">, zastupanom po članu uprave </w:t>
      </w:r>
      <w:r w:rsidR="008B299A">
        <w:rPr>
          <w:sz w:val="24"/>
          <w:szCs w:val="24"/>
        </w:rPr>
        <w:t>Silvani Trlaja Pirc iz 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8B299A">
        <w:rPr>
          <w:sz w:val="24"/>
          <w:szCs w:val="24"/>
          <w:lang w:val="hr-HR"/>
        </w:rPr>
        <w:t>14</w:t>
      </w:r>
      <w:r w:rsidR="003C00DB">
        <w:rPr>
          <w:sz w:val="24"/>
          <w:szCs w:val="24"/>
          <w:lang w:val="hr-HR"/>
        </w:rPr>
        <w:t>. rujna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8B299A">
        <w:rPr>
          <w:sz w:val="24"/>
          <w:szCs w:val="24"/>
        </w:rPr>
        <w:t>Silvana Trlaja Pirc iz Šibenika, Ivana Meštrovića 4, OIB: 60743601603</w:t>
      </w:r>
      <w:r w:rsidR="00F61F0B" w:rsidRPr="009E741D">
        <w:rPr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363B96" w:rsidRPr="009E741D">
        <w:rPr>
          <w:sz w:val="24"/>
          <w:szCs w:val="24"/>
          <w:lang w:val="hr-HR"/>
        </w:rPr>
        <w:t>2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363B96" w:rsidRPr="009E741D">
        <w:rPr>
          <w:sz w:val="24"/>
          <w:szCs w:val="24"/>
          <w:lang w:val="hr-HR"/>
        </w:rPr>
        <w:t>3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8B299A">
        <w:rPr>
          <w:sz w:val="24"/>
          <w:szCs w:val="24"/>
          <w:lang w:val="hr-HR"/>
        </w:rPr>
        <w:t>390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8B299A">
        <w:rPr>
          <w:sz w:val="24"/>
          <w:szCs w:val="24"/>
          <w:lang w:val="hr-HR"/>
        </w:rPr>
        <w:t>390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E741D" w:rsidRPr="009E741D">
        <w:rPr>
          <w:sz w:val="24"/>
          <w:szCs w:val="24"/>
        </w:rPr>
        <w:t>FERT MAN j.d.o.o., Vukšić, Benkovac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9E741D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63B96" w:rsidRPr="009E741D">
        <w:rPr>
          <w:sz w:val="24"/>
          <w:szCs w:val="24"/>
          <w:lang w:val="hr-HR"/>
        </w:rPr>
        <w:t>2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8B299A">
        <w:rPr>
          <w:sz w:val="24"/>
          <w:szCs w:val="24"/>
          <w:lang w:val="hr-HR"/>
        </w:rPr>
        <w:t>14</w:t>
      </w:r>
      <w:r w:rsidR="003C00DB">
        <w:rPr>
          <w:sz w:val="24"/>
          <w:szCs w:val="24"/>
          <w:lang w:val="hr-HR"/>
        </w:rPr>
        <w:t>. rujna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9E741D">
      <w:pPr>
        <w:jc w:val="right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Sutkinja</w:t>
      </w:r>
    </w:p>
    <w:p w:rsidRDefault="00553221" w:rsidP="005C674E" w:rsidR="00553221" w:rsidRPr="009E741D">
      <w:pPr>
        <w:jc w:val="right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4216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B299A">
      <w:rPr>
        <w:sz w:val="24"/>
        <w:szCs w:val="24"/>
        <w:lang w:val="hr-HR"/>
      </w:rPr>
      <w:t>390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42160"/>
    <w:rsid w:val="00694912"/>
    <w:rsid w:val="006A6C94"/>
    <w:rsid w:val="007130A1"/>
    <w:rsid w:val="007141A5"/>
    <w:rsid w:val="00714B64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42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16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16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16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16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42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16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16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16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16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</izvorni_sadrzaj>
    <derivirana_varijabla naziv="DomainObject.Predmet.SudioniciListNaziv_1">
      <item>FINA-Podružnica Šibenik</item>
      <item>BILICE PROMET d.o.o. za usluge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</izvorni_sadrzaj>
    <derivirana_varijabla naziv="DomainObject.Predmet.SudioniciListNazivOIB_1">
      <item>, OIB 85821130368</item>
      <item>, OIB 00412489216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89E4F-9D61-4480-9F65-A22A02116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3233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2017-09-13T11:05:00Z</dcterms:created>
  <dc:creator>Tina Grgas</dc:creator>
  <cp:lastModifiedBy>Martina Kalmeta</cp:lastModifiedBy>
  <cp:lastPrinted>2017-09-12T08:07:00Z</cp:lastPrinted>
  <dcterms:modified xmlns:xsi="http://www.w3.org/2001/XMLSchema-instance" xsi:type="dcterms:W3CDTF">2017-09-14T11:23:00Z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