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5f2a" w14:paraId="11b5f2a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5F5000">
        <w:rPr>
          <w:b/>
          <w:sz w:val="22"/>
          <w:szCs w:val="22"/>
        </w:rPr>
        <w:t>28</w:t>
      </w:r>
      <w:r w:rsidR="006F4673">
        <w:rPr>
          <w:b/>
          <w:sz w:val="22"/>
          <w:szCs w:val="22"/>
        </w:rPr>
        <w:t>64</w:t>
      </w:r>
      <w:r w:rsidR="0051030E">
        <w:rPr>
          <w:b/>
          <w:sz w:val="22"/>
          <w:szCs w:val="22"/>
        </w:rPr>
        <w:t>/2015-</w:t>
      </w:r>
      <w:r w:rsidR="008712B0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A47A92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>
        <w:rPr>
          <w:sz w:val="22"/>
          <w:szCs w:val="22"/>
        </w:rPr>
        <w:t xml:space="preserve">povodom zahtjeva za provedbu skraćenog stečajnog postupka </w:t>
      </w:r>
      <w:r w:rsidR="006F2D42">
        <w:rPr>
          <w:sz w:val="22"/>
          <w:szCs w:val="22"/>
        </w:rPr>
        <w:t>nad</w:t>
      </w:r>
      <w:r w:rsidR="000A028C" w:rsidRPr="000A028C">
        <w:rPr>
          <w:b/>
          <w:sz w:val="22"/>
          <w:szCs w:val="22"/>
        </w:rPr>
        <w:t xml:space="preserve"> </w:t>
      </w:r>
      <w:r w:rsidR="00E03ED4" w:rsidRPr="0030740C">
        <w:rPr>
          <w:sz w:val="22"/>
          <w:szCs w:val="22"/>
        </w:rPr>
        <w:t xml:space="preserve">dužnikom </w:t>
      </w:r>
      <w:r w:rsidR="0051611E" w:rsidRPr="0051611E">
        <w:t>TEZORO d.o.o., OIB</w:t>
      </w:r>
      <w:r w:rsidR="0051611E">
        <w:t>: 86745048489, Iva Vojnovića 84, Dubrovnik</w:t>
      </w:r>
      <w:r w:rsidR="00E03ED4">
        <w:t xml:space="preserve">, </w:t>
      </w:r>
      <w:r w:rsidR="00E13CE4">
        <w:rPr>
          <w:sz w:val="22"/>
          <w:szCs w:val="22"/>
        </w:rPr>
        <w:t xml:space="preserve">izvan ročišta, </w:t>
      </w:r>
      <w:r w:rsidRPr="00A47A92">
        <w:rPr>
          <w:sz w:val="22"/>
          <w:szCs w:val="22"/>
        </w:rPr>
        <w:t xml:space="preserve">dana </w:t>
      </w:r>
      <w:r w:rsidR="00E13CE4">
        <w:rPr>
          <w:sz w:val="22"/>
          <w:szCs w:val="22"/>
        </w:rPr>
        <w:t>1</w:t>
      </w:r>
      <w:r w:rsidR="0030740C">
        <w:rPr>
          <w:sz w:val="22"/>
          <w:szCs w:val="22"/>
        </w:rPr>
        <w:t>1</w:t>
      </w:r>
      <w:r w:rsidR="00222595" w:rsidRPr="00A47A92">
        <w:rPr>
          <w:sz w:val="22"/>
          <w:szCs w:val="22"/>
        </w:rPr>
        <w:t xml:space="preserve">. </w:t>
      </w:r>
      <w:r w:rsidR="00D55859" w:rsidRPr="00A47A92">
        <w:rPr>
          <w:sz w:val="22"/>
          <w:szCs w:val="22"/>
        </w:rPr>
        <w:t>svibnja</w:t>
      </w:r>
      <w:r w:rsidRPr="00A47A92">
        <w:rPr>
          <w:sz w:val="22"/>
          <w:szCs w:val="22"/>
        </w:rPr>
        <w:t xml:space="preserve"> 201</w:t>
      </w:r>
      <w:r w:rsidR="00E06B56" w:rsidRPr="00A47A92">
        <w:rPr>
          <w:sz w:val="22"/>
          <w:szCs w:val="22"/>
        </w:rPr>
        <w:t>6</w:t>
      </w:r>
      <w:r w:rsidRPr="00A47A92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1611E" w:rsidRPr="0051611E">
        <w:rPr>
          <w:sz w:val="22"/>
          <w:szCs w:val="22"/>
        </w:rPr>
        <w:t>TEZORO d.o.o., OIB: 86745048489, Iva Vojnovića 84, Dubrovnik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1611E" w:rsidRPr="0051611E">
        <w:rPr>
          <w:sz w:val="22"/>
          <w:szCs w:val="22"/>
        </w:rPr>
        <w:t>TEZORO d.o.o., OIB: 86745048489, Iva Vojnovića 84, Dubrovnik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30740C">
        <w:rPr>
          <w:sz w:val="22"/>
          <w:szCs w:val="22"/>
        </w:rPr>
        <w:t>11</w:t>
      </w:r>
      <w:r w:rsidR="00354918" w:rsidRPr="00354918">
        <w:rPr>
          <w:sz w:val="22"/>
          <w:szCs w:val="22"/>
        </w:rPr>
        <w:t xml:space="preserve">. </w:t>
      </w:r>
      <w:r w:rsidR="00D55859">
        <w:rPr>
          <w:sz w:val="22"/>
          <w:szCs w:val="22"/>
        </w:rPr>
        <w:t>svibnja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F56930">
        <w:rPr>
          <w:sz w:val="22"/>
          <w:szCs w:val="22"/>
        </w:rPr>
        <w:t>4</w:t>
      </w:r>
      <w:r w:rsidR="00354918">
        <w:rPr>
          <w:sz w:val="22"/>
          <w:szCs w:val="22"/>
        </w:rPr>
        <w:t>,</w:t>
      </w:r>
      <w:r w:rsidR="0051611E">
        <w:rPr>
          <w:sz w:val="22"/>
          <w:szCs w:val="22"/>
        </w:rPr>
        <w:t>4</w:t>
      </w:r>
      <w:r w:rsidR="00D60F8E">
        <w:rPr>
          <w:sz w:val="22"/>
          <w:szCs w:val="22"/>
        </w:rPr>
        <w:t>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51611E">
        <w:rPr>
          <w:bCs/>
          <w:sz w:val="22"/>
          <w:szCs w:val="22"/>
        </w:rPr>
        <w:t xml:space="preserve">Stjepan Lović, </w:t>
      </w:r>
      <w:r w:rsidR="002B6AF3">
        <w:rPr>
          <w:bCs/>
          <w:sz w:val="22"/>
          <w:szCs w:val="22"/>
        </w:rPr>
        <w:t>Preradovićeva 13,</w:t>
      </w:r>
      <w:r w:rsidR="006F4673">
        <w:rPr>
          <w:bCs/>
          <w:sz w:val="22"/>
          <w:szCs w:val="22"/>
        </w:rPr>
        <w:t xml:space="preserve"> Zagreb</w:t>
      </w:r>
      <w:r w:rsidR="002B6AF3">
        <w:rPr>
          <w:bCs/>
          <w:sz w:val="22"/>
          <w:szCs w:val="22"/>
        </w:rPr>
        <w:t xml:space="preserve"> OIB: 25964288839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51611E" w:rsidRPr="0051611E">
        <w:rPr>
          <w:sz w:val="22"/>
          <w:szCs w:val="22"/>
        </w:rPr>
        <w:t>TEZORO d.o.o., OIB: 86745048489, Iva Vojnovića 84, Dubrovnik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FF7D48">
        <w:rPr>
          <w:sz w:val="22"/>
          <w:szCs w:val="22"/>
        </w:rPr>
        <w:t>22</w:t>
      </w:r>
      <w:r w:rsidR="00585319">
        <w:rPr>
          <w:sz w:val="22"/>
          <w:szCs w:val="22"/>
        </w:rPr>
        <w:t xml:space="preserve">. </w:t>
      </w:r>
      <w:r w:rsidR="00F56930">
        <w:rPr>
          <w:sz w:val="22"/>
          <w:szCs w:val="22"/>
        </w:rPr>
        <w:t>prosinca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93E2B">
        <w:rPr>
          <w:sz w:val="22"/>
          <w:szCs w:val="22"/>
        </w:rPr>
        <w:t>1</w:t>
      </w:r>
      <w:r w:rsidR="000A028C">
        <w:rPr>
          <w:sz w:val="22"/>
          <w:szCs w:val="22"/>
        </w:rPr>
        <w:t xml:space="preserve">. </w:t>
      </w:r>
      <w:r w:rsidR="00A93E2B">
        <w:rPr>
          <w:sz w:val="22"/>
          <w:szCs w:val="22"/>
        </w:rPr>
        <w:t>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51611E">
        <w:rPr>
          <w:sz w:val="22"/>
          <w:szCs w:val="22"/>
        </w:rPr>
        <w:t>938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51611E">
        <w:rPr>
          <w:sz w:val="22"/>
          <w:szCs w:val="22"/>
        </w:rPr>
        <w:t>100.657,20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FF7D48">
        <w:rPr>
          <w:sz w:val="22"/>
          <w:szCs w:val="22"/>
        </w:rPr>
        <w:t xml:space="preserve"> kod OTP banka Hrvatska d.d.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lastRenderedPageBreak/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A819EE">
        <w:rPr>
          <w:sz w:val="22"/>
          <w:szCs w:val="22"/>
        </w:rPr>
        <w:t>1</w:t>
      </w:r>
      <w:r w:rsidR="00650A47">
        <w:rPr>
          <w:sz w:val="22"/>
          <w:szCs w:val="22"/>
        </w:rPr>
        <w:t>8</w:t>
      </w:r>
      <w:r w:rsidR="00EA5E81" w:rsidRPr="000323A6">
        <w:rPr>
          <w:sz w:val="22"/>
          <w:szCs w:val="22"/>
        </w:rPr>
        <w:t xml:space="preserve">. </w:t>
      </w:r>
      <w:r w:rsidR="00D068A2">
        <w:rPr>
          <w:sz w:val="22"/>
          <w:szCs w:val="22"/>
        </w:rPr>
        <w:t>siječnja</w:t>
      </w:r>
      <w:r w:rsidR="00296BCE">
        <w:rPr>
          <w:sz w:val="22"/>
          <w:szCs w:val="22"/>
        </w:rPr>
        <w:t xml:space="preserve"> 201</w:t>
      </w:r>
      <w:r w:rsidR="00035FC1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51611E">
        <w:rPr>
          <w:bCs/>
          <w:sz w:val="22"/>
          <w:szCs w:val="22"/>
        </w:rPr>
        <w:t>Stjepan Lović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51611E">
        <w:rPr>
          <w:b/>
          <w:sz w:val="22"/>
          <w:szCs w:val="22"/>
        </w:rPr>
        <w:t>11</w:t>
      </w:r>
      <w:r w:rsidR="006E7D91">
        <w:rPr>
          <w:b/>
          <w:sz w:val="22"/>
          <w:szCs w:val="22"/>
        </w:rPr>
        <w:t xml:space="preserve">. </w:t>
      </w:r>
      <w:r w:rsidR="003B476B">
        <w:rPr>
          <w:b/>
          <w:sz w:val="22"/>
          <w:szCs w:val="22"/>
        </w:rPr>
        <w:t>svibnja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51611E">
        <w:rPr>
          <w:sz w:val="22"/>
          <w:szCs w:val="22"/>
        </w:rPr>
        <w:t>11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3B476B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650A47" w:rsidP="00DA764D" w:rsidR="00650A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 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6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33FD" w:rsidP="00035FC1" w:rsidR="00035FC1" w:rsidRPr="00035FC1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</w:t>
    </w:r>
    <w:r w:rsidR="0051611E">
      <w:rPr>
        <w:b/>
        <w:sz w:val="22"/>
        <w:szCs w:val="22"/>
      </w:rPr>
      <w:t>2864/2015-7</w:t>
    </w:r>
  </w:p>
  <w:p w:rsidRDefault="00DD002E" w:rsidP="00035FC1" w:rsidR="00DD002E" w:rsidRPr="00DD002E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81CBB"/>
    <w:rsid w:val="00296BCE"/>
    <w:rsid w:val="002A57A0"/>
    <w:rsid w:val="002B6AF3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3D10"/>
    <w:rsid w:val="004D1960"/>
    <w:rsid w:val="004F513A"/>
    <w:rsid w:val="00504DFB"/>
    <w:rsid w:val="0051030E"/>
    <w:rsid w:val="00510C51"/>
    <w:rsid w:val="00513569"/>
    <w:rsid w:val="0051611E"/>
    <w:rsid w:val="00520C9D"/>
    <w:rsid w:val="005364B1"/>
    <w:rsid w:val="00562250"/>
    <w:rsid w:val="00566A3D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4673"/>
    <w:rsid w:val="006F6FD2"/>
    <w:rsid w:val="007127D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4E7D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34FE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4805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161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1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11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1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1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161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1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11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1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1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St-2864/2015-7</izvorni_sadrzaj>
    <derivirana_varijabla naziv="DomainObject.Oznaka_1">St-2864/2015-7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2864</izvorni_sadrzaj>
    <derivirana_varijabla naziv="DomainObject.Predmet.Broj_1">2864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St-2864/2015</izvorni_sadrzaj>
    <derivirana_varijabla naziv="DomainObject.Predmet.OznakaBroj_1">St-2864/2015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TEZORO d.o.o. za trgovinu i turizam</izvorni_sadrzaj>
    <derivirana_varijabla naziv="DomainObject.Predmet.ProtustrankaFormated_1">  TEZORO d.o.o. za trgovinu i turizam</derivirana_varijabla>
  </DomainObject.Predmet.ProtustrankaFormated>
  <DomainObject.Predmet.ProtustrankaFormatedOIB>
    <izvorni_sadrzaj>  TEZORO d.o.o. za trgovinu i turizam, OIB 86745048489</izvorni_sadrzaj>
    <derivirana_varijabla naziv="DomainObject.Predmet.ProtustrankaFormatedOIB_1">  TEZORO d.o.o. za trgovinu i turizam, OIB 86745048489</derivirana_varijabla>
  </DomainObject.Predmet.ProtustrankaFormatedOIB>
  <DomainObject.Predmet.ProtustrankaFormatedWithAdress>
    <izvorni_sadrzaj> TEZORO d.o.o. za trgovinu i turizam, Iva Vojnovića 84, 20000 Dubrovnik</izvorni_sadrzaj>
    <derivirana_varijabla naziv="DomainObject.Predmet.ProtustrankaFormatedWithAdress_1"> TEZORO d.o.o. za trgovinu i turizam, Iva Vojnovića 84, 20000 Dubrovnik</derivirana_varijabla>
  </DomainObject.Predmet.ProtustrankaFormatedWithAdress>
  <DomainObject.Predmet.ProtustrankaFormatedWithAdressOIB>
    <izvorni_sadrzaj> TEZORO d.o.o. za trgovinu i turizam, OIB 86745048489, Iva Vojnovića 84, 20000 Dubrovnik</izvorni_sadrzaj>
    <derivirana_varijabla naziv="DomainObject.Predmet.ProtustrankaFormatedWithAdressOIB_1"> TEZORO d.o.o. za trgovinu i turizam, OIB 86745048489, Iva Vojnovića 84, 20000 Dubrovnik</derivirana_varijabla>
  </DomainObject.Predmet.ProtustrankaFormatedWithAdressOIB>
  <DomainObject.Predmet.ProtustrankaWithAdress>
    <izvorni_sadrzaj>TEZORO d.o.o. za trgovinu i turizam Iva Vojnovića 84, 20000 Dubrovnik</izvorni_sadrzaj>
    <derivirana_varijabla naziv="DomainObject.Predmet.ProtustrankaWithAdress_1">TEZORO d.o.o. za trgovinu i turizam Iva Vojnovića 84, 20000 Dubrovnik</derivirana_varijabla>
  </DomainObject.Predmet.ProtustrankaWithAdress>
  <DomainObject.Predmet.ProtustrankaWithAdressOIB>
    <izvorni_sadrzaj>TEZORO d.o.o. za trgovinu i turizam, OIB 86745048489, Iva Vojnovića 84, 20000 Dubrovnik</izvorni_sadrzaj>
    <derivirana_varijabla naziv="DomainObject.Predmet.ProtustrankaWithAdressOIB_1">TEZORO d.o.o. za trgovinu i turizam, OIB 86745048489, Iva Vojnovića 84, 20000 Dubrovnik</derivirana_varijabla>
  </DomainObject.Predmet.ProtustrankaWithAdressOIB>
  <DomainObject.Predmet.ProtustrankaNazivFormated>
    <izvorni_sadrzaj>TEZORO d.o.o. za trgovinu i turizam</izvorni_sadrzaj>
    <derivirana_varijabla naziv="DomainObject.Predmet.ProtustrankaNazivFormated_1">TEZORO d.o.o. za trgovinu i turizam</derivirana_varijabla>
  </DomainObject.Predmet.ProtustrankaNazivFormated>
  <DomainObject.Predmet.ProtustrankaNazivFormatedOIB>
    <izvorni_sadrzaj>TEZORO d.o.o. za trgovinu i turizam, OIB 86745048489</izvorni_sadrzaj>
    <derivirana_varijabla naziv="DomainObject.Predmet.ProtustrankaNazivFormatedOIB_1">TEZORO d.o.o. za trgovinu i turizam, OIB 86745048489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100657.20</izvorni_sadrzaj>
    <derivirana_varijabla naziv="DomainObject.Predmet.TrenutnaVrijednost_1">100657.20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TEZORO d.o.o. za trgovinu i turizam</item>
    </izvorni_sadrzaj>
    <derivirana_varijabla naziv="DomainObject.Predmet.ProtuStrankaListFormated_1">
      <item>TEZORO d.o.o. za trgovinu i turizam</item>
    </derivirana_varijabla>
  </DomainObject.Predmet.ProtuStrankaListFormated>
  <DomainObject.Predmet.ProtuStrankaListFormatedOIB>
    <izvorni_sadrzaj>
      <item>TEZORO d.o.o. za trgovinu i turizam, OIB 86745048489</item>
    </izvorni_sadrzaj>
    <derivirana_varijabla naziv="DomainObject.Predmet.ProtuStrankaListFormatedOIB_1">
      <item>TEZORO d.o.o. za trgovinu i turizam, OIB 86745048489</item>
    </derivirana_varijabla>
  </DomainObject.Predmet.ProtuStrankaListFormatedOIB>
  <DomainObject.Predmet.ProtuStrankaListFormatedWithAdress>
    <izvorni_sadrzaj>
      <item>TEZORO d.o.o. za trgovinu i turizam, Iva Vojnovića 84, 20000 Dubrovnik</item>
    </izvorni_sadrzaj>
    <derivirana_varijabla naziv="DomainObject.Predmet.ProtuStrankaListFormatedWithAdress_1">
      <item>TEZORO d.o.o. za trgovinu i turizam, Iva Vojnovića 84, 20000 Dubrovnik</item>
    </derivirana_varijabla>
  </DomainObject.Predmet.ProtuStrankaListFormatedWithAdress>
  <DomainObject.Predmet.ProtuStrankaListFormatedWithAdressOIB>
    <izvorni_sadrzaj>
      <item>TEZORO d.o.o. za trgovinu i turizam, OIB 86745048489, Iva Vojnovića 84, 20000 Dubrovnik</item>
    </izvorni_sadrzaj>
    <derivirana_varijabla naziv="DomainObject.Predmet.ProtuStrankaListFormatedWithAdressOIB_1">
      <item>TEZORO d.o.o. za trgovinu i turizam, OIB 86745048489, Iva Vojnovića 84, 20000 Dubrovnik</item>
    </derivirana_varijabla>
  </DomainObject.Predmet.ProtuStrankaListFormatedWithAdressOIB>
  <DomainObject.Predmet.ProtuStrankaListNazivFormated>
    <izvorni_sadrzaj>
      <item>TEZORO d.o.o. za trgovinu i turizam</item>
    </izvorni_sadrzaj>
    <derivirana_varijabla naziv="DomainObject.Predmet.ProtuStrankaListNazivFormated_1">
      <item>TEZORO d.o.o. za trgovinu i turizam</item>
    </derivirana_varijabla>
  </DomainObject.Predmet.ProtuStrankaListNazivFormated>
  <DomainObject.Predmet.ProtuStrankaListNazivFormatedOIB>
    <izvorni_sadrzaj>
      <item>TEZORO d.o.o. za trgovinu i turizam, OIB 86745048489</item>
    </izvorni_sadrzaj>
    <derivirana_varijabla naziv="DomainObject.Predmet.ProtuStrankaListNazivFormatedOIB_1">
      <item>TEZORO d.o.o. za trgovinu i turizam, OIB 86745048489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St-2864/2015-7</izvorni_sadrzaj>
    <derivirana_varijabla naziv="DomainObject.PoslovniBrojDokumenta_1">St-2864/2015-7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TEZORO d.o.o. za trgovinu i turizam</izvorni_sadrzaj>
    <derivirana_varijabla naziv="DomainObject.Predmet.ProtustrankaIDrugi_1">TEZORO d.o.o. za trgovinu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TEZORO d.o.o. za trgovinu i turizam, OIB 86745048489, Iva Vojnovića 84, 20000 Dubrovnik</izvorni_sadrzaj>
    <derivirana_varijabla naziv="DomainObject.Predmet.ProtustrankaIDrugiAdressOIB_1">TEZORO d.o.o. za trgovinu i turizam, OIB 86745048489, Iva Vojnovića 84,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TEZORO d.o.o. za trgovinu i turizam</item>
    </izvorni_sadrzaj>
    <derivirana_varijabla naziv="DomainObject.Predmet.SudioniciListNaziv_1">
      <item>FINA, RC Split, Podružnica Dubrovnik</item>
      <item>TEZORO d.o.o. za trgovinu i turizam</item>
    </derivirana_varijabla>
  </DomainObject.Predmet.SudioniciListNaziv>
  <DomainObject.Predmet.SudioniciListAdressOIB>
    <izvorni_sadrzaj>
      <item>FINA, RC Split, Podružnica Dubrovnik, OIB 85821130368, Vukovarska 2,20000 Dubrovnik</item>
      <item>TEZORO d.o.o. za trgovinu i turizam, OIB 86745048489, Iva Vojnovića 84,20000 Dubrovnik</item>
    </izvorni_sadrzaj>
    <derivirana_varijabla naziv="DomainObject.Predmet.SudioniciListAdressOIB_1">
      <item>FINA, RC Split, Podružnica Dubrovnik, OIB 85821130368, Vukovarska 2,20000 Dubrovnik</item>
      <item>TEZORO d.o.o. za trgovinu i turizam, OIB 86745048489, Iva Vojnovića 84,20000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86745048489</item>
    </izvorni_sadrzaj>
    <derivirana_varijabla naziv="DomainObject.Predmet.SudioniciListNazivOIB_1">
      <item>, OIB 85821130368</item>
      <item>, OIB 86745048489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1E9917-2727-4B88-B4AA-DF1674FD38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715</properties:Words>
  <properties:Characters>3966</properties:Characters>
  <properties:Lines>103</properties:Lines>
  <properties:Paragraphs>36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2016-05-11T08:28:00Z</dcterms:created>
  <dc:creator>Ante Kačić</dc:creator>
  <cp:lastModifiedBy>Mara Marčinko</cp:lastModifiedBy>
  <cp:lastPrinted>2016-05-11T09:18:00Z</cp:lastPrinted>
  <dcterms:modified xmlns:xsi="http://www.w3.org/2001/XMLSchema-instance" xsi:type="dcterms:W3CDTF">2016-05-11T09:32:00Z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St-2864/2015-7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