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9d391" w14:paraId="839d391" w:rsidRDefault="00640204" w:rsidP="00640204" w:rsidR="00640204" w:rsidRPr="005A13C9">
      <w:pPr>
        <w:jc w:val="both"/>
        <w15:collapsed w:val="false"/>
      </w:pPr>
      <w:bookmarkStart w:name="_GoBack" w:id="0"/>
      <w:bookmarkEnd w:id="0"/>
      <w:r w:rsidRPr="005A13C9">
        <w:t>REPUBLIKA HRVATSKA</w:t>
      </w:r>
    </w:p>
    <w:p w:rsidRDefault="00640204" w:rsidP="00A05E7C" w:rsidR="00A05E7C" w:rsidRPr="005A13C9">
      <w:pPr>
        <w:jc w:val="both"/>
      </w:pPr>
      <w:r w:rsidRPr="005A13C9">
        <w:t>TRGOVAČKI SUD U RIJECI</w:t>
      </w:r>
    </w:p>
    <w:p w:rsidRDefault="00A05E7C" w:rsidP="00A05E7C" w:rsidR="00640204" w:rsidRPr="005A13C9">
      <w:pPr>
        <w:jc w:val="right"/>
      </w:pPr>
      <w:r w:rsidRPr="005A13C9">
        <w:t>Pos</w:t>
      </w:r>
      <w:r w:rsidR="00225E1A" w:rsidRPr="005A13C9">
        <w:t>l</w:t>
      </w:r>
      <w:r w:rsidR="00EA010E" w:rsidRPr="005A13C9">
        <w:t>.br.</w:t>
      </w:r>
      <w:r w:rsidRPr="005A13C9">
        <w:t xml:space="preserve"> </w:t>
      </w:r>
      <w:r w:rsidR="0018660B" w:rsidRPr="005A13C9">
        <w:t>14</w:t>
      </w:r>
      <w:r w:rsidR="00640204" w:rsidRPr="005A13C9">
        <w:t xml:space="preserve"> St-</w:t>
      </w:r>
      <w:r w:rsidR="005A13C9" w:rsidRPr="005A13C9">
        <w:t>79</w:t>
      </w:r>
      <w:r w:rsidR="00761BCB" w:rsidRPr="005A13C9">
        <w:t>/2015</w:t>
      </w:r>
    </w:p>
    <w:p w:rsidRDefault="00640204" w:rsidP="00640204" w:rsidR="00640204" w:rsidRPr="005A13C9">
      <w:pPr>
        <w:jc w:val="both"/>
      </w:pPr>
    </w:p>
    <w:p w:rsidRDefault="00640204" w:rsidP="00640204" w:rsidR="00640204" w:rsidRPr="005A13C9">
      <w:pPr>
        <w:jc w:val="center"/>
        <w:rPr>
          <w:bCs/>
        </w:rPr>
      </w:pPr>
      <w:r w:rsidRPr="005A13C9">
        <w:rPr>
          <w:bCs/>
        </w:rPr>
        <w:t>Z A P I S N I K</w:t>
      </w:r>
    </w:p>
    <w:p w:rsidRDefault="00640204" w:rsidP="00640204" w:rsidR="00640204" w:rsidRPr="005A13C9">
      <w:pPr>
        <w:jc w:val="center"/>
        <w:rPr>
          <w:bCs/>
        </w:rPr>
      </w:pPr>
      <w:r w:rsidRPr="005A13C9">
        <w:rPr>
          <w:bCs/>
        </w:rPr>
        <w:t xml:space="preserve">od </w:t>
      </w:r>
      <w:r w:rsidR="005A13C9" w:rsidRPr="005A13C9">
        <w:rPr>
          <w:bCs/>
        </w:rPr>
        <w:t>27. listopada</w:t>
      </w:r>
      <w:r w:rsidR="00867EC3" w:rsidRPr="005A13C9">
        <w:rPr>
          <w:bCs/>
        </w:rPr>
        <w:t xml:space="preserve"> </w:t>
      </w:r>
      <w:r w:rsidR="00E45A5C" w:rsidRPr="005A13C9">
        <w:rPr>
          <w:bCs/>
        </w:rPr>
        <w:t>201</w:t>
      </w:r>
      <w:r w:rsidR="000373B4" w:rsidRPr="005A13C9">
        <w:rPr>
          <w:bCs/>
        </w:rPr>
        <w:t>5</w:t>
      </w:r>
      <w:r w:rsidRPr="005A13C9">
        <w:rPr>
          <w:bCs/>
        </w:rPr>
        <w:t>. godine</w:t>
      </w:r>
    </w:p>
    <w:p w:rsidRDefault="00640204" w:rsidP="00056715" w:rsidR="00640204" w:rsidRPr="005A13C9">
      <w:pPr>
        <w:jc w:val="center"/>
        <w:rPr>
          <w:bCs/>
        </w:rPr>
      </w:pPr>
      <w:r w:rsidRPr="005A13C9">
        <w:t>Sastavljen kod Trgovačkog suda u Rijeci, radi izjašnjenja o prijedlogu i rasprave o uvjetima za otvaranje stečajnog postupka nad dužnikom</w:t>
      </w:r>
      <w:r w:rsidR="00081D73" w:rsidRPr="005A13C9">
        <w:t xml:space="preserve"> </w:t>
      </w:r>
      <w:r w:rsidR="005A13C9" w:rsidRPr="005A13C9">
        <w:t>RUSTIKA DOBRINJ, društvo s ograničenom odgovornošću za građenje Dobrinj (Općina Dobrinj), Dobrinj 42, OIB: 80532581270</w:t>
      </w:r>
    </w:p>
    <w:p w:rsidRDefault="00640204" w:rsidP="00640204" w:rsidR="00640204" w:rsidRPr="005A13C9">
      <w:pPr>
        <w:jc w:val="both"/>
      </w:pPr>
    </w:p>
    <w:p w:rsidRDefault="00640204" w:rsidP="00640204" w:rsidR="00640204" w:rsidRPr="005A13C9">
      <w:pPr>
        <w:jc w:val="both"/>
      </w:pPr>
      <w:r w:rsidRPr="005A13C9">
        <w:t>OD SUDA PRISUTNI:</w:t>
      </w:r>
    </w:p>
    <w:p w:rsidRDefault="00EA010E" w:rsidP="00640204" w:rsidR="00640204" w:rsidRPr="005A13C9">
      <w:pPr>
        <w:jc w:val="both"/>
      </w:pPr>
      <w:r w:rsidRPr="005A13C9">
        <w:t>Vera Jelenović</w:t>
      </w:r>
      <w:r w:rsidR="00640204" w:rsidRPr="005A13C9">
        <w:t>, stečajni sudac</w:t>
      </w:r>
    </w:p>
    <w:p w:rsidRDefault="0007608B" w:rsidP="00640204" w:rsidR="00640204" w:rsidRPr="005A13C9">
      <w:pPr>
        <w:jc w:val="both"/>
      </w:pPr>
      <w:r w:rsidRPr="005A13C9">
        <w:t>Danijela Fumić</w:t>
      </w:r>
      <w:r w:rsidR="00640204" w:rsidRPr="005A13C9">
        <w:t>, zapisničar</w:t>
      </w:r>
    </w:p>
    <w:p w:rsidRDefault="00640204" w:rsidP="00F90B8D" w:rsidR="00640204" w:rsidRPr="005A13C9">
      <w:pPr>
        <w:jc w:val="center"/>
      </w:pPr>
      <w:r w:rsidRPr="005A13C9">
        <w:t xml:space="preserve">Početak u </w:t>
      </w:r>
      <w:r w:rsidR="00351D38" w:rsidRPr="005A13C9">
        <w:t>9</w:t>
      </w:r>
      <w:r w:rsidR="005F5614" w:rsidRPr="005A13C9">
        <w:t>,</w:t>
      </w:r>
      <w:r w:rsidR="00081D73" w:rsidRPr="005A13C9">
        <w:t>0</w:t>
      </w:r>
      <w:r w:rsidRPr="005A13C9">
        <w:t>0 sati.</w:t>
      </w:r>
    </w:p>
    <w:p w:rsidRDefault="00640204" w:rsidP="00640204" w:rsidR="00640204" w:rsidRPr="005A13C9">
      <w:pPr>
        <w:jc w:val="both"/>
      </w:pPr>
    </w:p>
    <w:p w:rsidRDefault="00640204" w:rsidP="00640204" w:rsidR="00640204" w:rsidRPr="005A13C9">
      <w:pPr>
        <w:jc w:val="both"/>
      </w:pPr>
      <w:r w:rsidRPr="005A13C9">
        <w:t>Utvrđuje se da su na današnje ročište pristupili:</w:t>
      </w:r>
    </w:p>
    <w:p w:rsidRDefault="00056715" w:rsidP="00640204" w:rsidR="002E592E" w:rsidRPr="005A13C9">
      <w:pPr>
        <w:jc w:val="both"/>
      </w:pPr>
      <w:r w:rsidRPr="005A13C9">
        <w:t>Za predlagatelja</w:t>
      </w:r>
      <w:r w:rsidR="002E592E" w:rsidRPr="005A13C9">
        <w:t>: nitko, dostava poziva uredna</w:t>
      </w:r>
    </w:p>
    <w:p w:rsidRDefault="002E592E" w:rsidP="00640204" w:rsidR="00640204" w:rsidRPr="005A13C9">
      <w:pPr>
        <w:jc w:val="both"/>
      </w:pPr>
      <w:r w:rsidRPr="005A13C9">
        <w:t xml:space="preserve">Za </w:t>
      </w:r>
      <w:r w:rsidR="00EB0C33" w:rsidRPr="005A13C9">
        <w:t xml:space="preserve">dužnika: </w:t>
      </w:r>
      <w:r w:rsidR="00790684">
        <w:t xml:space="preserve">Ivica Jerčinović čiji je identitet sud utvrdio uvidom u osobnu iskaznicu broj 105469806 izdanu kod PP Crikvenica i Anton Gršković  čiji je identitet sud utvrdio uvidom u osobnu iskaznicu broj 104468322 izdanu kod PP Krk, obojica zakonski zastupnici </w:t>
      </w:r>
    </w:p>
    <w:p w:rsidRDefault="00761BCB" w:rsidP="00640204" w:rsidR="00761BCB" w:rsidRPr="005A13C9">
      <w:pPr>
        <w:jc w:val="both"/>
      </w:pPr>
    </w:p>
    <w:p w:rsidRDefault="00B250B5" w:rsidP="003529E1" w:rsidR="00AA1C17">
      <w:pPr>
        <w:jc w:val="both"/>
      </w:pPr>
      <w:r w:rsidRPr="005A13C9">
        <w:rPr>
          <w:bCs/>
        </w:rPr>
        <w:tab/>
      </w:r>
      <w:r w:rsidR="00053734" w:rsidRPr="005A13C9">
        <w:rPr>
          <w:bCs/>
        </w:rPr>
        <w:t>Uvidom u potvrdu</w:t>
      </w:r>
      <w:r w:rsidR="005A13C9" w:rsidRPr="005A13C9">
        <w:rPr>
          <w:bCs/>
        </w:rPr>
        <w:t xml:space="preserve"> očevidnik o redoslijedu plaćanja sa obračunatom kamatom od 20. svibnja 2015. godine (list 2 spisa</w:t>
      </w:r>
      <w:r w:rsidR="00053734" w:rsidRPr="005A13C9">
        <w:rPr>
          <w:bCs/>
        </w:rPr>
        <w:t>) sud je utvrdio da je dužnik insolventan</w:t>
      </w:r>
      <w:r w:rsidRPr="005A13C9">
        <w:rPr>
          <w:bCs/>
        </w:rPr>
        <w:t xml:space="preserve">. Što se tiče imovine, </w:t>
      </w:r>
      <w:r w:rsidR="0053241F" w:rsidRPr="005A13C9">
        <w:rPr>
          <w:bCs/>
        </w:rPr>
        <w:t>u</w:t>
      </w:r>
      <w:r w:rsidR="00867EC3" w:rsidRPr="005A13C9">
        <w:rPr>
          <w:bCs/>
        </w:rPr>
        <w:t xml:space="preserve"> spisu priložen</w:t>
      </w:r>
      <w:r w:rsidR="005A13C9" w:rsidRPr="005A13C9">
        <w:rPr>
          <w:bCs/>
        </w:rPr>
        <w:t>e dužnikove bruto bilance za 2015. godine (list 11 spisa) proizlazi da dužnik nema lako unovčive imovine (ili nekretnina) čija bi vrijednost mogla podmiriti troškove stečajnog postupka.</w:t>
      </w:r>
      <w:r w:rsidR="00AA1C17" w:rsidRPr="005A13C9">
        <w:t xml:space="preserve"> </w:t>
      </w:r>
    </w:p>
    <w:p w:rsidRDefault="00790684" w:rsidP="003529E1" w:rsidR="00790684" w:rsidRPr="005A13C9">
      <w:pPr>
        <w:jc w:val="both"/>
        <w:rPr>
          <w:bCs/>
        </w:rPr>
      </w:pPr>
      <w:r>
        <w:t>Dužnikovi zakonski zastupnici ističu kako dužnik više nema nikakve imovine, a jedino dugovanje zbog kojeg i nastala blokada dužnikovog računa proizašlo je iz PDV-a za nekretninu prodanu u ovršnom postupku. Naime, u šest mjeseci koliko je dužnik čekao da rješenje o dosudi postane pravomoćno i da dobije sredstva na koja je imao pravo (kupoprodajna cijena) Porezna uprava je obračunavala kamatu na dugovani PDV računajući njegovu dospjelost prije trenutka dužnikovog primitka sredstava dobivenih ovrhom na nekretnini. Dužnik je na takvo rješenje Porezne uprave izjavio žalbu, a postupak je u tijeku.</w:t>
      </w:r>
      <w:r w:rsidR="000900C3">
        <w:t xml:space="preserve"> Dužnikovi zakonski zastupnici napominju da su PDV platili odmah po primitku sredstava iz kupoprodajne cijene za tu nekretninu.</w:t>
      </w:r>
    </w:p>
    <w:p w:rsidRDefault="003529E1" w:rsidP="003529E1" w:rsidR="003529E1" w:rsidRPr="005A13C9">
      <w:pPr>
        <w:jc w:val="both"/>
      </w:pPr>
      <w:r w:rsidRPr="005A13C9">
        <w:t xml:space="preserve"> </w:t>
      </w:r>
    </w:p>
    <w:p w:rsidRDefault="00053734" w:rsidP="00640204" w:rsidR="00AF042F" w:rsidRPr="005A13C9">
      <w:pPr>
        <w:jc w:val="both"/>
        <w:rPr>
          <w:bCs/>
        </w:rPr>
      </w:pPr>
      <w:r w:rsidRPr="005A13C9">
        <w:rPr>
          <w:bCs/>
        </w:rPr>
        <w:t xml:space="preserve">Stoga je za zaključiti da </w:t>
      </w:r>
      <w:r w:rsidR="00AF3820" w:rsidRPr="005A13C9">
        <w:rPr>
          <w:bCs/>
        </w:rPr>
        <w:t xml:space="preserve">bi se troškovi stečajnog postupka mogli podmiriti jedino ako bi netko predujmio minimalno </w:t>
      </w:r>
      <w:r w:rsidR="00E45A5C" w:rsidRPr="005A13C9">
        <w:rPr>
          <w:bCs/>
        </w:rPr>
        <w:t>25</w:t>
      </w:r>
      <w:r w:rsidR="00AF3820" w:rsidRPr="005A13C9">
        <w:rPr>
          <w:bCs/>
        </w:rPr>
        <w:t>.000,00 kn</w:t>
      </w:r>
      <w:r w:rsidR="00E45A5C" w:rsidRPr="005A13C9">
        <w:rPr>
          <w:bCs/>
        </w:rPr>
        <w:t>, od čega</w:t>
      </w:r>
      <w:r w:rsidR="00E45A5C" w:rsidRPr="005A13C9">
        <w:t xml:space="preserve"> 10.000,00 kn bruto troška nagrade stečajnom upravitelju, 5.000,00 troška osiguranja stečajnog upravitelja od odgovornosti, 6.000,00 kuna  naknade stvarnih troškova stečajnom upravitelju, 500,00 kuna izrada pečata, 1.500,00 kn  troška oglašavanja u Narodnim novinama i 2.000,00 kuna troška knjigovodstvenih usluga.</w:t>
      </w:r>
    </w:p>
    <w:p w:rsidRDefault="007D325B" w:rsidP="00640204" w:rsidR="00EB0C33" w:rsidRPr="005A13C9">
      <w:pPr>
        <w:jc w:val="both"/>
        <w:rPr>
          <w:bCs/>
        </w:rPr>
      </w:pPr>
      <w:r w:rsidRPr="005A13C9">
        <w:rPr>
          <w:bCs/>
        </w:rPr>
        <w:tab/>
        <w:t>Dužnikov</w:t>
      </w:r>
      <w:r w:rsidR="00790684">
        <w:rPr>
          <w:bCs/>
        </w:rPr>
        <w:t>i</w:t>
      </w:r>
      <w:r w:rsidRPr="005A13C9">
        <w:rPr>
          <w:bCs/>
        </w:rPr>
        <w:t xml:space="preserve"> zakonski zastupni</w:t>
      </w:r>
      <w:r w:rsidR="00790684">
        <w:rPr>
          <w:bCs/>
        </w:rPr>
        <w:t>ci</w:t>
      </w:r>
      <w:r w:rsidR="00EB0C33" w:rsidRPr="005A13C9">
        <w:rPr>
          <w:bCs/>
        </w:rPr>
        <w:t xml:space="preserve"> nema</w:t>
      </w:r>
      <w:r w:rsidR="00790684">
        <w:rPr>
          <w:bCs/>
        </w:rPr>
        <w:t>ju</w:t>
      </w:r>
      <w:r w:rsidR="00EB0C33" w:rsidRPr="005A13C9">
        <w:rPr>
          <w:bCs/>
        </w:rPr>
        <w:t xml:space="preserve"> primjedbi na </w:t>
      </w:r>
      <w:r w:rsidR="00053734" w:rsidRPr="005A13C9">
        <w:rPr>
          <w:bCs/>
        </w:rPr>
        <w:t>navedeno</w:t>
      </w:r>
      <w:r w:rsidR="00EB0C33" w:rsidRPr="005A13C9">
        <w:rPr>
          <w:bCs/>
        </w:rPr>
        <w:t>.</w:t>
      </w:r>
    </w:p>
    <w:p w:rsidRDefault="000232C7" w:rsidP="00640204" w:rsidR="000232C7" w:rsidRPr="005A13C9">
      <w:pPr>
        <w:jc w:val="both"/>
        <w:rPr>
          <w:bCs/>
        </w:rPr>
      </w:pPr>
    </w:p>
    <w:p w:rsidRDefault="00B12217" w:rsidP="00640204" w:rsidR="00640204" w:rsidRPr="005A13C9">
      <w:pPr>
        <w:jc w:val="both"/>
        <w:rPr>
          <w:bCs/>
        </w:rPr>
      </w:pPr>
      <w:r w:rsidRPr="005A13C9">
        <w:rPr>
          <w:bCs/>
        </w:rPr>
        <w:tab/>
      </w:r>
      <w:r w:rsidR="00640204" w:rsidRPr="005A13C9">
        <w:rPr>
          <w:bCs/>
        </w:rPr>
        <w:t>Sud donosi</w:t>
      </w:r>
    </w:p>
    <w:p w:rsidRDefault="005F5614" w:rsidP="00640204" w:rsidR="00640204" w:rsidRPr="005A13C9">
      <w:pPr>
        <w:jc w:val="center"/>
        <w:rPr>
          <w:bCs/>
        </w:rPr>
      </w:pPr>
      <w:r w:rsidRPr="005A13C9">
        <w:rPr>
          <w:bCs/>
        </w:rPr>
        <w:t>r</w:t>
      </w:r>
      <w:r w:rsidR="00640204" w:rsidRPr="005A13C9">
        <w:rPr>
          <w:bCs/>
        </w:rPr>
        <w:t xml:space="preserve"> j e š e n j e</w:t>
      </w:r>
    </w:p>
    <w:p w:rsidRDefault="007F42C3" w:rsidP="00AF042F" w:rsidR="007F42C3" w:rsidRPr="005A13C9">
      <w:pPr>
        <w:jc w:val="both"/>
      </w:pPr>
    </w:p>
    <w:p w:rsidRDefault="00AA1C17" w:rsidP="00AA1C17" w:rsidR="00AA1C17" w:rsidRPr="005A13C9">
      <w:pPr>
        <w:jc w:val="both"/>
        <w:rPr>
          <w:bCs/>
        </w:rPr>
      </w:pPr>
      <w:r w:rsidRPr="005A13C9">
        <w:tab/>
        <w:t xml:space="preserve">Pozivaju se </w:t>
      </w:r>
      <w:r w:rsidRPr="005A13C9">
        <w:rPr>
          <w:color w:val="000000"/>
        </w:rPr>
        <w:t xml:space="preserve">osobe koje imaju pravni interes za provedbom stečajnoga postupka nad dužnikom </w:t>
      </w:r>
      <w:r w:rsidR="005A13C9" w:rsidRPr="005A13C9">
        <w:t xml:space="preserve">RUSTIKA DOBRINJ, društvo s ograničenom odgovornošću za građenje Dobrinj (Općina Dobrinj), Dobrinj 42, OIB: 80532581270 </w:t>
      </w:r>
      <w:r w:rsidRPr="005A13C9">
        <w:rPr>
          <w:color w:val="000000"/>
        </w:rPr>
        <w:t>da u roku od 15 dana uplate predujam za namirenje troškova prethodnoga i otvorenoga stečajnog postupka</w:t>
      </w:r>
      <w:r w:rsidRPr="005A13C9">
        <w:t xml:space="preserve"> u iznosu od 25.000,00 kn na </w:t>
      </w:r>
      <w:r w:rsidRPr="005A13C9">
        <w:lastRenderedPageBreak/>
        <w:t xml:space="preserve">prolazni depozit suda koji se vodi kod Hrvatske poštanske banke d.d. Zagreb broj </w:t>
      </w:r>
      <w:r w:rsidRPr="005A13C9">
        <w:rPr>
          <w:bCs/>
        </w:rPr>
        <w:t>HR59 2390 0011 3000 0270 3.</w:t>
      </w:r>
    </w:p>
    <w:p w:rsidRDefault="00AA1C17" w:rsidP="000900C3" w:rsidR="00736763" w:rsidRPr="005A13C9">
      <w:pPr>
        <w:ind w:firstLine="1418"/>
        <w:jc w:val="both"/>
      </w:pPr>
      <w:r w:rsidRPr="005A13C9">
        <w:rPr>
          <w:color w:val="000000"/>
        </w:rPr>
        <w:t>Ako osobe iz točke 1. ovoga rješenja ne predujme traženi iznos, sud će donijeti rješenje o otvaranju i zaključenju stečajnoga postupka</w:t>
      </w:r>
      <w:r w:rsidRPr="005A13C9">
        <w:rPr>
          <w:bCs/>
        </w:rPr>
        <w:t xml:space="preserve"> </w:t>
      </w:r>
      <w:r w:rsidRPr="005A13C9">
        <w:t xml:space="preserve">nad dužnikom </w:t>
      </w:r>
      <w:r w:rsidR="005A13C9" w:rsidRPr="005A13C9">
        <w:t>RUSTIKA DOBRINJ, društvo s ograničenom odgovornošću za građenje Dobrinj (Općina Dobrinj), Dobrinj 42, OIB: 80532581270</w:t>
      </w:r>
      <w:r w:rsidRPr="005A13C9">
        <w:t>.</w:t>
      </w:r>
    </w:p>
    <w:p w:rsidRDefault="000900C3" w:rsidP="00736763" w:rsidR="000900C3">
      <w:pPr>
        <w:tabs>
          <w:tab w:pos="2520" w:val="center"/>
        </w:tabs>
        <w:jc w:val="center"/>
        <w:rPr>
          <w:bCs/>
        </w:rPr>
      </w:pPr>
    </w:p>
    <w:p w:rsidRDefault="00736763" w:rsidP="00736763" w:rsidR="00736763" w:rsidRPr="005A13C9">
      <w:pPr>
        <w:tabs>
          <w:tab w:pos="2520" w:val="center"/>
        </w:tabs>
        <w:jc w:val="center"/>
        <w:rPr>
          <w:bCs/>
        </w:rPr>
      </w:pPr>
      <w:r w:rsidRPr="005A13C9">
        <w:rPr>
          <w:bCs/>
        </w:rPr>
        <w:t>Obrazloženje</w:t>
      </w:r>
    </w:p>
    <w:p w:rsidRDefault="00736763" w:rsidP="00736763" w:rsidR="00736763" w:rsidRPr="005A13C9">
      <w:pPr>
        <w:tabs>
          <w:tab w:pos="0" w:val="center"/>
        </w:tabs>
        <w:jc w:val="both"/>
      </w:pPr>
      <w:r w:rsidRPr="005A13C9">
        <w:t xml:space="preserve">                      </w:t>
      </w:r>
      <w:r w:rsidR="00F776E6" w:rsidRPr="005A13C9">
        <w:t xml:space="preserve">Predlagatelj </w:t>
      </w:r>
      <w:r w:rsidR="00AF3820" w:rsidRPr="005A13C9">
        <w:t>je</w:t>
      </w:r>
      <w:r w:rsidR="00F776E6" w:rsidRPr="005A13C9">
        <w:t xml:space="preserve"> ovom sudu podnio</w:t>
      </w:r>
      <w:r w:rsidRPr="005A13C9">
        <w:t xml:space="preserve"> prijedlog za otvaranje stečajnog postupka nad dužnikom </w:t>
      </w:r>
      <w:r w:rsidR="005A13C9" w:rsidRPr="005A13C9">
        <w:t>RUSTIKA DOBRINJ, društvo s ograničenom odgovornošću za građenje Dobrinj (Općina Dobrinj), Dobrinj 42, OIB: 80532581270</w:t>
      </w:r>
      <w:r w:rsidRPr="005A13C9">
        <w:t>.</w:t>
      </w:r>
    </w:p>
    <w:p w:rsidRDefault="00736763" w:rsidP="00736763" w:rsidR="00736763" w:rsidRPr="005A13C9">
      <w:pPr>
        <w:tabs>
          <w:tab w:pos="0" w:val="center"/>
        </w:tabs>
        <w:jc w:val="both"/>
        <w:rPr>
          <w:bCs/>
        </w:rPr>
      </w:pPr>
      <w:r w:rsidRPr="005A13C9">
        <w:tab/>
      </w:r>
      <w:r w:rsidRPr="005A13C9">
        <w:tab/>
      </w:r>
      <w:r w:rsidR="00053734" w:rsidRPr="005A13C9">
        <w:t>Predlagatelj je učinio vjerojatnim postojanje stečajnog razloga insolventnosti kod dužnika, a</w:t>
      </w:r>
      <w:r w:rsidRPr="005A13C9">
        <w:t xml:space="preserve"> </w:t>
      </w:r>
      <w:r w:rsidR="00351D38" w:rsidRPr="005A13C9">
        <w:rPr>
          <w:bCs/>
        </w:rPr>
        <w:t>spisu nisu priloženi dokazi o postojanju dužnikove imovine dostatne za pokriće troškova prethodnog i otvorenog stečajnog postupka</w:t>
      </w:r>
      <w:r w:rsidRPr="005A13C9">
        <w:t>.</w:t>
      </w:r>
      <w:r w:rsidR="00867EC3" w:rsidRPr="005A13C9">
        <w:t xml:space="preserve"> Štoviše, </w:t>
      </w:r>
      <w:r w:rsidR="00867EC3" w:rsidRPr="005A13C9">
        <w:rPr>
          <w:bCs/>
        </w:rPr>
        <w:t>iz spisu priložen</w:t>
      </w:r>
      <w:r w:rsidR="005A13C9" w:rsidRPr="005A13C9">
        <w:rPr>
          <w:bCs/>
        </w:rPr>
        <w:t>e</w:t>
      </w:r>
      <w:r w:rsidR="00867EC3" w:rsidRPr="005A13C9">
        <w:rPr>
          <w:bCs/>
        </w:rPr>
        <w:t xml:space="preserve"> </w:t>
      </w:r>
      <w:r w:rsidR="005A13C9" w:rsidRPr="005A13C9">
        <w:rPr>
          <w:bCs/>
        </w:rPr>
        <w:t>dužnikove bruto bilance za 2015. godinu (list 11 spisa) proizlazi da dužnik nema lako unovčive imovine (ili nekretnina) čija bi vrijednost mogla podmiriti troškove stečajnog postupka</w:t>
      </w:r>
      <w:r w:rsidR="00AA1C17" w:rsidRPr="005A13C9">
        <w:rPr>
          <w:bCs/>
        </w:rPr>
        <w:t>.</w:t>
      </w:r>
    </w:p>
    <w:p w:rsidRDefault="00AA1C17" w:rsidP="00AA1C17" w:rsidR="00AA1C17" w:rsidRPr="005A13C9">
      <w:pPr>
        <w:ind w:firstLine="1440"/>
        <w:jc w:val="both"/>
        <w:rPr>
          <w:color w:val="000000"/>
        </w:rPr>
      </w:pPr>
      <w:r w:rsidRPr="005A13C9">
        <w:t xml:space="preserve">Prema odredbi članka 132. stavak 1. i 2. Stečajnog zakona (objavljen u NN 71/15), </w:t>
      </w:r>
      <w:r w:rsidRPr="005A13C9">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AA1C17" w:rsidP="00AA1C17" w:rsidR="00AA1C17" w:rsidRPr="005A13C9">
      <w:pPr>
        <w:ind w:firstLine="1440"/>
        <w:jc w:val="both"/>
      </w:pPr>
      <w:r w:rsidRPr="005A13C9">
        <w:rPr>
          <w:color w:val="000000"/>
        </w:rPr>
        <w:t xml:space="preserve">Pri tome je sud procijenio </w:t>
      </w:r>
      <w:r w:rsidRPr="005A13C9">
        <w:rPr>
          <w:bCs/>
        </w:rPr>
        <w:t xml:space="preserve">da </w:t>
      </w:r>
      <w:r w:rsidRPr="005A13C9">
        <w:t xml:space="preserve">bi se za eventualno vođenje stečajnog postupka trebalo predujmiti </w:t>
      </w:r>
      <w:r w:rsidRPr="005A13C9">
        <w:rPr>
          <w:bCs/>
        </w:rPr>
        <w:t>25.000,00 kn, od čega</w:t>
      </w:r>
      <w:r w:rsidRPr="005A13C9">
        <w:t xml:space="preserve"> 10.000,00 kn bruto troška nagrade stečajnom upravitelju, 5.000,00 troška osiguranja stečajnog upravitelja od odgovornosti, 6.000,00 kuna  naknade stvarnih troškova stečajnom upravitelju, 500,00 kuna izrada pečata, 1.500,00 kn  troška oglašavanja u Narodnim novinama i 2.000,00 kuna troška knjigovodstvenih usluga.</w:t>
      </w:r>
    </w:p>
    <w:p w:rsidRDefault="00AA1C17" w:rsidP="00AA1C17" w:rsidR="00AA1C17" w:rsidRPr="005A13C9">
      <w:pPr>
        <w:ind w:firstLine="1440"/>
        <w:jc w:val="both"/>
      </w:pPr>
      <w:r w:rsidRPr="005A13C9">
        <w:t>Slijedom navedenog, a na temelju citiranih zakonskih odredbi, odlučeno je kao u izreci ovog rješenja.</w:t>
      </w:r>
    </w:p>
    <w:p w:rsidRDefault="00AF042F" w:rsidP="00AF042F" w:rsidR="00AF042F" w:rsidRPr="005A13C9">
      <w:pPr>
        <w:jc w:val="center"/>
      </w:pPr>
      <w:r w:rsidRPr="005A13C9">
        <w:t xml:space="preserve">Rijeka, </w:t>
      </w:r>
      <w:r w:rsidR="005A13C9" w:rsidRPr="005A13C9">
        <w:t>27</w:t>
      </w:r>
      <w:r w:rsidR="00AA1C17" w:rsidRPr="005A13C9">
        <w:t>. listopada</w:t>
      </w:r>
      <w:r w:rsidR="00372ACD" w:rsidRPr="005A13C9">
        <w:t xml:space="preserve"> 2015</w:t>
      </w:r>
      <w:r w:rsidRPr="005A13C9">
        <w:t>. godine</w:t>
      </w:r>
    </w:p>
    <w:p w:rsidRDefault="00AF042F" w:rsidP="00AF042F" w:rsidR="00AF042F" w:rsidRPr="005A13C9"/>
    <w:p w:rsidRDefault="00867EC3" w:rsidR="00867EC3" w:rsidRPr="005A13C9">
      <w:pPr>
        <w:jc w:val="both"/>
      </w:pPr>
      <w:r w:rsidRPr="005A13C9">
        <w:t xml:space="preserve">                                                                                                 Stečajni sudac</w:t>
      </w:r>
    </w:p>
    <w:p w:rsidRDefault="00867EC3" w:rsidR="00867EC3" w:rsidRPr="005A13C9">
      <w:pPr>
        <w:jc w:val="both"/>
      </w:pPr>
      <w:r w:rsidRPr="005A13C9">
        <w:t xml:space="preserve">                                                                                                 Vera Jelenović </w:t>
      </w:r>
    </w:p>
    <w:p w:rsidRDefault="00867EC3" w:rsidR="00867EC3" w:rsidRPr="005A13C9">
      <w:pPr>
        <w:jc w:val="both"/>
      </w:pPr>
    </w:p>
    <w:p w:rsidRDefault="00AF042F" w:rsidP="00AF042F" w:rsidR="00AF042F" w:rsidRPr="005A13C9"/>
    <w:p w:rsidRDefault="00AA1C17" w:rsidP="00AA1C17" w:rsidR="00AA1C17" w:rsidRPr="005A13C9">
      <w:pPr>
        <w:rPr>
          <w:lang w:eastAsia="en-US"/>
        </w:rPr>
      </w:pPr>
      <w:r w:rsidRPr="005A13C9">
        <w:rPr>
          <w:lang w:eastAsia="en-US"/>
        </w:rPr>
        <w:t>UPUTA O PRAVNOM LIJEKU:</w:t>
      </w:r>
    </w:p>
    <w:p w:rsidRDefault="00AA1C17" w:rsidP="00AA1C17" w:rsidR="00AA1C17" w:rsidRPr="005A13C9">
      <w:pPr>
        <w:jc w:val="both"/>
        <w:rPr>
          <w:lang w:eastAsia="en-US"/>
        </w:rPr>
      </w:pPr>
      <w:r w:rsidRPr="005A13C9">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5624BD" w:rsidP="005F5614" w:rsidR="005624BD">
      <w:pPr>
        <w:jc w:val="center"/>
      </w:pPr>
    </w:p>
    <w:p w:rsidRDefault="00640204" w:rsidP="005F5614" w:rsidR="00640204" w:rsidRPr="005A13C9">
      <w:pPr>
        <w:jc w:val="center"/>
      </w:pPr>
      <w:r w:rsidRPr="005A13C9">
        <w:t xml:space="preserve">Dovršeno u </w:t>
      </w:r>
      <w:r w:rsidR="008F222C" w:rsidRPr="005A13C9">
        <w:t>9</w:t>
      </w:r>
      <w:r w:rsidR="00C5457E" w:rsidRPr="005A13C9">
        <w:t>,</w:t>
      </w:r>
      <w:r w:rsidR="000900C3">
        <w:t>2</w:t>
      </w:r>
      <w:r w:rsidR="00372ACD" w:rsidRPr="005A13C9">
        <w:t>0</w:t>
      </w:r>
      <w:r w:rsidR="00C5457E" w:rsidRPr="005A13C9">
        <w:t xml:space="preserve"> </w:t>
      </w:r>
      <w:r w:rsidRPr="005A13C9">
        <w:t>sati.</w:t>
      </w:r>
    </w:p>
    <w:p w:rsidRDefault="00D27C4C" w:rsidP="00D27C4C" w:rsidR="005624BD">
      <w:pPr>
        <w:jc w:val="both"/>
      </w:pPr>
      <w:r w:rsidRPr="005A13C9">
        <w:tab/>
      </w:r>
      <w:r w:rsidRPr="005A13C9">
        <w:tab/>
      </w:r>
      <w:r w:rsidRPr="005A13C9">
        <w:tab/>
      </w:r>
      <w:r w:rsidRPr="005A13C9">
        <w:tab/>
      </w:r>
      <w:r w:rsidRPr="005A13C9">
        <w:tab/>
      </w:r>
    </w:p>
    <w:p w:rsidRDefault="005624BD" w:rsidP="00D27C4C" w:rsidR="00D27C4C" w:rsidRPr="005A13C9">
      <w:pPr>
        <w:jc w:val="both"/>
      </w:pPr>
      <w:r>
        <w:t xml:space="preserve">                                                          </w:t>
      </w:r>
      <w:r w:rsidR="00D27C4C" w:rsidRPr="005A13C9">
        <w:t xml:space="preserve">Stečajni sudac                        </w:t>
      </w:r>
      <w:r>
        <w:t xml:space="preserve">    </w:t>
      </w:r>
      <w:r w:rsidR="00D27C4C" w:rsidRPr="005A13C9">
        <w:t>Stečajni upravitelj</w:t>
      </w:r>
    </w:p>
    <w:p w:rsidRDefault="00D27C4C" w:rsidP="00D27C4C" w:rsidR="00D27C4C">
      <w:pPr>
        <w:jc w:val="both"/>
      </w:pPr>
    </w:p>
    <w:p w:rsidRDefault="005624BD" w:rsidP="00D27C4C" w:rsidR="005624BD">
      <w:pPr>
        <w:jc w:val="both"/>
      </w:pPr>
    </w:p>
    <w:p w:rsidRDefault="005624BD" w:rsidP="00D27C4C" w:rsidR="005624BD" w:rsidRPr="005A13C9">
      <w:pPr>
        <w:jc w:val="both"/>
      </w:pPr>
    </w:p>
    <w:p w:rsidRDefault="00D27C4C" w:rsidP="00736763" w:rsidR="00E21439" w:rsidRPr="005A13C9">
      <w:pPr>
        <w:jc w:val="both"/>
      </w:pPr>
      <w:r w:rsidRPr="005A13C9">
        <w:tab/>
      </w:r>
      <w:r w:rsidRPr="005A13C9">
        <w:tab/>
      </w:r>
      <w:r w:rsidRPr="005A13C9">
        <w:tab/>
      </w:r>
      <w:r w:rsidRPr="005A13C9">
        <w:tab/>
        <w:t xml:space="preserve">            Zapisničar        </w:t>
      </w:r>
      <w:r w:rsidRPr="005A13C9">
        <w:tab/>
      </w:r>
      <w:r w:rsidRPr="005A13C9">
        <w:tab/>
        <w:t xml:space="preserve">    Stranke   </w:t>
      </w:r>
    </w:p>
    <w:sectPr w:rsidSect="00D45A52" w:rsidR="00E21439" w:rsidRPr="005A13C9">
      <w:footerReference w:type="even"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7704" w:rsidR="00067704">
      <w:r>
        <w:separator/>
      </w:r>
    </w:p>
  </w:endnote>
  <w:endnote w:id="0" w:type="continuationSeparator">
    <w:p w:rsidRDefault="00067704" w:rsidR="000677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1E01" w:rsidR="00991E0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91E01" w:rsidR="00991E0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1E01" w:rsidR="00991E0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4D46">
      <w:rPr>
        <w:rStyle w:val="Brojstranice"/>
        <w:noProof/>
      </w:rPr>
      <w:t>1</w:t>
    </w:r>
    <w:r>
      <w:rPr>
        <w:rStyle w:val="Brojstranice"/>
      </w:rPr>
      <w:fldChar w:fldCharType="end"/>
    </w:r>
  </w:p>
  <w:p w:rsidRDefault="00991E01" w:rsidR="00991E0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7704" w:rsidR="00067704">
      <w:r>
        <w:separator/>
      </w:r>
    </w:p>
  </w:footnote>
  <w:footnote w:id="0" w:type="continuationSeparator">
    <w:p w:rsidRDefault="00067704" w:rsidR="00067704">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232C7"/>
    <w:rsid w:val="000373B4"/>
    <w:rsid w:val="0004609E"/>
    <w:rsid w:val="00053734"/>
    <w:rsid w:val="00056715"/>
    <w:rsid w:val="00065A16"/>
    <w:rsid w:val="00065A67"/>
    <w:rsid w:val="00067704"/>
    <w:rsid w:val="0007608B"/>
    <w:rsid w:val="00080A08"/>
    <w:rsid w:val="00081B6E"/>
    <w:rsid w:val="00081D73"/>
    <w:rsid w:val="00087064"/>
    <w:rsid w:val="000900C3"/>
    <w:rsid w:val="0009232F"/>
    <w:rsid w:val="000C73CD"/>
    <w:rsid w:val="000F1948"/>
    <w:rsid w:val="001265A1"/>
    <w:rsid w:val="00127D19"/>
    <w:rsid w:val="00131BFB"/>
    <w:rsid w:val="001330E9"/>
    <w:rsid w:val="00154F3A"/>
    <w:rsid w:val="0018660B"/>
    <w:rsid w:val="00187526"/>
    <w:rsid w:val="001A1D02"/>
    <w:rsid w:val="001D0612"/>
    <w:rsid w:val="001E1995"/>
    <w:rsid w:val="001E33C9"/>
    <w:rsid w:val="001F4200"/>
    <w:rsid w:val="001F6500"/>
    <w:rsid w:val="00207F44"/>
    <w:rsid w:val="00225E1A"/>
    <w:rsid w:val="00227458"/>
    <w:rsid w:val="00237636"/>
    <w:rsid w:val="002409AC"/>
    <w:rsid w:val="00242CFF"/>
    <w:rsid w:val="002513CB"/>
    <w:rsid w:val="00256322"/>
    <w:rsid w:val="00257EAC"/>
    <w:rsid w:val="00275066"/>
    <w:rsid w:val="00290042"/>
    <w:rsid w:val="002E592E"/>
    <w:rsid w:val="003317EC"/>
    <w:rsid w:val="00336FBE"/>
    <w:rsid w:val="003371E3"/>
    <w:rsid w:val="003429FC"/>
    <w:rsid w:val="00351D38"/>
    <w:rsid w:val="003529E1"/>
    <w:rsid w:val="0035498E"/>
    <w:rsid w:val="00372ACD"/>
    <w:rsid w:val="003851BE"/>
    <w:rsid w:val="00393C9F"/>
    <w:rsid w:val="00396724"/>
    <w:rsid w:val="003A0731"/>
    <w:rsid w:val="003F57EC"/>
    <w:rsid w:val="003F70F7"/>
    <w:rsid w:val="00410421"/>
    <w:rsid w:val="004249E7"/>
    <w:rsid w:val="0044560B"/>
    <w:rsid w:val="004522E8"/>
    <w:rsid w:val="004776E9"/>
    <w:rsid w:val="004972F7"/>
    <w:rsid w:val="004A3389"/>
    <w:rsid w:val="004A6550"/>
    <w:rsid w:val="004A6AE3"/>
    <w:rsid w:val="004C3D84"/>
    <w:rsid w:val="004F4960"/>
    <w:rsid w:val="00502483"/>
    <w:rsid w:val="00530E43"/>
    <w:rsid w:val="0053241F"/>
    <w:rsid w:val="00552297"/>
    <w:rsid w:val="005624BD"/>
    <w:rsid w:val="00562CA3"/>
    <w:rsid w:val="00562FDC"/>
    <w:rsid w:val="00567F16"/>
    <w:rsid w:val="00590E59"/>
    <w:rsid w:val="005931A4"/>
    <w:rsid w:val="005A13C9"/>
    <w:rsid w:val="005A49AC"/>
    <w:rsid w:val="005F5614"/>
    <w:rsid w:val="006065AB"/>
    <w:rsid w:val="00611D05"/>
    <w:rsid w:val="006233FF"/>
    <w:rsid w:val="006269DE"/>
    <w:rsid w:val="00627376"/>
    <w:rsid w:val="00640204"/>
    <w:rsid w:val="00657C00"/>
    <w:rsid w:val="006E2D72"/>
    <w:rsid w:val="007045A2"/>
    <w:rsid w:val="00736763"/>
    <w:rsid w:val="007512B5"/>
    <w:rsid w:val="00753509"/>
    <w:rsid w:val="00754A0E"/>
    <w:rsid w:val="00761BCB"/>
    <w:rsid w:val="00763BD3"/>
    <w:rsid w:val="0077236D"/>
    <w:rsid w:val="00773B2B"/>
    <w:rsid w:val="007748DB"/>
    <w:rsid w:val="007769B4"/>
    <w:rsid w:val="00781CA8"/>
    <w:rsid w:val="00790684"/>
    <w:rsid w:val="007B19A7"/>
    <w:rsid w:val="007B6ED9"/>
    <w:rsid w:val="007D325B"/>
    <w:rsid w:val="007D36F8"/>
    <w:rsid w:val="007F42C3"/>
    <w:rsid w:val="00802877"/>
    <w:rsid w:val="00803565"/>
    <w:rsid w:val="0080404E"/>
    <w:rsid w:val="00807CBE"/>
    <w:rsid w:val="00867EC3"/>
    <w:rsid w:val="0088464F"/>
    <w:rsid w:val="008A6773"/>
    <w:rsid w:val="008B6023"/>
    <w:rsid w:val="008D1430"/>
    <w:rsid w:val="008F10EA"/>
    <w:rsid w:val="008F222C"/>
    <w:rsid w:val="008F7A12"/>
    <w:rsid w:val="0090288D"/>
    <w:rsid w:val="009243F6"/>
    <w:rsid w:val="0093473E"/>
    <w:rsid w:val="00957D83"/>
    <w:rsid w:val="0096032A"/>
    <w:rsid w:val="00991DF4"/>
    <w:rsid w:val="00991E01"/>
    <w:rsid w:val="009A2BC6"/>
    <w:rsid w:val="009D0A39"/>
    <w:rsid w:val="009E30E9"/>
    <w:rsid w:val="009F581D"/>
    <w:rsid w:val="00A022B2"/>
    <w:rsid w:val="00A05E7C"/>
    <w:rsid w:val="00A06A71"/>
    <w:rsid w:val="00A163F4"/>
    <w:rsid w:val="00A26EDE"/>
    <w:rsid w:val="00A47104"/>
    <w:rsid w:val="00A730A6"/>
    <w:rsid w:val="00A763C1"/>
    <w:rsid w:val="00A81A0D"/>
    <w:rsid w:val="00AA1C17"/>
    <w:rsid w:val="00AB3147"/>
    <w:rsid w:val="00AB4810"/>
    <w:rsid w:val="00AD1EF5"/>
    <w:rsid w:val="00AD4690"/>
    <w:rsid w:val="00AF042F"/>
    <w:rsid w:val="00AF2ABC"/>
    <w:rsid w:val="00AF3820"/>
    <w:rsid w:val="00B12217"/>
    <w:rsid w:val="00B23B78"/>
    <w:rsid w:val="00B250B5"/>
    <w:rsid w:val="00B50D2B"/>
    <w:rsid w:val="00B57248"/>
    <w:rsid w:val="00B60DF6"/>
    <w:rsid w:val="00B7246A"/>
    <w:rsid w:val="00B74247"/>
    <w:rsid w:val="00B8191B"/>
    <w:rsid w:val="00BB2591"/>
    <w:rsid w:val="00BB46DC"/>
    <w:rsid w:val="00BC064A"/>
    <w:rsid w:val="00BC18E0"/>
    <w:rsid w:val="00BC2149"/>
    <w:rsid w:val="00BC35E8"/>
    <w:rsid w:val="00BD2B0D"/>
    <w:rsid w:val="00BE376E"/>
    <w:rsid w:val="00BF43AA"/>
    <w:rsid w:val="00C04324"/>
    <w:rsid w:val="00C406FC"/>
    <w:rsid w:val="00C477A7"/>
    <w:rsid w:val="00C5457E"/>
    <w:rsid w:val="00C61523"/>
    <w:rsid w:val="00C750C5"/>
    <w:rsid w:val="00C81758"/>
    <w:rsid w:val="00C95B90"/>
    <w:rsid w:val="00CB1A4A"/>
    <w:rsid w:val="00CB4D46"/>
    <w:rsid w:val="00CD24DE"/>
    <w:rsid w:val="00CD4F57"/>
    <w:rsid w:val="00CE2188"/>
    <w:rsid w:val="00CE5B46"/>
    <w:rsid w:val="00CF7CFC"/>
    <w:rsid w:val="00D27C4C"/>
    <w:rsid w:val="00D36552"/>
    <w:rsid w:val="00D45A52"/>
    <w:rsid w:val="00D664DC"/>
    <w:rsid w:val="00D74BA3"/>
    <w:rsid w:val="00E20B22"/>
    <w:rsid w:val="00E21439"/>
    <w:rsid w:val="00E25A91"/>
    <w:rsid w:val="00E31AB5"/>
    <w:rsid w:val="00E45A5C"/>
    <w:rsid w:val="00E60618"/>
    <w:rsid w:val="00E91521"/>
    <w:rsid w:val="00E95D42"/>
    <w:rsid w:val="00EA010E"/>
    <w:rsid w:val="00EA4E24"/>
    <w:rsid w:val="00EB0C33"/>
    <w:rsid w:val="00ED3CC2"/>
    <w:rsid w:val="00EE1BB9"/>
    <w:rsid w:val="00EE4CF0"/>
    <w:rsid w:val="00F2602F"/>
    <w:rsid w:val="00F7586F"/>
    <w:rsid w:val="00F776E6"/>
    <w:rsid w:val="00F832B3"/>
    <w:rsid w:val="00F90B8D"/>
    <w:rsid w:val="00F97515"/>
    <w:rsid w:val="00FD6D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020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styleId="Tekstrezerviranogmjesta" w:type="character">
    <w:name w:val="Placeholder Text"/>
    <w:basedOn w:val="Zadanifontodlomka"/>
    <w:uiPriority w:val="99"/>
    <w:semiHidden/>
    <w:rsid w:val="00CB4D46"/>
    <w:rPr>
      <w:color w:val="808080"/>
      <w:bdr w:space="0" w:sz="0" w:color="auto" w:val="none"/>
      <w:shd w:fill="auto" w:color="auto" w:val="clear"/>
    </w:rPr>
  </w:style>
  <w:style w:customStyle="true" w:styleId="eSPISCCParagraphDefaultFont" w:type="character">
    <w:name w:val="eSPIS_CC_Paragraph Default Font"/>
    <w:basedOn w:val="Zadanifontodlomka"/>
    <w:rsid w:val="00CB4D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4D46"/>
    <w:rPr>
      <w:bdr w:space="0" w:sz="0" w:color="auto" w:val="none"/>
      <w:shd w:fill="FFFFCC" w:color="auto" w:val="clear"/>
      <w:lang w:val="hr-HR"/>
    </w:rPr>
  </w:style>
  <w:style w:customStyle="true" w:styleId="PozadinaSvijetloCrvena" w:type="character">
    <w:name w:val="Pozadina_SvijetloCrvena"/>
    <w:basedOn w:val="eSPISCCParagraphDefaultFont"/>
    <w:rsid w:val="00CB4D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4D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020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styleId="Tekstrezerviranogmjesta" w:type="character">
    <w:name w:val="Placeholder Text"/>
    <w:basedOn w:val="Zadanifontodlomka"/>
    <w:uiPriority w:val="99"/>
    <w:semiHidden/>
    <w:rsid w:val="00CB4D46"/>
    <w:rPr>
      <w:color w:val="808080"/>
      <w:bdr w:color="auto" w:space="0" w:sz="0" w:val="none"/>
      <w:shd w:color="auto" w:fill="auto" w:val="clear"/>
    </w:rPr>
  </w:style>
  <w:style w:customStyle="1" w:styleId="eSPISCCParagraphDefaultFont" w:type="character">
    <w:name w:val="eSPIS_CC_Paragraph Default Font"/>
    <w:basedOn w:val="Zadanifontodlomka"/>
    <w:rsid w:val="00CB4D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D46"/>
    <w:rPr>
      <w:bdr w:color="auto" w:space="0" w:sz="0" w:val="none"/>
      <w:shd w:color="auto" w:fill="FFFFCC" w:val="clear"/>
      <w:lang w:val="hr-HR"/>
    </w:rPr>
  </w:style>
  <w:style w:customStyle="1" w:styleId="PozadinaSvijetloCrvena" w:type="character">
    <w:name w:val="Pozadina_SvijetloCrvena"/>
    <w:basedOn w:val="eSPISCCParagraphDefaultFont"/>
    <w:rsid w:val="00CB4D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D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2015.</izvorni_sadrzaj>
    <derivirana_varijabla naziv="DomainObject.DatumDonosenjaOdluke_1">27.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izvorni_sadrzaj>
    <derivirana_varijabla naziv="DomainObject.Predmet.Broj_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2015.</izvorni_sadrzaj>
    <derivirana_varijabla naziv="DomainObject.Predmet.DatumOsnivanja_1">19.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St-79/2015</izvorni_sadrzaj>
    <derivirana_varijabla naziv="DomainObject.Predmet.OznakaBroj_1">St-79/2015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RUSTIKA DOBRINJ d.o.o.  Dobrinj</izvorni_sadrzaj>
    <derivirana_varijabla naziv="DomainObject.Predmet.ProtustrankaFormated_1">  RUSTIKA DOBRINJ d.o.o.  Dobrinj</derivirana_varijabla>
  </DomainObject.Predmet.ProtustrankaFormated>
  <DomainObject.Predmet.ProtustrankaFormatedOIB>
    <izvorni_sadrzaj>  RUSTIKA DOBRINJ d.o.o.  Dobrinj, OIB 80532581270</izvorni_sadrzaj>
    <derivirana_varijabla naziv="DomainObject.Predmet.ProtustrankaFormatedOIB_1">  RUSTIKA DOBRINJ d.o.o.  Dobrinj, OIB 80532581270</derivirana_varijabla>
  </DomainObject.Predmet.ProtustrankaFormatedOIB>
  <DomainObject.Predmet.ProtustrankaFormatedWithAdress>
    <izvorni_sadrzaj> RUSTIKA DOBRINJ d.o.o.  Dobrinj, Dobrinj 42, 51514 Dobrinj</izvorni_sadrzaj>
    <derivirana_varijabla naziv="DomainObject.Predmet.ProtustrankaFormatedWithAdress_1"> RUSTIKA DOBRINJ d.o.o.  Dobrinj, Dobrinj 42, 51514 Dobrinj</derivirana_varijabla>
  </DomainObject.Predmet.ProtustrankaFormatedWithAdress>
  <DomainObject.Predmet.ProtustrankaFormatedWithAdressOIB>
    <izvorni_sadrzaj> RUSTIKA DOBRINJ d.o.o.  Dobrinj, OIB 80532581270, Dobrinj 42, 51514 Dobrinj</izvorni_sadrzaj>
    <derivirana_varijabla naziv="DomainObject.Predmet.ProtustrankaFormatedWithAdressOIB_1"> RUSTIKA DOBRINJ d.o.o.  Dobrinj, OIB 80532581270, Dobrinj 42, 51514 Dobrinj</derivirana_varijabla>
  </DomainObject.Predmet.ProtustrankaFormatedWithAdressOIB>
  <DomainObject.Predmet.ProtustrankaWithAdress>
    <izvorni_sadrzaj>RUSTIKA DOBRINJ d.o.o.  Dobrinj Dobrinj 42, 51514 Dobrinj</izvorni_sadrzaj>
    <derivirana_varijabla naziv="DomainObject.Predmet.ProtustrankaWithAdress_1">RUSTIKA DOBRINJ d.o.o.  Dobrinj Dobrinj 42, 51514 Dobrinj</derivirana_varijabla>
  </DomainObject.Predmet.ProtustrankaWithAdress>
  <DomainObject.Predmet.ProtustrankaWithAdressOIB>
    <izvorni_sadrzaj>RUSTIKA DOBRINJ d.o.o.  Dobrinj, OIB 80532581270, Dobrinj 42, 51514 Dobrinj</izvorni_sadrzaj>
    <derivirana_varijabla naziv="DomainObject.Predmet.ProtustrankaWithAdressOIB_1">RUSTIKA DOBRINJ d.o.o.  Dobrinj, OIB 80532581270, Dobrinj 42, 51514 Dobrinj</derivirana_varijabla>
  </DomainObject.Predmet.ProtustrankaWithAdressOIB>
  <DomainObject.Predmet.ProtustrankaNazivFormated>
    <izvorni_sadrzaj>RUSTIKA DOBRINJ d.o.o.  Dobrinj</izvorni_sadrzaj>
    <derivirana_varijabla naziv="DomainObject.Predmet.ProtustrankaNazivFormated_1">RUSTIKA DOBRINJ d.o.o.  Dobrinj</derivirana_varijabla>
  </DomainObject.Predmet.ProtustrankaNazivFormated>
  <DomainObject.Predmet.ProtustrankaNazivFormatedOIB>
    <izvorni_sadrzaj>RUSTIKA DOBRINJ d.o.o.  Dobrinj, OIB 80532581270</izvorni_sadrzaj>
    <derivirana_varijabla naziv="DomainObject.Predmet.ProtustrankaNazivFormatedOIB_1">RUSTIKA DOBRINJ d.o.o.  Dobrinj, OIB 80532581270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JURČINOVIĆ  Bribir; ANTON GRŠKOVIĆ  Dobrinj</izvorni_sadrzaj>
    <derivirana_varijabla naziv="DomainObject.Predmet.StrankaFormated_1">  IVICA JURČINOVIĆ  Bribir; ANTON GRŠKOVIĆ  Dobrinj</derivirana_varijabla>
  </DomainObject.Predmet.StrankaFormated>
  <DomainObject.Predmet.StrankaFormatedOIB>
    <izvorni_sadrzaj>  IVICA JURČINOVIĆ  Bribir, OIB 58565840456; ANTON GRŠKOVIĆ  Dobrinj, OIB 48436438927</izvorni_sadrzaj>
    <derivirana_varijabla naziv="DomainObject.Predmet.StrankaFormatedOIB_1">  IVICA JURČINOVIĆ  Bribir, OIB 58565840456; ANTON GRŠKOVIĆ  Dobrinj, OIB 48436438927</derivirana_varijabla>
  </DomainObject.Predmet.StrankaFormatedOIB>
  <DomainObject.Predmet.StrankaFormatedWithAdress>
    <izvorni_sadrzaj> IVICA JURČINOVIĆ  Bribir, Kičeri 24a, 51253 Bribir; ANTON GRŠKOVIĆ  Dobrinj, Dobrinj 42, 51514 Dobrinj</izvorni_sadrzaj>
    <derivirana_varijabla naziv="DomainObject.Predmet.StrankaFormatedWithAdress_1"> IVICA JURČINOVIĆ  Bribir, Kičeri 24a, 51253 Bribir; ANTON GRŠKOVIĆ  Dobrinj, Dobrinj 42, 51514 Dobrinj</derivirana_varijabla>
  </DomainObject.Predmet.StrankaFormatedWithAdress>
  <DomainObject.Predmet.StrankaFormatedWithAdressOIB>
    <izvorni_sadrzaj> IVICA JURČINOVIĆ  Bribir, OIB 58565840456, Kičeri 24a, 51253 Bribir; ANTON GRŠKOVIĆ  Dobrinj, OIB 48436438927, Dobrinj 42, 51514 Dobrinj</izvorni_sadrzaj>
    <derivirana_varijabla naziv="DomainObject.Predmet.StrankaFormatedWithAdressOIB_1"> IVICA JURČINOVIĆ  Bribir, OIB 58565840456, Kičeri 24a, 51253 Bribir; ANTON GRŠKOVIĆ  Dobrinj, OIB 48436438927, Dobrinj 42, 51514 Dobrinj</derivirana_varijabla>
  </DomainObject.Predmet.StrankaFormatedWithAdressOIB>
  <DomainObject.Predmet.StrankaWithAdress>
    <izvorni_sadrzaj>IVICA JURČINOVIĆ  Bribir Kičeri 24a,51253 Bribir,ANTON GRŠKOVIĆ  Dobrinj Dobrinj 42,51514 Dobrinj</izvorni_sadrzaj>
    <derivirana_varijabla naziv="DomainObject.Predmet.StrankaWithAdress_1">IVICA JURČINOVIĆ  Bribir Kičeri 24a,51253 Bribir,ANTON GRŠKOVIĆ  Dobrinj Dobrinj 42,51514 Dobrinj</derivirana_varijabla>
  </DomainObject.Predmet.StrankaWithAdress>
  <DomainObject.Predmet.StrankaWithAdressOIB>
    <izvorni_sadrzaj>IVICA JURČINOVIĆ  Bribir, OIB 58565840456, Kičeri 24a,51253 Bribir,ANTON GRŠKOVIĆ  Dobrinj, OIB 48436438927, Dobrinj 42,51514 Dobrinj</izvorni_sadrzaj>
    <derivirana_varijabla naziv="DomainObject.Predmet.StrankaWithAdressOIB_1">IVICA JURČINOVIĆ  Bribir, OIB 58565840456, Kičeri 24a,51253 Bribir,ANTON GRŠKOVIĆ  Dobrinj, OIB 48436438927, Dobrinj 42,51514 Dobrinj</derivirana_varijabla>
  </DomainObject.Predmet.StrankaWithAdressOIB>
  <DomainObject.Predmet.StrankaNazivFormated>
    <izvorni_sadrzaj>IVICA JURČINOVIĆ  Bribir,ANTON GRŠKOVIĆ  Dobrinj</izvorni_sadrzaj>
    <derivirana_varijabla naziv="DomainObject.Predmet.StrankaNazivFormated_1">IVICA JURČINOVIĆ  Bribir,ANTON GRŠKOVIĆ  Dobrinj</derivirana_varijabla>
  </DomainObject.Predmet.StrankaNazivFormated>
  <DomainObject.Predmet.StrankaNazivFormatedOIB>
    <izvorni_sadrzaj>IVICA JURČINOVIĆ  Bribir, OIB 58565840456,ANTON GRŠKOVIĆ  Dobrinj, OIB 48436438927</izvorni_sadrzaj>
    <derivirana_varijabla naziv="DomainObject.Predmet.StrankaNazivFormatedOIB_1">IVICA JURČINOVIĆ  Bribir, OIB 58565840456,ANTON GRŠKOVIĆ  Dobrinj, OIB 48436438927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IVICA JURČINOVIĆ  Bribir</item>
      <item>ANTON GRŠKOVIĆ  Dobrinj</item>
    </izvorni_sadrzaj>
    <derivirana_varijabla naziv="DomainObject.Predmet.StrankaListFormated_1">
      <item>IVICA JURČINOVIĆ  Bribir</item>
      <item>ANTON GRŠKOVIĆ  Dobrinj</item>
    </derivirana_varijabla>
  </DomainObject.Predmet.StrankaListFormated>
  <DomainObject.Predmet.StrankaListFormatedOIB>
    <izvorni_sadrzaj>
      <item>IVICA JURČINOVIĆ  Bribir, OIB 58565840456</item>
      <item>ANTON GRŠKOVIĆ  Dobrinj, OIB 48436438927</item>
    </izvorni_sadrzaj>
    <derivirana_varijabla naziv="DomainObject.Predmet.StrankaListFormatedOIB_1">
      <item>IVICA JURČINOVIĆ  Bribir, OIB 58565840456</item>
      <item>ANTON GRŠKOVIĆ  Dobrinj, OIB 48436438927</item>
    </derivirana_varijabla>
  </DomainObject.Predmet.StrankaListFormatedOIB>
  <DomainObject.Predmet.StrankaListFormatedWithAdress>
    <izvorni_sadrzaj>
      <item>IVICA JURČINOVIĆ  Bribir, Kičeri 24a, 51253 Bribir</item>
      <item>ANTON GRŠKOVIĆ  Dobrinj, Dobrinj 42, 51514 Dobrinj</item>
    </izvorni_sadrzaj>
    <derivirana_varijabla naziv="DomainObject.Predmet.StrankaListFormatedWithAdress_1">
      <item>IVICA JURČINOVIĆ  Bribir, Kičeri 24a, 51253 Bribir</item>
      <item>ANTON GRŠKOVIĆ  Dobrinj, Dobrinj 42, 51514 Dobrinj</item>
    </derivirana_varijabla>
  </DomainObject.Predmet.StrankaListFormatedWithAdress>
  <DomainObject.Predmet.StrankaListFormatedWithAdressOIB>
    <izvorni_sadrzaj>
      <item>IVICA JURČINOVIĆ  Bribir, OIB 58565840456, Kičeri 24a, 51253 Bribir</item>
      <item>ANTON GRŠKOVIĆ  Dobrinj, OIB 48436438927, Dobrinj 42, 51514 Dobrinj</item>
    </izvorni_sadrzaj>
    <derivirana_varijabla naziv="DomainObject.Predmet.StrankaListFormatedWithAdressOIB_1">
      <item>IVICA JURČINOVIĆ  Bribir, OIB 58565840456, Kičeri 24a, 51253 Bribir</item>
      <item>ANTON GRŠKOVIĆ  Dobrinj, OIB 48436438927, Dobrinj 42, 51514 Dobrinj</item>
    </derivirana_varijabla>
  </DomainObject.Predmet.StrankaListFormatedWithAdressOIB>
  <DomainObject.Predmet.StrankaListNazivFormated>
    <izvorni_sadrzaj>
      <item>IVICA JURČINOVIĆ  Bribir</item>
      <item>ANTON GRŠKOVIĆ  Dobrinj</item>
    </izvorni_sadrzaj>
    <derivirana_varijabla naziv="DomainObject.Predmet.StrankaListNazivFormated_1">
      <item>IVICA JURČINOVIĆ  Bribir</item>
      <item>ANTON GRŠKOVIĆ  Dobrinj</item>
    </derivirana_varijabla>
  </DomainObject.Predmet.StrankaListNazivFormated>
  <DomainObject.Predmet.StrankaListNazivFormatedOIB>
    <izvorni_sadrzaj>
      <item>IVICA JURČINOVIĆ  Bribir, OIB 58565840456</item>
      <item>ANTON GRŠKOVIĆ  Dobrinj, OIB 48436438927</item>
    </izvorni_sadrzaj>
    <derivirana_varijabla naziv="DomainObject.Predmet.StrankaListNazivFormatedOIB_1">
      <item>IVICA JURČINOVIĆ  Bribir, OIB 58565840456</item>
      <item>ANTON GRŠKOVIĆ  Dobrinj, OIB 48436438927</item>
    </derivirana_varijabla>
  </DomainObject.Predmet.StrankaListNazivFormatedOIB>
  <DomainObject.Predmet.ProtuStrankaListFormated>
    <izvorni_sadrzaj>
      <item>RUSTIKA DOBRINJ d.o.o.  Dobrinj</item>
    </izvorni_sadrzaj>
    <derivirana_varijabla naziv="DomainObject.Predmet.ProtuStrankaListFormated_1">
      <item>RUSTIKA DOBRINJ d.o.o.  Dobrinj</item>
    </derivirana_varijabla>
  </DomainObject.Predmet.ProtuStrankaListFormated>
  <DomainObject.Predmet.ProtuStrankaListFormatedOIB>
    <izvorni_sadrzaj>
      <item>RUSTIKA DOBRINJ d.o.o.  Dobrinj, OIB 80532581270</item>
    </izvorni_sadrzaj>
    <derivirana_varijabla naziv="DomainObject.Predmet.ProtuStrankaListFormatedOIB_1">
      <item>RUSTIKA DOBRINJ d.o.o.  Dobrinj, OIB 80532581270</item>
    </derivirana_varijabla>
  </DomainObject.Predmet.ProtuStrankaListFormatedOIB>
  <DomainObject.Predmet.ProtuStrankaListFormatedWithAdress>
    <izvorni_sadrzaj>
      <item>RUSTIKA DOBRINJ d.o.o.  Dobrinj, Dobrinj 42, 51514 Dobrinj</item>
    </izvorni_sadrzaj>
    <derivirana_varijabla naziv="DomainObject.Predmet.ProtuStrankaListFormatedWithAdress_1">
      <item>RUSTIKA DOBRINJ d.o.o.  Dobrinj, Dobrinj 42, 51514 Dobrinj</item>
    </derivirana_varijabla>
  </DomainObject.Predmet.ProtuStrankaListFormatedWithAdress>
  <DomainObject.Predmet.ProtuStrankaListFormatedWithAdressOIB>
    <izvorni_sadrzaj>
      <item>RUSTIKA DOBRINJ d.o.o.  Dobrinj, OIB 80532581270, Dobrinj 42, 51514 Dobrinj</item>
    </izvorni_sadrzaj>
    <derivirana_varijabla naziv="DomainObject.Predmet.ProtuStrankaListFormatedWithAdressOIB_1">
      <item>RUSTIKA DOBRINJ d.o.o.  Dobrinj, OIB 80532581270, Dobrinj 42, 51514 Dobrinj</item>
    </derivirana_varijabla>
  </DomainObject.Predmet.ProtuStrankaListFormatedWithAdressOIB>
  <DomainObject.Predmet.ProtuStrankaListNazivFormated>
    <izvorni_sadrzaj>
      <item>RUSTIKA DOBRINJ d.o.o.  Dobrinj</item>
    </izvorni_sadrzaj>
    <derivirana_varijabla naziv="DomainObject.Predmet.ProtuStrankaListNazivFormated_1">
      <item>RUSTIKA DOBRINJ d.o.o.  Dobrinj</item>
    </derivirana_varijabla>
  </DomainObject.Predmet.ProtuStrankaListNazivFormated>
  <DomainObject.Predmet.ProtuStrankaListNazivFormatedOIB>
    <izvorni_sadrzaj>
      <item>RUSTIKA DOBRINJ d.o.o.  Dobrinj, OIB 80532581270</item>
    </izvorni_sadrzaj>
    <derivirana_varijabla naziv="DomainObject.Predmet.ProtuStrankaListNazivFormatedOIB_1">
      <item>RUSTIKA DOBRINJ d.o.o.  Dobrinj, OIB 80532581270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2015.</izvorni_sadrzaj>
    <derivirana_varijabla naziv="DomainObject.Datum_1">27. listopada 2015.</derivirana_varijabla>
  </DomainObject.Datum>
  <DomainObject.PoslovniBrojDokumenta>
    <izvorni_sadrzaj/>
    <derivirana_varijabla naziv="DomainObject.PoslovniBrojDokumenta_1"/>
  </DomainObject.PoslovniBrojDokumenta>
  <DomainObject.Predmet.StrankaIDrugi>
    <izvorni_sadrzaj>IVICA JURČINOVIĆ  Bribir i dr.</izvorni_sadrzaj>
    <derivirana_varijabla naziv="DomainObject.Predmet.StrankaIDrugi_1">IVICA JURČINOVIĆ  Bribir i dr.</derivirana_varijabla>
  </DomainObject.Predmet.StrankaIDrugi>
  <DomainObject.Predmet.ProtustrankaIDrugi>
    <izvorni_sadrzaj>RUSTIKA DOBRINJ d.o.o.  Dobrinj</izvorni_sadrzaj>
    <derivirana_varijabla naziv="DomainObject.Predmet.ProtustrankaIDrugi_1">RUSTIKA DOBRINJ d.o.o.  Dobrinj</derivirana_varijabla>
  </DomainObject.Predmet.ProtustrankaIDrugi>
  <DomainObject.Predmet.StrankaIDrugiAdressOIB>
    <izvorni_sadrzaj>IVICA JURČINOVIĆ  Bribir, OIB 58565840456, Kičeri 24a, 51253 Bribir i dr.</izvorni_sadrzaj>
    <derivirana_varijabla naziv="DomainObject.Predmet.StrankaIDrugiAdressOIB_1">IVICA JURČINOVIĆ  Bribir, OIB 58565840456, Kičeri 24a, 51253 Bribir i dr.</derivirana_varijabla>
  </DomainObject.Predmet.StrankaIDrugiAdressOIB>
  <DomainObject.Predmet.ProtustrankaIDrugiAdressOIB>
    <izvorni_sadrzaj>RUSTIKA DOBRINJ d.o.o.  Dobrinj, OIB 80532581270, Dobrinj 42, 51514 Dobrinj</izvorni_sadrzaj>
    <derivirana_varijabla naziv="DomainObject.Predmet.ProtustrankaIDrugiAdressOIB_1">RUSTIKA DOBRINJ d.o.o.  Dobrinj, OIB 80532581270, Dobrinj 42, 51514 Dobrinj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JURČINOVIĆ  Bribir</item>
      <item>ANTON GRŠKOVIĆ  Dobrinj</item>
      <item>RUSTIKA DOBRINJ d.o.o.  Dobrinj</item>
    </izvorni_sadrzaj>
    <derivirana_varijabla naziv="DomainObject.Predmet.SudioniciListNaziv_1">
      <item>IVICA JURČINOVIĆ  Bribir</item>
      <item>ANTON GRŠKOVIĆ  Dobrinj</item>
      <item>RUSTIKA DOBRINJ d.o.o.  Dobrinj</item>
    </derivirana_varijabla>
  </DomainObject.Predmet.SudioniciListNaziv>
  <DomainObject.Predmet.SudioniciListAdressOIB>
    <izvorni_sadrzaj>
      <item>IVICA JURČINOVIĆ  Bribir, OIB 58565840456, Kičeri 24a,51253 Bribir</item>
      <item>ANTON GRŠKOVIĆ  Dobrinj, OIB 48436438927, Dobrinj 42,51514 Dobrinj</item>
      <item>RUSTIKA DOBRINJ d.o.o.  Dobrinj, OIB 80532581270, Dobrinj 42,51514 Dobrinj</item>
    </izvorni_sadrzaj>
    <derivirana_varijabla naziv="DomainObject.Predmet.SudioniciListAdressOIB_1">
      <item>IVICA JURČINOVIĆ  Bribir, OIB 58565840456, Kičeri 24a,51253 Bribir</item>
      <item>ANTON GRŠKOVIĆ  Dobrinj, OIB 48436438927, Dobrinj 42,51514 Dobrinj</item>
      <item>RUSTIKA DOBRINJ d.o.o.  Dobrinj, OIB 80532581270, Dobrinj 42,51514 Dobrinj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58565840456</item>
      <item>, OIB 48436438927</item>
      <item>, OIB 80532581270</item>
    </izvorni_sadrzaj>
    <derivirana_varijabla naziv="DomainObject.Predmet.SudioniciListNazivOIB_1">
      <item>, OIB 58565840456</item>
      <item>, OIB 48436438927</item>
      <item>, OIB 80532581270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E31964-07C6-4E10-9363-B40AB3E228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781</properties:Words>
  <properties:Characters>4565</properties:Characters>
  <properties:Lines>99</properties:Lines>
  <properties:Paragraphs>35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2015-10-27T08:22:00Z</dcterms:created>
  <dc:creator>korlevicd</dc:creator>
  <cp:lastModifiedBy>Danijela Fumić</cp:lastModifiedBy>
  <cp:lastPrinted>2015-10-27T08:21:00Z</cp:lastPrinted>
  <dcterms:modified xmlns:xsi="http://www.w3.org/2001/XMLSchema-instance" xsi:type="dcterms:W3CDTF">2015-10-27T08:24:00Z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