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42D4B" w:rsidR="00A548DB" w:rsidRPr="00C839AA">
        <w:tc>
          <w:tcPr>
            <w:tcW w:type="dxa" w:w="2985"/>
            <w:shd w:fill="auto" w:color="auto" w:val="clear"/>
          </w:tcPr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4b5d3d8" w14:paraId="4b5d3d8" w:rsidRDefault="00A548DB" w:rsidP="00A548DB" w:rsidR="00A548DB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42D4B" w:rsidR="00A548DB" w:rsidRPr="00C839AA">
        <w:trPr>
          <w:jc w:val="right"/>
        </w:trPr>
        <w:tc>
          <w:tcPr>
            <w:tcW w:type="dxa" w:w="4320"/>
          </w:tcPr>
          <w:p w:rsidRDefault="00A548DB" w:rsidP="00245803" w:rsidR="00A548DB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 w:rsidR="004547C5"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245803">
              <w:rPr>
                <w:rFonts w:hAnsi="Times New Roman" w:ascii="Times New Roman"/>
                <w:snapToGrid/>
                <w:szCs w:val="24"/>
                <w:lang w:eastAsia="hr-HR" w:val="hr-HR"/>
              </w:rPr>
              <w:t>1153/2016-</w:t>
            </w:r>
            <w:r w:rsidR="00111D7F">
              <w:rPr>
                <w:rFonts w:hAnsi="Times New Roman" w:ascii="Times New Roman"/>
                <w:snapToGrid/>
                <w:szCs w:val="24"/>
                <w:lang w:eastAsia="hr-HR" w:val="hr-HR"/>
              </w:rPr>
              <w:t>65</w:t>
            </w:r>
          </w:p>
        </w:tc>
      </w:tr>
    </w:tbl>
    <w:p w:rsidRDefault="00A548DB" w:rsidP="00A548DB" w:rsidR="00A548DB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</w:t>
      </w:r>
      <w:r w:rsidR="009335D6" w:rsidRPr="009335D6">
        <w:rPr>
          <w:rFonts w:hAnsi="Times New Roman" w:ascii="Times New Roman"/>
          <w:szCs w:val="24"/>
          <w:lang w:val="hr-HR"/>
        </w:rPr>
        <w:t>po sucu toga suda Kseniji Flack-Makitan, kao sucu, u stečajnom postupku koji se vodi nad stečajnim dužnikom</w:t>
      </w:r>
      <w:r w:rsidR="00A548DB">
        <w:rPr>
          <w:rFonts w:hAnsi="Times New Roman" w:ascii="Times New Roman"/>
          <w:szCs w:val="24"/>
          <w:lang w:val="hr-HR"/>
        </w:rPr>
        <w:t xml:space="preserve"> </w:t>
      </w:r>
      <w:r w:rsidR="00245803">
        <w:rPr>
          <w:rFonts w:hAnsi="Times New Roman" w:ascii="Times New Roman"/>
          <w:szCs w:val="24"/>
          <w:lang w:val="hr-HR"/>
        </w:rPr>
        <w:t>SAJKO TRANSPORTI d.o.o. u stečaju, Jalkovec, Braće Radić 77, OIB: 51335717637, 18. ožujka 2019</w:t>
      </w:r>
      <w:r w:rsidR="00852668" w:rsidRPr="007A4556">
        <w:rPr>
          <w:rFonts w:hAnsi="Times New Roman" w:ascii="Times New Roman"/>
          <w:lang w:val="hr-HR"/>
        </w:rPr>
        <w:t>.</w:t>
      </w:r>
      <w:r w:rsidR="00AA1994">
        <w:rPr>
          <w:rFonts w:hAnsi="Times New Roman" w:ascii="Times New Roman"/>
          <w:lang w:val="hr-HR"/>
        </w:rPr>
        <w:t xml:space="preserve"> donio je sljedeći</w:t>
      </w:r>
    </w:p>
    <w:p w:rsidRDefault="00AA1994" w:rsidP="004E2D28" w:rsidR="00AA1994" w:rsidRPr="007A4556">
      <w:pPr>
        <w:ind w:firstLine="720"/>
        <w:jc w:val="both"/>
        <w:rPr>
          <w:rFonts w:hAnsi="Times New Roman" w:ascii="Times New Roman"/>
          <w:lang w:val="hr-HR"/>
        </w:rPr>
      </w:pPr>
    </w:p>
    <w:p w:rsidRDefault="003F7C5A" w:rsidP="00005973" w:rsidR="003F7C5A" w:rsidRPr="007A4556">
      <w:pPr>
        <w:jc w:val="both"/>
        <w:rPr>
          <w:rFonts w:hAnsi="Times New Roman" w:ascii="Times New Roman"/>
          <w:lang w:val="hr-HR"/>
        </w:rPr>
      </w:pPr>
    </w:p>
    <w:p w:rsidRDefault="00AA1994" w:rsidP="00FB1424" w:rsidR="001B45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JU Č A K</w:t>
      </w:r>
    </w:p>
    <w:p w:rsidRDefault="00AA1994" w:rsidP="00FB1424" w:rsidR="00AA1994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9335D6" w:rsidP="00A548DB" w:rsidR="009335D6" w:rsidRP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>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vjerovnika</w:t>
      </w:r>
      <w:r w:rsidR="00EB6560" w:rsidRPr="00A548DB">
        <w:rPr>
          <w:rFonts w:hAnsi="Times New Roman" w:ascii="Times New Roman"/>
          <w:szCs w:val="24"/>
          <w:lang w:val="hr-HR"/>
        </w:rPr>
        <w:t xml:space="preserve"> u ovome predmetu zakazano za </w:t>
      </w:r>
      <w:r w:rsidR="00245803">
        <w:rPr>
          <w:rFonts w:hAnsi="Times New Roman" w:ascii="Times New Roman"/>
          <w:b/>
          <w:szCs w:val="24"/>
          <w:lang w:val="hr-HR"/>
        </w:rPr>
        <w:t>8. travnja 2019</w:t>
      </w:r>
      <w:r w:rsidR="007B215E" w:rsidRPr="00A548DB">
        <w:rPr>
          <w:rFonts w:hAnsi="Times New Roman" w:ascii="Times New Roman"/>
          <w:b/>
          <w:szCs w:val="24"/>
          <w:lang w:val="hr-HR"/>
        </w:rPr>
        <w:t xml:space="preserve">. u </w:t>
      </w:r>
      <w:r w:rsidR="00245803">
        <w:rPr>
          <w:rFonts w:hAnsi="Times New Roman" w:ascii="Times New Roman"/>
          <w:b/>
          <w:szCs w:val="24"/>
          <w:lang w:val="hr-HR"/>
        </w:rPr>
        <w:t>09</w:t>
      </w:r>
      <w:r w:rsidR="003F7C5A" w:rsidRPr="00A548DB">
        <w:rPr>
          <w:rFonts w:hAnsi="Times New Roman" w:ascii="Times New Roman"/>
          <w:b/>
          <w:szCs w:val="24"/>
          <w:lang w:val="hr-HR"/>
        </w:rPr>
        <w:t>,00</w:t>
      </w:r>
      <w:r w:rsidR="00EB6560" w:rsidRPr="00A548DB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A548DB">
        <w:rPr>
          <w:rFonts w:hAnsi="Times New Roman" w:ascii="Times New Roman"/>
          <w:szCs w:val="24"/>
          <w:lang w:val="hr-HR"/>
        </w:rPr>
        <w:t xml:space="preserve">, </w:t>
      </w:r>
      <w:r w:rsidR="00A548DB" w:rsidRPr="0024138D">
        <w:rPr>
          <w:rFonts w:hAnsi="Times New Roman" w:ascii="Times New Roman"/>
          <w:lang w:val="hr-HR"/>
        </w:rPr>
        <w:t>kod Trgovačkog suda u Varaždinu, soba broj 232/II</w:t>
      </w:r>
      <w:r w:rsidR="00A548DB">
        <w:rPr>
          <w:rFonts w:hAnsi="Times New Roman" w:ascii="Times New Roman"/>
          <w:szCs w:val="24"/>
          <w:lang w:val="hr-HR"/>
        </w:rPr>
        <w:t xml:space="preserve">, </w:t>
      </w:r>
      <w:r w:rsidR="00EB6560" w:rsidRPr="00A548DB">
        <w:rPr>
          <w:rFonts w:hAnsi="Times New Roman" w:ascii="Times New Roman"/>
          <w:szCs w:val="24"/>
          <w:lang w:val="hr-HR"/>
        </w:rPr>
        <w:t>odgađa se</w:t>
      </w:r>
      <w:r w:rsidR="00620DC3" w:rsidRPr="00A548DB">
        <w:rPr>
          <w:rFonts w:hAnsi="Times New Roman" w:ascii="Times New Roman"/>
          <w:szCs w:val="24"/>
          <w:lang w:val="hr-HR"/>
        </w:rPr>
        <w:t xml:space="preserve"> </w:t>
      </w:r>
      <w:r w:rsidR="003F7C5A" w:rsidRPr="00A548DB">
        <w:rPr>
          <w:rFonts w:hAnsi="Times New Roman" w:ascii="Times New Roman"/>
          <w:szCs w:val="24"/>
          <w:lang w:val="hr-HR"/>
        </w:rPr>
        <w:t>zbog</w:t>
      </w:r>
      <w:r w:rsidR="00AA1994" w:rsidRPr="00A548DB">
        <w:rPr>
          <w:rFonts w:hAnsi="Times New Roman" w:ascii="Times New Roman"/>
          <w:szCs w:val="24"/>
          <w:lang w:val="hr-HR"/>
        </w:rPr>
        <w:t xml:space="preserve"> </w:t>
      </w:r>
      <w:r w:rsidR="00A548DB" w:rsidRPr="00A548DB">
        <w:rPr>
          <w:rFonts w:hAnsi="Times New Roman" w:ascii="Times New Roman"/>
          <w:szCs w:val="24"/>
          <w:lang w:val="hr-HR"/>
        </w:rPr>
        <w:t xml:space="preserve">službene spriječenosti suca, te se novo završno ročište zakazuje za 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245803" w:rsidP="00245803" w:rsidR="00A548DB" w:rsidRPr="00245803">
      <w:pPr>
        <w:pStyle w:val="Odlomakpopisa"/>
        <w:numPr>
          <w:ilvl w:val="0"/>
          <w:numId w:val="14"/>
        </w:num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travnja 2019</w:t>
      </w:r>
      <w:r w:rsidR="00A548DB" w:rsidRPr="00245803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A548DB" w:rsidRPr="00245803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A548DB" w:rsidP="00A548DB" w:rsidR="00A548DB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</w:t>
      </w:r>
      <w:r w:rsidRPr="00852668">
        <w:rPr>
          <w:rFonts w:hAnsi="Times New Roman" w:ascii="Times New Roman"/>
          <w:szCs w:val="24"/>
          <w:lang w:val="hr-HR"/>
        </w:rPr>
        <w:t xml:space="preserve"> se </w:t>
      </w:r>
      <w:r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A548DB" w:rsidP="00A548DB" w:rsidR="00A548DB">
      <w:pPr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24580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A548DB">
        <w:rPr>
          <w:rFonts w:hAnsi="Times New Roman" w:ascii="Times New Roman"/>
          <w:szCs w:val="24"/>
          <w:lang w:val="hr-HR"/>
        </w:rPr>
        <w:t xml:space="preserve"> </w:t>
      </w:r>
      <w:r w:rsidR="00245803" w:rsidRPr="00245803">
        <w:rPr>
          <w:rFonts w:hAnsi="Times New Roman" w:ascii="Times New Roman"/>
          <w:szCs w:val="24"/>
          <w:lang w:val="hr-HR"/>
        </w:rPr>
        <w:t>Ivo Žiža, Vinogradi Ludbreški 53, Ludbreg,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 xml:space="preserve"> Za 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predlaže se sljedeći</w:t>
      </w:r>
    </w:p>
    <w:p w:rsidRDefault="00A548DB" w:rsidP="00A548DB" w:rsidR="00A548DB" w:rsidRPr="00A548DB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A548DB" w:rsidP="00A548DB" w:rsidR="00A548DB" w:rsidRPr="001C15BF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A548DB" w:rsidP="00A548DB" w:rsidR="00A548DB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spacing w:after="240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A548DB" w:rsidP="00A548DB" w:rsidR="00A548DB" w:rsidRPr="000B7315">
      <w:pPr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EB6388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FE4066">
        <w:rPr>
          <w:rFonts w:hAnsi="Times New Roman" w:ascii="Times New Roman"/>
          <w:szCs w:val="24"/>
          <w:lang w:val="hr-HR"/>
        </w:rPr>
        <w:t>ovo završno ročište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pozivaju objavom </w:t>
      </w:r>
      <w:r>
        <w:rPr>
          <w:rFonts w:hAnsi="Times New Roman" w:ascii="Times New Roman"/>
          <w:szCs w:val="24"/>
          <w:lang w:val="hr-HR"/>
        </w:rPr>
        <w:t xml:space="preserve">ovog </w:t>
      </w:r>
      <w:r w:rsidRPr="003956F1">
        <w:rPr>
          <w:rFonts w:hAnsi="Times New Roman" w:ascii="Times New Roman"/>
          <w:szCs w:val="24"/>
          <w:lang w:val="hr-HR"/>
        </w:rPr>
        <w:t xml:space="preserve">rješenja na </w:t>
      </w:r>
      <w:r>
        <w:rPr>
          <w:rFonts w:hAnsi="Times New Roman" w:ascii="Times New Roman"/>
          <w:szCs w:val="24"/>
          <w:lang w:val="hr-HR"/>
        </w:rPr>
        <w:t>e-O</w:t>
      </w:r>
      <w:r w:rsidRPr="003956F1">
        <w:rPr>
          <w:rFonts w:hAnsi="Times New Roman" w:ascii="Times New Roman"/>
          <w:szCs w:val="24"/>
          <w:lang w:val="hr-HR"/>
        </w:rPr>
        <w:t>glasnoj ploči ovoga suda.</w:t>
      </w: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245803">
        <w:rPr>
          <w:rFonts w:hAnsi="Times New Roman" w:ascii="Times New Roman"/>
          <w:szCs w:val="24"/>
          <w:lang w:val="hr-HR"/>
        </w:rPr>
        <w:t>18. ožujka 2019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A548DB" w:rsidR="007B215E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</w:p>
    <w:p w:rsidRDefault="006827B2" w:rsidP="006827B2" w:rsidR="006827B2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Sudac:</w:t>
      </w:r>
    </w:p>
    <w:p w:rsidRDefault="006827B2" w:rsidP="006827B2" w:rsidR="006827B2">
      <w:pPr>
        <w:ind w:left="4248"/>
        <w:jc w:val="center"/>
        <w:rPr>
          <w:rFonts w:eastAsia="Calibri" w:hAnsi="Times New Roman" w:ascii="Times New Roman"/>
        </w:rPr>
      </w:pPr>
    </w:p>
    <w:p w:rsidRDefault="006827B2" w:rsidP="006827B2" w:rsidR="006827B2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Ksenija Flack-Makitan, v. r.</w:t>
      </w:r>
    </w:p>
    <w:p w:rsidRDefault="006827B2" w:rsidP="006827B2" w:rsidR="006827B2">
      <w:pPr>
        <w:ind w:left="4248"/>
        <w:jc w:val="center"/>
        <w:rPr>
          <w:rFonts w:eastAsia="Calibri" w:hAnsi="Times New Roman" w:ascii="Times New Roman"/>
        </w:rPr>
      </w:pPr>
    </w:p>
    <w:p w:rsidRDefault="006827B2" w:rsidP="006827B2" w:rsidR="006827B2">
      <w:pPr>
        <w:ind w:left="4248"/>
        <w:jc w:val="center"/>
        <w:rPr>
          <w:rFonts w:eastAsia="Calibri" w:hAnsi="Times New Roman" w:ascii="Times New Roman"/>
        </w:rPr>
      </w:pPr>
    </w:p>
    <w:p w:rsidRDefault="006827B2" w:rsidP="006827B2" w:rsidR="006827B2">
      <w:pPr>
        <w:ind w:left="4248"/>
        <w:jc w:val="center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Za točnost otpravka – ovlašteni službenik</w:t>
      </w:r>
    </w:p>
    <w:p w:rsidRDefault="00A548DB" w:rsidP="00A548DB" w:rsidR="00A548DB" w:rsidRPr="006827B2">
      <w:pPr>
        <w:ind w:left="5664"/>
        <w:jc w:val="both"/>
        <w:rPr>
          <w:rFonts w:hAnsi="Times New Roman" w:ascii="Times New Roman"/>
          <w:szCs w:val="24"/>
        </w:rPr>
      </w:pPr>
    </w:p>
    <w:p w:rsidRDefault="00A548DB" w:rsidP="00A548DB" w:rsidR="00A548DB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844CA0" w:rsidP="0056132F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AA1994">
      <w:pPr>
        <w:jc w:val="both"/>
        <w:rPr>
          <w:rFonts w:hAnsi="Times New Roman" w:ascii="Times New Roman"/>
          <w:szCs w:val="24"/>
          <w:lang w:val="hr-HR"/>
        </w:rPr>
      </w:pPr>
      <w:r w:rsidRPr="00AA1994">
        <w:rPr>
          <w:rFonts w:hAnsi="Times New Roman" w:ascii="Times New Roman"/>
          <w:szCs w:val="24"/>
          <w:lang w:val="hr-HR"/>
        </w:rPr>
        <w:t>POUKA O PRAVNOM LIJEKU:</w:t>
      </w:r>
    </w:p>
    <w:p w:rsidRDefault="00AA1994" w:rsidP="00AA1994" w:rsidR="00AA1994" w:rsidRPr="00AA1994">
      <w:pPr>
        <w:jc w:val="both"/>
        <w:rPr>
          <w:rFonts w:hAnsi="Times New Roman" w:ascii="Times New Roman"/>
        </w:rPr>
      </w:pPr>
      <w:r w:rsidRPr="00AA1994">
        <w:rPr>
          <w:rFonts w:hAnsi="Times New Roman" w:ascii="Times New Roman"/>
          <w:lang w:val="hr-HR"/>
        </w:rPr>
        <w:t xml:space="preserve">Protiv ovog zaključka nije dopuštena žalba (čl.11.st.9. </w:t>
      </w:r>
      <w:r w:rsidRPr="00AA1994">
        <w:rPr>
          <w:rFonts w:hAnsi="Times New Roman" w:ascii="Times New Roman"/>
        </w:rPr>
        <w:t>Stečajnog zakona).</w:t>
      </w: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pStyle w:val="Odlomakpopisa"/>
        <w:widowControl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A548DB" w:rsidP="00A548DB" w:rsidR="00A548DB" w:rsidRPr="0024580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5B486F">
        <w:rPr>
          <w:rFonts w:hAnsi="Times New Roman" w:ascii="Times New Roman"/>
          <w:szCs w:val="24"/>
          <w:lang w:val="hr-HR"/>
        </w:rPr>
        <w:t xml:space="preserve">, </w:t>
      </w:r>
      <w:r w:rsidR="00245803" w:rsidRPr="00245803">
        <w:rPr>
          <w:rFonts w:hAnsi="Times New Roman" w:ascii="Times New Roman"/>
          <w:szCs w:val="24"/>
          <w:lang w:val="hr-HR"/>
        </w:rPr>
        <w:t>Ivo Žiža, Vinogradi Ludbreški 53, Ludbreg,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852668" w:rsidP="00A548DB" w:rsidR="00852668" w:rsidRPr="003F7C5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3F7C5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F4A" w:rsidP="00432279" w:rsidR="000A7F4A">
      <w:r>
        <w:separator/>
      </w:r>
    </w:p>
  </w:endnote>
  <w:endnote w:id="0" w:type="continuationSeparator">
    <w:p w:rsidRDefault="000A7F4A" w:rsidP="00432279" w:rsidR="000A7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F4A" w:rsidP="00432279" w:rsidR="000A7F4A">
      <w:r>
        <w:separator/>
      </w:r>
    </w:p>
  </w:footnote>
  <w:footnote w:id="0" w:type="continuationSeparator">
    <w:p w:rsidRDefault="000A7F4A" w:rsidP="00432279" w:rsidR="000A7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AB762C" w:rsidRPr="00AB762C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245803">
      <w:rPr>
        <w:rFonts w:hAnsi="Times New Roman" w:ascii="Times New Roman"/>
        <w:szCs w:val="24"/>
        <w:lang w:val="hr-HR"/>
      </w:rPr>
      <w:t>1153/2016-</w:t>
    </w:r>
    <w:r w:rsidR="00111D7F">
      <w:rPr>
        <w:rFonts w:hAnsi="Times New Roman" w:ascii="Times New Roman"/>
        <w:szCs w:val="24"/>
        <w:lang w:val="hr-HR"/>
      </w:rPr>
      <w:t>65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6449B"/>
    <w:multiLevelType w:val="hybridMultilevel"/>
    <w:tmpl w:val="6FB00C7C"/>
    <w:lvl w:tplc="98EE6F8A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EE9645E"/>
    <w:multiLevelType w:val="hybridMultilevel"/>
    <w:tmpl w:val="A336D1DA"/>
    <w:lvl w:tplc="B9683D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8"/>
  </w:num>
  <w:num w:numId="5">
    <w:abstractNumId w:val="10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24D95"/>
    <w:rsid w:val="000350D1"/>
    <w:rsid w:val="00074A3D"/>
    <w:rsid w:val="00080DF7"/>
    <w:rsid w:val="00085F6E"/>
    <w:rsid w:val="00090D16"/>
    <w:rsid w:val="000A7F4A"/>
    <w:rsid w:val="000D2935"/>
    <w:rsid w:val="000F26FE"/>
    <w:rsid w:val="000F2A46"/>
    <w:rsid w:val="000F6E53"/>
    <w:rsid w:val="00111D7F"/>
    <w:rsid w:val="00141044"/>
    <w:rsid w:val="001757DC"/>
    <w:rsid w:val="001B0C3E"/>
    <w:rsid w:val="001B4596"/>
    <w:rsid w:val="001E5CA5"/>
    <w:rsid w:val="001E6E1E"/>
    <w:rsid w:val="001F70F5"/>
    <w:rsid w:val="0022281B"/>
    <w:rsid w:val="00245803"/>
    <w:rsid w:val="0029562A"/>
    <w:rsid w:val="00295E33"/>
    <w:rsid w:val="002E34EF"/>
    <w:rsid w:val="002F121C"/>
    <w:rsid w:val="00364DAE"/>
    <w:rsid w:val="00382F67"/>
    <w:rsid w:val="00396DCC"/>
    <w:rsid w:val="003B2BDF"/>
    <w:rsid w:val="003C201B"/>
    <w:rsid w:val="003D240F"/>
    <w:rsid w:val="003D2659"/>
    <w:rsid w:val="003D2A5A"/>
    <w:rsid w:val="003D63CE"/>
    <w:rsid w:val="003E021C"/>
    <w:rsid w:val="003E437A"/>
    <w:rsid w:val="003F7C5A"/>
    <w:rsid w:val="0042541C"/>
    <w:rsid w:val="00432279"/>
    <w:rsid w:val="00434D4F"/>
    <w:rsid w:val="004547C5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17066"/>
    <w:rsid w:val="00620DC3"/>
    <w:rsid w:val="0068065F"/>
    <w:rsid w:val="006827B2"/>
    <w:rsid w:val="00712ED8"/>
    <w:rsid w:val="007A4556"/>
    <w:rsid w:val="007A7BFB"/>
    <w:rsid w:val="007B215E"/>
    <w:rsid w:val="007F4BBC"/>
    <w:rsid w:val="00844CA0"/>
    <w:rsid w:val="00845FD9"/>
    <w:rsid w:val="00852668"/>
    <w:rsid w:val="00854875"/>
    <w:rsid w:val="00855C8F"/>
    <w:rsid w:val="008B7796"/>
    <w:rsid w:val="008C34BC"/>
    <w:rsid w:val="009232B7"/>
    <w:rsid w:val="00923685"/>
    <w:rsid w:val="009335D6"/>
    <w:rsid w:val="00973F7F"/>
    <w:rsid w:val="009A46FA"/>
    <w:rsid w:val="009C013E"/>
    <w:rsid w:val="009E3C83"/>
    <w:rsid w:val="00A11E20"/>
    <w:rsid w:val="00A340A7"/>
    <w:rsid w:val="00A548DB"/>
    <w:rsid w:val="00AA1994"/>
    <w:rsid w:val="00AA7C3D"/>
    <w:rsid w:val="00AB4EC6"/>
    <w:rsid w:val="00AB7469"/>
    <w:rsid w:val="00AB762C"/>
    <w:rsid w:val="00B04F48"/>
    <w:rsid w:val="00B75391"/>
    <w:rsid w:val="00B937BF"/>
    <w:rsid w:val="00B9641E"/>
    <w:rsid w:val="00BE1303"/>
    <w:rsid w:val="00C10464"/>
    <w:rsid w:val="00C16777"/>
    <w:rsid w:val="00C20E19"/>
    <w:rsid w:val="00C50CB6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67571"/>
    <w:rsid w:val="00FB1424"/>
    <w:rsid w:val="00FD025D"/>
    <w:rsid w:val="00FE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B762C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AB762C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62C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762C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AB762C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B762C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62C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762C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1518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CRVENI REGISTRATOR UZ SPIS</izvorni_sadrzaj>
    <derivirana_varijabla naziv="DomainObject.Predmet.PrimjedbaSuca_1">PRILEŽI CRVENI REGISTRATOR UZ SPIS</derivirana_varijabla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OIB 18683136487,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OIB 18683136487,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Hrvatska, OIB 18683136487</izvorni_sadrzaj>
    <derivirana_varijabla naziv="DomainObject.Predmet.StrankaNazivFormatedOIB_1">PRIVREDNA BANKA ZAGREB - DIONIČKO DRUŠTVO, OIB 02535697732,RH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Hrvatska, OIB 18683136487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  <item>Ivo Žiža</item>
    </izvorni_sadrzaj>
    <derivirana_varijabla naziv="DomainObject.Predmet.OstaliListNazivFormated_1">
      <item>Stjepan Sajko</item>
      <item>Županijsko državno odvjetništvo u Varaždinu</item>
      <item>OD Suić &amp; Škunca d.o.o.</item>
      <item>Ivo Žiža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  <item>Ivo Žiža, OIB 08163835361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18683136487</item>
      <item>, OIB 08163835361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18683136487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St-1153/2016-63</izvorni_sadrzaj>
    <derivirana_varijabla naziv="DomainObject.PredzadnjaOdlukaIzPredmeta.Oznaka_1">St-1153/2016-63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6B67E-D042-4A98-BA71-9D414E61C6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227</properties:Words>
  <properties:Characters>1247</properties:Characters>
  <properties:Lines>74</properties:Lines>
  <properties:Paragraphs>28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2018-12-03T08:15:00Z</cp:lastPrinted>
  <dcterms:modified xmlns:xsi="http://www.w3.org/2001/XMLSchema-instance" xsi:type="dcterms:W3CDTF">2019-03-18T08:00:00Z</dcterms:modified>
  <cp:revision>33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(ST-1153-16-65 ZAKLJUČAK O ODGODI.docx)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