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93fc" w14:paraId="02193fc" w:rsidRDefault="00185999" w:rsidP="00185999" w:rsidR="00185999" w:rsidRPr="00D667B1">
      <w:pPr>
        <w:jc w:val="both"/>
        <w15:collapsed w:val="false"/>
        <w:rPr>
          <w:rFonts w:hAnsi="Times New Roman" w:ascii="Times New Roman"/>
          <w:szCs w:val="24"/>
          <w:lang w:val="hr-HR"/>
        </w:rPr>
      </w:pPr>
      <w:bookmarkStart w:name="_GoBack" w:id="0"/>
      <w:bookmarkEnd w:id="0"/>
      <w:r w:rsidRPr="00D667B1">
        <w:rPr>
          <w:rFonts w:hAnsi="Times New Roman" w:ascii="Times New Roman"/>
          <w:szCs w:val="24"/>
          <w:lang w:val="hr-HR"/>
        </w:rPr>
        <w:tab/>
      </w:r>
      <w:r w:rsidRPr="00D667B1">
        <w:rPr>
          <w:rFonts w:hAnsi="Times New Roman" w:ascii="Times New Roman"/>
          <w:szCs w:val="24"/>
          <w:lang w:val="hr-HR"/>
        </w:rPr>
        <w:tab/>
      </w:r>
    </w:p>
    <w:p w:rsidRDefault="00185999" w:rsidP="00185999" w:rsidR="00185999" w:rsidRPr="00D667B1">
      <w:pPr>
        <w:rPr>
          <w:noProof/>
          <w:lang w:val="hr-HR"/>
        </w:rPr>
      </w:pPr>
    </w:p>
    <w:p w:rsidRDefault="00185999" w:rsidP="00185999" w:rsidR="00185999" w:rsidRPr="00D667B1">
      <w:pPr>
        <w:pStyle w:val="Zaglavlje"/>
        <w:rPr>
          <w:rFonts w:hAnsi="Times New Roman" w:ascii="Times New Roman"/>
          <w:lang w:val="hr-HR"/>
        </w:rPr>
      </w:pPr>
    </w:p>
    <w:p w:rsidRDefault="00185999" w:rsidP="00185999" w:rsidR="00185999" w:rsidRPr="00D667B1">
      <w:pPr>
        <w:pStyle w:val="Zaglavlje"/>
        <w:rPr>
          <w:rFonts w:hAnsi="Times New Roman" w:ascii="Times New Roman"/>
          <w:lang w:val="hr-HR"/>
        </w:rPr>
      </w:pPr>
    </w:p>
    <w:p w:rsidRDefault="00823297" w:rsidP="00185999" w:rsidR="00185999" w:rsidRPr="00D667B1">
      <w:pPr>
        <w:pStyle w:val="Zaglavlje"/>
        <w:rPr>
          <w:rFonts w:hAnsi="Times New Roman" w:ascii="Times New Roman"/>
          <w:lang w:val="hr-HR"/>
        </w:rPr>
      </w:pPr>
      <w:r>
        <w:rPr>
          <w:noProof/>
          <w:lang w:val="hr-HR"/>
        </w:rPr>
        <w:drawing>
          <wp:inline distR="0" distL="0" distB="0" distT="0">
            <wp:extent cy="962025" cx="723900"/>
            <wp:effectExtent b="9525" r="0" t="0" l="0"/>
            <wp:docPr name="Slika 2" id="2"/>
            <wp:cNvGraphicFramePr/>
            <a:graphic>
              <a:graphicData uri="http://schemas.openxmlformats.org/drawingml/2006/picture">
                <pic:pic>
                  <pic:nvPicPr>
                    <pic:cNvPr name="Slika 2" id="2"/>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D667B1">
      <w:pPr>
        <w:pStyle w:val="Zaglavlje"/>
        <w:rPr>
          <w:rFonts w:hAnsi="Times New Roman" w:ascii="Times New Roman"/>
          <w:lang w:val="hr-HR"/>
        </w:rPr>
      </w:pPr>
      <w:r w:rsidRPr="00D667B1">
        <w:rPr>
          <w:rFonts w:hAnsi="Times New Roman" w:ascii="Times New Roman"/>
          <w:lang w:val="hr-HR"/>
        </w:rPr>
        <w:t>REPUBLIKA HRVATSKA</w:t>
      </w:r>
    </w:p>
    <w:p w:rsidRDefault="00185999" w:rsidP="00185999" w:rsidR="00185999" w:rsidRPr="00D667B1">
      <w:pPr>
        <w:pStyle w:val="Zaglavlje"/>
        <w:rPr>
          <w:rFonts w:hAnsi="Times New Roman" w:ascii="Times New Roman"/>
          <w:lang w:val="hr-HR"/>
        </w:rPr>
      </w:pPr>
      <w:r w:rsidRPr="00D667B1">
        <w:rPr>
          <w:rFonts w:hAnsi="Times New Roman" w:ascii="Times New Roman"/>
          <w:lang w:val="hr-HR"/>
        </w:rPr>
        <w:t>Trgovački sud u Zagrebu</w:t>
      </w:r>
    </w:p>
    <w:p w:rsidRDefault="00185999" w:rsidP="00185999" w:rsidR="00185999" w:rsidRPr="00D667B1">
      <w:pPr>
        <w:pStyle w:val="Zaglavlje"/>
        <w:rPr>
          <w:sz w:val="20"/>
          <w:lang w:val="hr-HR"/>
        </w:rPr>
      </w:pPr>
      <w:r w:rsidRPr="00D667B1">
        <w:rPr>
          <w:rFonts w:hAnsi="Times New Roman" w:ascii="Times New Roman"/>
          <w:lang w:val="hr-HR"/>
        </w:rPr>
        <w:t xml:space="preserve">Zagreb, </w:t>
      </w:r>
      <w:proofErr w:type="spellStart"/>
      <w:r w:rsidRPr="00D667B1">
        <w:rPr>
          <w:rFonts w:hAnsi="Times New Roman" w:ascii="Times New Roman"/>
          <w:lang w:val="hr-HR"/>
        </w:rPr>
        <w:t>Amruševa</w:t>
      </w:r>
      <w:proofErr w:type="spellEnd"/>
      <w:r w:rsidRPr="00D667B1">
        <w:rPr>
          <w:rFonts w:hAnsi="Times New Roman" w:ascii="Times New Roman"/>
          <w:lang w:val="hr-HR"/>
        </w:rPr>
        <w:t xml:space="preserve"> 2/II, desno (p.p. </w:t>
      </w:r>
      <w:proofErr w:type="spellStart"/>
      <w:r w:rsidRPr="00D667B1">
        <w:rPr>
          <w:rFonts w:hAnsi="Times New Roman" w:ascii="Times New Roman"/>
          <w:lang w:val="hr-HR"/>
        </w:rPr>
        <w:t>432</w:t>
      </w:r>
      <w:proofErr w:type="spellEnd"/>
      <w:r w:rsidRPr="00D667B1">
        <w:rPr>
          <w:rFonts w:hAnsi="Times New Roman" w:ascii="Times New Roman"/>
          <w:lang w:val="hr-HR"/>
        </w:rPr>
        <w:t>)</w:t>
      </w:r>
    </w:p>
    <w:p w:rsidRDefault="00185999" w:rsidP="00185999" w:rsidR="00185999" w:rsidRPr="00D667B1">
      <w:pPr>
        <w:jc w:val="right"/>
        <w:rPr>
          <w:rFonts w:hAnsi="Times New Roman" w:ascii="Times New Roman"/>
          <w:szCs w:val="24"/>
          <w:lang w:val="hr-HR"/>
        </w:rPr>
      </w:pPr>
      <w:r w:rsidRPr="00D667B1">
        <w:rPr>
          <w:rFonts w:hAnsi="Times New Roman" w:ascii="Times New Roman"/>
          <w:szCs w:val="24"/>
          <w:lang w:val="hr-HR"/>
        </w:rPr>
        <w:tab/>
      </w:r>
      <w:r w:rsidRPr="00D667B1">
        <w:rPr>
          <w:rFonts w:hAnsi="Times New Roman" w:ascii="Times New Roman"/>
          <w:szCs w:val="24"/>
          <w:lang w:val="hr-HR"/>
        </w:rPr>
        <w:tab/>
        <w:t xml:space="preserve">Poslovni broj: </w:t>
      </w:r>
      <w:proofErr w:type="spellStart"/>
      <w:r w:rsidRPr="00D667B1">
        <w:rPr>
          <w:rFonts w:hAnsi="Times New Roman" w:ascii="Times New Roman"/>
          <w:szCs w:val="24"/>
          <w:lang w:val="hr-HR"/>
        </w:rPr>
        <w:t>34</w:t>
      </w:r>
      <w:proofErr w:type="spellEnd"/>
      <w:r w:rsidRPr="00D667B1">
        <w:rPr>
          <w:rFonts w:hAnsi="Times New Roman" w:ascii="Times New Roman"/>
          <w:szCs w:val="24"/>
          <w:lang w:val="hr-HR"/>
        </w:rPr>
        <w:t>. St-</w:t>
      </w:r>
      <w:proofErr w:type="spellStart"/>
      <w:r w:rsidR="00B76DA4" w:rsidRPr="00D667B1">
        <w:rPr>
          <w:rFonts w:hAnsi="Times New Roman" w:ascii="Times New Roman"/>
          <w:szCs w:val="24"/>
          <w:lang w:val="hr-HR"/>
        </w:rPr>
        <w:t>3132</w:t>
      </w:r>
      <w:proofErr w:type="spellEnd"/>
      <w:r w:rsidR="00B76DA4" w:rsidRPr="00D667B1">
        <w:rPr>
          <w:rFonts w:hAnsi="Times New Roman" w:ascii="Times New Roman"/>
          <w:szCs w:val="24"/>
          <w:lang w:val="hr-HR"/>
        </w:rPr>
        <w:t>/</w:t>
      </w:r>
      <w:proofErr w:type="spellStart"/>
      <w:r w:rsidR="00B76DA4" w:rsidRPr="00D667B1">
        <w:rPr>
          <w:rFonts w:hAnsi="Times New Roman" w:ascii="Times New Roman"/>
          <w:szCs w:val="24"/>
          <w:lang w:val="hr-HR"/>
        </w:rPr>
        <w:t>16</w:t>
      </w:r>
      <w:proofErr w:type="spellEnd"/>
    </w:p>
    <w:p w:rsidRDefault="00185999" w:rsidP="00185999" w:rsidR="00185999" w:rsidRPr="00D667B1">
      <w:pPr>
        <w:jc w:val="both"/>
        <w:rPr>
          <w:rFonts w:hAnsi="Times New Roman" w:ascii="Times New Roman"/>
          <w:szCs w:val="24"/>
          <w:lang w:val="hr-HR"/>
        </w:rPr>
      </w:pPr>
    </w:p>
    <w:p w:rsidRDefault="00185999" w:rsidP="00185999" w:rsidR="00185999" w:rsidRPr="00D667B1">
      <w:pPr>
        <w:jc w:val="center"/>
        <w:rPr>
          <w:lang w:val="hr-HR"/>
        </w:rPr>
      </w:pPr>
      <w:r w:rsidRPr="00D667B1">
        <w:rPr>
          <w:rFonts w:hAnsi="Times New Roman" w:ascii="Times New Roman"/>
          <w:szCs w:val="24"/>
          <w:lang w:val="hr-HR"/>
        </w:rPr>
        <w:t>R E P U B L I K A  H R V A T S K A</w:t>
      </w:r>
    </w:p>
    <w:p w:rsidRDefault="00185999" w:rsidP="00185999" w:rsidR="00185999" w:rsidRPr="00D667B1">
      <w:pPr>
        <w:ind w:left="-284"/>
        <w:jc w:val="both"/>
        <w:rPr>
          <w:rFonts w:hAnsi="Times New Roman" w:ascii="Times New Roman"/>
          <w:szCs w:val="24"/>
          <w:lang w:val="hr-HR"/>
        </w:rPr>
      </w:pP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p>
    <w:p w:rsidRDefault="00185999" w:rsidP="00185999" w:rsidR="00185999" w:rsidRPr="00D667B1">
      <w:pPr>
        <w:jc w:val="center"/>
        <w:rPr>
          <w:rFonts w:hAnsi="Times New Roman" w:ascii="Times New Roman"/>
          <w:szCs w:val="24"/>
          <w:lang w:val="hr-HR"/>
        </w:rPr>
      </w:pPr>
      <w:r w:rsidRPr="00D667B1">
        <w:rPr>
          <w:rFonts w:hAnsi="Times New Roman" w:ascii="Times New Roman"/>
          <w:szCs w:val="24"/>
          <w:lang w:val="hr-HR"/>
        </w:rPr>
        <w:t>R J E Š E N J E</w:t>
      </w:r>
    </w:p>
    <w:p w:rsidRDefault="00185999" w:rsidP="00185999" w:rsidR="00185999" w:rsidRPr="00D667B1">
      <w:pPr>
        <w:jc w:val="both"/>
        <w:rPr>
          <w:rFonts w:hAnsi="Times New Roman" w:ascii="Times New Roman"/>
          <w:szCs w:val="24"/>
          <w:lang w:val="hr-HR"/>
        </w:rPr>
      </w:pPr>
    </w:p>
    <w:p w:rsidRDefault="00185999" w:rsidP="00185999" w:rsidR="00185999" w:rsidRPr="00D667B1">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dužnikom </w:t>
      </w:r>
      <w:proofErr w:type="spellStart"/>
      <w:r w:rsidR="00B76DA4" w:rsidRPr="00D667B1">
        <w:rPr>
          <w:rFonts w:hAnsi="Times New Roman" w:ascii="Times New Roman"/>
          <w:szCs w:val="24"/>
          <w:lang w:val="hr-HR"/>
        </w:rPr>
        <w:t>GEOGRAPAL</w:t>
      </w:r>
      <w:proofErr w:type="spellEnd"/>
      <w:r w:rsidR="00B76DA4" w:rsidRPr="00D667B1">
        <w:rPr>
          <w:rFonts w:hAnsi="Times New Roman" w:ascii="Times New Roman"/>
          <w:szCs w:val="24"/>
          <w:lang w:val="hr-HR"/>
        </w:rPr>
        <w:t xml:space="preserve"> d.o.o. Zagreb, </w:t>
      </w:r>
      <w:proofErr w:type="spellStart"/>
      <w:r w:rsidR="00B76DA4" w:rsidRPr="00D667B1">
        <w:rPr>
          <w:rFonts w:hAnsi="Times New Roman" w:ascii="Times New Roman"/>
          <w:szCs w:val="24"/>
          <w:lang w:val="hr-HR"/>
        </w:rPr>
        <w:t>Nadinska</w:t>
      </w:r>
      <w:proofErr w:type="spellEnd"/>
      <w:r w:rsidR="00B76DA4" w:rsidRPr="00D667B1">
        <w:rPr>
          <w:rFonts w:hAnsi="Times New Roman" w:ascii="Times New Roman"/>
          <w:szCs w:val="24"/>
          <w:lang w:val="hr-HR"/>
        </w:rPr>
        <w:t xml:space="preserve"> </w:t>
      </w:r>
      <w:proofErr w:type="spellStart"/>
      <w:r w:rsidR="00B76DA4" w:rsidRPr="00D667B1">
        <w:rPr>
          <w:rFonts w:hAnsi="Times New Roman" w:ascii="Times New Roman"/>
          <w:szCs w:val="24"/>
          <w:lang w:val="hr-HR"/>
        </w:rPr>
        <w:t>21</w:t>
      </w:r>
      <w:proofErr w:type="spellEnd"/>
      <w:r w:rsidR="00B76DA4" w:rsidRPr="00D667B1">
        <w:rPr>
          <w:rFonts w:hAnsi="Times New Roman" w:ascii="Times New Roman"/>
          <w:szCs w:val="24"/>
          <w:lang w:val="hr-HR"/>
        </w:rPr>
        <w:t xml:space="preserve">, </w:t>
      </w:r>
      <w:proofErr w:type="spellStart"/>
      <w:r w:rsidR="00B76DA4" w:rsidRPr="00D667B1">
        <w:rPr>
          <w:rFonts w:hAnsi="Times New Roman" w:ascii="Times New Roman"/>
          <w:szCs w:val="24"/>
          <w:lang w:val="hr-HR"/>
        </w:rPr>
        <w:t>OIB</w:t>
      </w:r>
      <w:proofErr w:type="spellEnd"/>
      <w:r w:rsidR="00B76DA4" w:rsidRPr="00D667B1">
        <w:rPr>
          <w:rFonts w:hAnsi="Times New Roman" w:ascii="Times New Roman"/>
          <w:szCs w:val="24"/>
          <w:lang w:val="hr-HR"/>
        </w:rPr>
        <w:t xml:space="preserve">: </w:t>
      </w:r>
      <w:proofErr w:type="spellStart"/>
      <w:r w:rsidR="00B76DA4" w:rsidRPr="00D667B1">
        <w:rPr>
          <w:rFonts w:hAnsi="Times New Roman" w:ascii="Times New Roman"/>
          <w:szCs w:val="24"/>
          <w:lang w:val="hr-HR"/>
        </w:rPr>
        <w:t>57724518604</w:t>
      </w:r>
      <w:proofErr w:type="spellEnd"/>
      <w:r w:rsidR="00B76DA4" w:rsidRPr="00D667B1">
        <w:rPr>
          <w:rFonts w:hAnsi="Times New Roman" w:ascii="Times New Roman"/>
          <w:szCs w:val="24"/>
          <w:lang w:val="hr-HR"/>
        </w:rPr>
        <w:t xml:space="preserve">, </w:t>
      </w:r>
      <w:proofErr w:type="spellStart"/>
      <w:r w:rsidR="00B76DA4" w:rsidRPr="00D667B1">
        <w:rPr>
          <w:rFonts w:hAnsi="Times New Roman" w:ascii="Times New Roman"/>
          <w:szCs w:val="24"/>
          <w:lang w:val="hr-HR"/>
        </w:rPr>
        <w:t>MBS</w:t>
      </w:r>
      <w:proofErr w:type="spellEnd"/>
      <w:r w:rsidR="00B76DA4" w:rsidRPr="00D667B1">
        <w:rPr>
          <w:rFonts w:hAnsi="Times New Roman" w:ascii="Times New Roman"/>
          <w:szCs w:val="24"/>
          <w:lang w:val="hr-HR"/>
        </w:rPr>
        <w:t xml:space="preserve">: </w:t>
      </w:r>
      <w:proofErr w:type="spellStart"/>
      <w:r w:rsidR="00B76DA4" w:rsidRPr="00D667B1">
        <w:rPr>
          <w:rFonts w:hAnsi="Times New Roman" w:ascii="Times New Roman"/>
          <w:szCs w:val="24"/>
          <w:lang w:val="hr-HR"/>
        </w:rPr>
        <w:t>080173612</w:t>
      </w:r>
      <w:proofErr w:type="spellEnd"/>
      <w:r w:rsidRPr="00D667B1">
        <w:rPr>
          <w:rFonts w:hAnsi="Times New Roman" w:ascii="Times New Roman"/>
          <w:szCs w:val="24"/>
          <w:lang w:val="hr-HR"/>
        </w:rPr>
        <w:t xml:space="preserve">, dana </w:t>
      </w:r>
      <w:proofErr w:type="spellStart"/>
      <w:r w:rsidRPr="00D667B1">
        <w:rPr>
          <w:rFonts w:hAnsi="Times New Roman" w:ascii="Times New Roman"/>
          <w:szCs w:val="24"/>
          <w:lang w:val="hr-HR"/>
        </w:rPr>
        <w:t>08</w:t>
      </w:r>
      <w:proofErr w:type="spellEnd"/>
      <w:r w:rsidRPr="00D667B1">
        <w:rPr>
          <w:rFonts w:hAnsi="Times New Roman" w:ascii="Times New Roman"/>
          <w:szCs w:val="24"/>
          <w:lang w:val="hr-HR"/>
        </w:rPr>
        <w:t xml:space="preserve">. svibnja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godine</w:t>
      </w:r>
      <w:r w:rsidR="00266705">
        <w:rPr>
          <w:rFonts w:hAnsi="Times New Roman" w:ascii="Times New Roman"/>
          <w:szCs w:val="24"/>
          <w:lang w:val="hr-HR"/>
        </w:rPr>
        <w:t xml:space="preserve"> </w:t>
      </w:r>
    </w:p>
    <w:p w:rsidRDefault="00185999" w:rsidP="00185999" w:rsidR="00185999" w:rsidRPr="00D667B1">
      <w:pPr>
        <w:ind w:firstLine="720"/>
        <w:jc w:val="both"/>
        <w:rPr>
          <w:rFonts w:hAnsi="Times New Roman" w:ascii="Times New Roman"/>
          <w:szCs w:val="24"/>
          <w:lang w:val="hr-HR"/>
        </w:rPr>
      </w:pPr>
    </w:p>
    <w:p w:rsidRDefault="00185999" w:rsidP="00185999" w:rsidR="00185999" w:rsidRPr="00D667B1">
      <w:pPr>
        <w:jc w:val="center"/>
        <w:rPr>
          <w:rFonts w:hAnsi="Times New Roman" w:ascii="Times New Roman"/>
          <w:szCs w:val="24"/>
          <w:lang w:val="hr-HR"/>
        </w:rPr>
      </w:pPr>
      <w:r w:rsidRPr="00D667B1">
        <w:rPr>
          <w:rFonts w:hAnsi="Times New Roman" w:ascii="Times New Roman"/>
          <w:szCs w:val="24"/>
          <w:lang w:val="hr-HR"/>
        </w:rPr>
        <w:t>r i j e š i o      j e</w:t>
      </w:r>
    </w:p>
    <w:p w:rsidRDefault="00185999" w:rsidP="00185999" w:rsidR="00185999" w:rsidRPr="00D667B1">
      <w:pPr>
        <w:jc w:val="both"/>
        <w:rPr>
          <w:rFonts w:hAnsi="Times New Roman" w:ascii="Times New Roman"/>
          <w:b/>
          <w:szCs w:val="24"/>
          <w:lang w:val="hr-HR"/>
        </w:rPr>
      </w:pPr>
    </w:p>
    <w:p w:rsidRDefault="00185999" w:rsidP="00185999" w:rsidR="00185999"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U prethodnom postupku pokrenutim nad dužnikom </w:t>
      </w:r>
      <w:proofErr w:type="spellStart"/>
      <w:r w:rsidR="00094700" w:rsidRPr="00D667B1">
        <w:rPr>
          <w:rFonts w:hAnsi="Times New Roman" w:ascii="Times New Roman"/>
          <w:szCs w:val="24"/>
          <w:lang w:val="hr-HR"/>
        </w:rPr>
        <w:t>GEOGRAPAL</w:t>
      </w:r>
      <w:proofErr w:type="spellEnd"/>
      <w:r w:rsidR="00094700" w:rsidRPr="00D667B1">
        <w:rPr>
          <w:rFonts w:hAnsi="Times New Roman" w:ascii="Times New Roman"/>
          <w:szCs w:val="24"/>
          <w:lang w:val="hr-HR"/>
        </w:rPr>
        <w:t xml:space="preserve"> d.o.o. Zagreb, </w:t>
      </w:r>
      <w:proofErr w:type="spellStart"/>
      <w:r w:rsidR="00094700" w:rsidRPr="00D667B1">
        <w:rPr>
          <w:rFonts w:hAnsi="Times New Roman" w:ascii="Times New Roman"/>
          <w:szCs w:val="24"/>
          <w:lang w:val="hr-HR"/>
        </w:rPr>
        <w:t>Nadinska</w:t>
      </w:r>
      <w:proofErr w:type="spellEnd"/>
      <w:r w:rsidR="00094700" w:rsidRPr="00D667B1">
        <w:rPr>
          <w:rFonts w:hAnsi="Times New Roman" w:ascii="Times New Roman"/>
          <w:szCs w:val="24"/>
          <w:lang w:val="hr-HR"/>
        </w:rPr>
        <w:t xml:space="preserve"> </w:t>
      </w:r>
      <w:proofErr w:type="spellStart"/>
      <w:r w:rsidR="00094700" w:rsidRPr="00D667B1">
        <w:rPr>
          <w:rFonts w:hAnsi="Times New Roman" w:ascii="Times New Roman"/>
          <w:szCs w:val="24"/>
          <w:lang w:val="hr-HR"/>
        </w:rPr>
        <w:t>21</w:t>
      </w:r>
      <w:proofErr w:type="spellEnd"/>
      <w:r w:rsidR="00094700" w:rsidRPr="00D667B1">
        <w:rPr>
          <w:rFonts w:hAnsi="Times New Roman" w:ascii="Times New Roman"/>
          <w:szCs w:val="24"/>
          <w:lang w:val="hr-HR"/>
        </w:rPr>
        <w:t xml:space="preserve">, </w:t>
      </w:r>
      <w:proofErr w:type="spellStart"/>
      <w:r w:rsidR="00094700" w:rsidRPr="00D667B1">
        <w:rPr>
          <w:rFonts w:hAnsi="Times New Roman" w:ascii="Times New Roman"/>
          <w:szCs w:val="24"/>
          <w:lang w:val="hr-HR"/>
        </w:rPr>
        <w:t>OIB</w:t>
      </w:r>
      <w:proofErr w:type="spellEnd"/>
      <w:r w:rsidR="00094700" w:rsidRPr="00D667B1">
        <w:rPr>
          <w:rFonts w:hAnsi="Times New Roman" w:ascii="Times New Roman"/>
          <w:szCs w:val="24"/>
          <w:lang w:val="hr-HR"/>
        </w:rPr>
        <w:t xml:space="preserve">: </w:t>
      </w:r>
      <w:proofErr w:type="spellStart"/>
      <w:r w:rsidR="00094700" w:rsidRPr="00D667B1">
        <w:rPr>
          <w:rFonts w:hAnsi="Times New Roman" w:ascii="Times New Roman"/>
          <w:szCs w:val="24"/>
          <w:lang w:val="hr-HR"/>
        </w:rPr>
        <w:t>57724518604</w:t>
      </w:r>
      <w:proofErr w:type="spellEnd"/>
      <w:r w:rsidR="00094700" w:rsidRPr="00D667B1">
        <w:rPr>
          <w:rFonts w:hAnsi="Times New Roman" w:ascii="Times New Roman"/>
          <w:szCs w:val="24"/>
          <w:lang w:val="hr-HR"/>
        </w:rPr>
        <w:t xml:space="preserve">, </w:t>
      </w:r>
      <w:proofErr w:type="spellStart"/>
      <w:r w:rsidR="00094700" w:rsidRPr="00D667B1">
        <w:rPr>
          <w:rFonts w:hAnsi="Times New Roman" w:ascii="Times New Roman"/>
          <w:szCs w:val="24"/>
          <w:lang w:val="hr-HR"/>
        </w:rPr>
        <w:t>MBS</w:t>
      </w:r>
      <w:proofErr w:type="spellEnd"/>
      <w:r w:rsidR="00094700" w:rsidRPr="00D667B1">
        <w:rPr>
          <w:rFonts w:hAnsi="Times New Roman" w:ascii="Times New Roman"/>
          <w:szCs w:val="24"/>
          <w:lang w:val="hr-HR"/>
        </w:rPr>
        <w:t xml:space="preserve">: </w:t>
      </w:r>
      <w:proofErr w:type="spellStart"/>
      <w:r w:rsidR="00094700" w:rsidRPr="00D667B1">
        <w:rPr>
          <w:rFonts w:hAnsi="Times New Roman" w:ascii="Times New Roman"/>
          <w:szCs w:val="24"/>
          <w:lang w:val="hr-HR"/>
        </w:rPr>
        <w:t>080173612</w:t>
      </w:r>
      <w:proofErr w:type="spellEnd"/>
      <w:r w:rsidRPr="00D667B1">
        <w:rPr>
          <w:rFonts w:hAnsi="Times New Roman" w:ascii="Times New Roman"/>
          <w:szCs w:val="24"/>
          <w:lang w:val="hr-HR"/>
        </w:rPr>
        <w:t xml:space="preserve">, za privremenog stečajnog upravitelja imenuje se </w:t>
      </w:r>
      <w:proofErr w:type="spellStart"/>
      <w:r w:rsidR="00094700" w:rsidRPr="00D667B1">
        <w:rPr>
          <w:rFonts w:hAnsi="Times New Roman" w:ascii="Times New Roman"/>
          <w:szCs w:val="24"/>
          <w:lang w:val="hr-HR"/>
        </w:rPr>
        <w:t>NIKOLA</w:t>
      </w:r>
      <w:proofErr w:type="spellEnd"/>
      <w:r w:rsidR="00094700" w:rsidRPr="00D667B1">
        <w:rPr>
          <w:rFonts w:hAnsi="Times New Roman" w:ascii="Times New Roman"/>
          <w:szCs w:val="24"/>
          <w:lang w:val="hr-HR"/>
        </w:rPr>
        <w:t xml:space="preserve"> KRVAVICA</w:t>
      </w:r>
      <w:r w:rsidRPr="00D667B1">
        <w:rPr>
          <w:rFonts w:hAnsi="Times New Roman" w:ascii="Times New Roman"/>
          <w:szCs w:val="24"/>
          <w:lang w:val="hr-HR"/>
        </w:rPr>
        <w:t xml:space="preserve"> iz </w:t>
      </w:r>
      <w:r w:rsidR="00094700" w:rsidRPr="00D667B1">
        <w:rPr>
          <w:rFonts w:hAnsi="Times New Roman" w:ascii="Times New Roman"/>
          <w:szCs w:val="24"/>
          <w:lang w:val="hr-HR"/>
        </w:rPr>
        <w:t xml:space="preserve">Svetog Ivana Zeline, Vinogradska </w:t>
      </w:r>
      <w:proofErr w:type="spellStart"/>
      <w:r w:rsidR="00094700" w:rsidRPr="00D667B1">
        <w:rPr>
          <w:rFonts w:hAnsi="Times New Roman" w:ascii="Times New Roman"/>
          <w:szCs w:val="24"/>
          <w:lang w:val="hr-HR"/>
        </w:rPr>
        <w:t>15</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OIB</w:t>
      </w:r>
      <w:proofErr w:type="spellEnd"/>
      <w:r w:rsidRPr="00D667B1">
        <w:rPr>
          <w:rFonts w:hAnsi="Times New Roman" w:ascii="Times New Roman"/>
          <w:szCs w:val="24"/>
          <w:lang w:val="hr-HR"/>
        </w:rPr>
        <w:t>:</w:t>
      </w:r>
      <w:r w:rsidR="007828B3" w:rsidRPr="00D667B1">
        <w:rPr>
          <w:rFonts w:hAnsi="Times New Roman" w:ascii="Times New Roman"/>
          <w:szCs w:val="24"/>
          <w:lang w:val="hr-HR"/>
        </w:rPr>
        <w:t xml:space="preserve"> </w:t>
      </w:r>
      <w:proofErr w:type="spellStart"/>
      <w:r w:rsidR="007828B3" w:rsidRPr="00D667B1">
        <w:rPr>
          <w:rFonts w:hAnsi="Times New Roman" w:ascii="Times New Roman"/>
          <w:szCs w:val="24"/>
          <w:lang w:val="hr-HR"/>
        </w:rPr>
        <w:t>96981</w:t>
      </w:r>
      <w:r w:rsidR="007A220A" w:rsidRPr="00D667B1">
        <w:rPr>
          <w:rFonts w:hAnsi="Times New Roman" w:ascii="Times New Roman"/>
          <w:szCs w:val="24"/>
          <w:lang w:val="hr-HR"/>
        </w:rPr>
        <w:t>389223</w:t>
      </w:r>
      <w:proofErr w:type="spellEnd"/>
      <w:r w:rsidRPr="00D667B1">
        <w:rPr>
          <w:rFonts w:hAnsi="Times New Roman" w:ascii="Times New Roman"/>
          <w:szCs w:val="24"/>
          <w:lang w:val="hr-HR"/>
        </w:rPr>
        <w:t>.</w:t>
      </w:r>
    </w:p>
    <w:p w:rsidRDefault="00185999" w:rsidP="00185999" w:rsidR="00185999" w:rsidRPr="00D667B1">
      <w:pPr>
        <w:pStyle w:val="Odlomakpopisa"/>
        <w:ind w:left="709"/>
        <w:jc w:val="both"/>
        <w:rPr>
          <w:rFonts w:hAnsi="Times New Roman" w:ascii="Times New Roman"/>
          <w:szCs w:val="24"/>
          <w:lang w:val="hr-HR"/>
        </w:rPr>
      </w:pPr>
    </w:p>
    <w:p w:rsidRDefault="00185999" w:rsidP="00185999" w:rsidR="00185999"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proofErr w:type="spellStart"/>
      <w:r w:rsidR="00A04DBC" w:rsidRPr="00D667B1">
        <w:rPr>
          <w:rFonts w:hAnsi="Times New Roman" w:ascii="Times New Roman"/>
          <w:szCs w:val="24"/>
          <w:lang w:val="hr-HR"/>
        </w:rPr>
        <w:t>119</w:t>
      </w:r>
      <w:proofErr w:type="spellEnd"/>
      <w:r w:rsidRPr="00D667B1">
        <w:rPr>
          <w:rFonts w:hAnsi="Times New Roman" w:ascii="Times New Roman"/>
          <w:szCs w:val="24"/>
          <w:lang w:val="hr-HR"/>
        </w:rPr>
        <w:t>.</w:t>
      </w:r>
      <w:r w:rsidR="00A04DBC" w:rsidRPr="00D667B1">
        <w:rPr>
          <w:rFonts w:hAnsi="Times New Roman" w:ascii="Times New Roman"/>
          <w:szCs w:val="24"/>
          <w:lang w:val="hr-HR"/>
        </w:rPr>
        <w:t xml:space="preserve"> st. 5.</w:t>
      </w:r>
      <w:r w:rsidRPr="00D667B1">
        <w:rPr>
          <w:rFonts w:hAnsi="Times New Roman" w:ascii="Times New Roman"/>
          <w:szCs w:val="24"/>
          <w:lang w:val="hr-HR"/>
        </w:rPr>
        <w:t xml:space="preserve"> Stečajnog zakona.</w:t>
      </w:r>
    </w:p>
    <w:p w:rsidRDefault="00185999" w:rsidP="00185999" w:rsidR="00185999" w:rsidRPr="00D667B1">
      <w:pPr>
        <w:jc w:val="both"/>
        <w:rPr>
          <w:rFonts w:hAnsi="Times New Roman" w:ascii="Times New Roman"/>
          <w:szCs w:val="24"/>
          <w:lang w:val="hr-HR"/>
        </w:rPr>
      </w:pPr>
    </w:p>
    <w:p w:rsidRDefault="00185999" w:rsidP="00185999" w:rsidR="00A04DBC"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dužan je u roku od </w:t>
      </w:r>
      <w:proofErr w:type="spellStart"/>
      <w:r w:rsidRPr="00D667B1">
        <w:rPr>
          <w:rFonts w:hAnsi="Times New Roman" w:ascii="Times New Roman"/>
          <w:szCs w:val="24"/>
          <w:lang w:val="hr-HR"/>
        </w:rPr>
        <w:t>30</w:t>
      </w:r>
      <w:proofErr w:type="spellEnd"/>
      <w:r w:rsidRPr="00D667B1">
        <w:rPr>
          <w:rFonts w:hAnsi="Times New Roman" w:ascii="Times New Roman"/>
          <w:szCs w:val="24"/>
          <w:lang w:val="hr-HR"/>
        </w:rPr>
        <w:t xml:space="preserve">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A04DBC" w:rsidP="00A04DBC" w:rsidR="00A04DBC" w:rsidRPr="00D667B1">
      <w:pPr>
        <w:pStyle w:val="Odlomakpopisa"/>
        <w:rPr>
          <w:rFonts w:hAnsi="Times New Roman" w:ascii="Times New Roman"/>
          <w:szCs w:val="24"/>
          <w:lang w:val="hr-HR"/>
        </w:rPr>
      </w:pPr>
    </w:p>
    <w:p w:rsidRDefault="00A04DBC" w:rsidP="00A04DBC" w:rsidR="00185999"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Određuje se ročište radi rasprave o pretpostavkama za otvaranje stečajnog postupka nad dužnikom za dan:</w:t>
      </w:r>
    </w:p>
    <w:p w:rsidRDefault="001B25A1" w:rsidP="00185999" w:rsidR="00185999" w:rsidRPr="00D667B1">
      <w:pPr>
        <w:ind w:firstLine="720"/>
        <w:jc w:val="center"/>
        <w:rPr>
          <w:rFonts w:hAnsi="Times New Roman" w:ascii="Times New Roman"/>
          <w:b/>
          <w:szCs w:val="24"/>
          <w:u w:val="single"/>
          <w:lang w:val="hr-HR"/>
        </w:rPr>
      </w:pPr>
      <w:proofErr w:type="spellStart"/>
      <w:r w:rsidRPr="00D667B1">
        <w:rPr>
          <w:rFonts w:hAnsi="Times New Roman" w:ascii="Times New Roman"/>
          <w:b/>
          <w:szCs w:val="24"/>
          <w:u w:val="single"/>
          <w:lang w:val="hr-HR"/>
        </w:rPr>
        <w:t>11</w:t>
      </w:r>
      <w:proofErr w:type="spellEnd"/>
      <w:r w:rsidRPr="00D667B1">
        <w:rPr>
          <w:rFonts w:hAnsi="Times New Roman" w:ascii="Times New Roman"/>
          <w:b/>
          <w:szCs w:val="24"/>
          <w:u w:val="single"/>
          <w:lang w:val="hr-HR"/>
        </w:rPr>
        <w:t>. rujna</w:t>
      </w:r>
      <w:r w:rsidR="00CE7165" w:rsidRPr="00D667B1">
        <w:rPr>
          <w:rFonts w:hAnsi="Times New Roman" w:ascii="Times New Roman"/>
          <w:b/>
          <w:szCs w:val="24"/>
          <w:u w:val="single"/>
          <w:lang w:val="hr-HR"/>
        </w:rPr>
        <w:t xml:space="preserve"> </w:t>
      </w:r>
      <w:proofErr w:type="spellStart"/>
      <w:r w:rsidR="00CE7165" w:rsidRPr="00D667B1">
        <w:rPr>
          <w:rFonts w:hAnsi="Times New Roman" w:ascii="Times New Roman"/>
          <w:b/>
          <w:szCs w:val="24"/>
          <w:u w:val="single"/>
          <w:lang w:val="hr-HR"/>
        </w:rPr>
        <w:t>2018</w:t>
      </w:r>
      <w:proofErr w:type="spellEnd"/>
      <w:r w:rsidR="00185999" w:rsidRPr="00D667B1">
        <w:rPr>
          <w:rFonts w:hAnsi="Times New Roman" w:ascii="Times New Roman"/>
          <w:b/>
          <w:szCs w:val="24"/>
          <w:u w:val="single"/>
          <w:lang w:val="hr-HR"/>
        </w:rPr>
        <w:t xml:space="preserve">. godine u </w:t>
      </w:r>
      <w:proofErr w:type="spellStart"/>
      <w:r w:rsidR="00185999" w:rsidRPr="00D667B1">
        <w:rPr>
          <w:rFonts w:hAnsi="Times New Roman" w:ascii="Times New Roman"/>
          <w:b/>
          <w:szCs w:val="24"/>
          <w:u w:val="single"/>
          <w:lang w:val="hr-HR"/>
        </w:rPr>
        <w:t>09</w:t>
      </w:r>
      <w:proofErr w:type="spellEnd"/>
      <w:r w:rsidR="00185999" w:rsidRPr="00D667B1">
        <w:rPr>
          <w:rFonts w:hAnsi="Times New Roman" w:ascii="Times New Roman"/>
          <w:b/>
          <w:szCs w:val="24"/>
          <w:u w:val="single"/>
          <w:lang w:val="hr-HR"/>
        </w:rPr>
        <w:t>,</w:t>
      </w:r>
      <w:proofErr w:type="spellStart"/>
      <w:r w:rsidR="00185999" w:rsidRPr="00D667B1">
        <w:rPr>
          <w:rFonts w:hAnsi="Times New Roman" w:ascii="Times New Roman"/>
          <w:b/>
          <w:szCs w:val="24"/>
          <w:u w:val="single"/>
          <w:lang w:val="hr-HR"/>
        </w:rPr>
        <w:t>30</w:t>
      </w:r>
      <w:proofErr w:type="spellEnd"/>
      <w:r w:rsidR="00185999" w:rsidRPr="00D667B1">
        <w:rPr>
          <w:rFonts w:hAnsi="Times New Roman" w:ascii="Times New Roman"/>
          <w:b/>
          <w:szCs w:val="24"/>
          <w:u w:val="single"/>
          <w:lang w:val="hr-HR"/>
        </w:rPr>
        <w:t xml:space="preserve"> sati</w:t>
      </w:r>
    </w:p>
    <w:p w:rsidRDefault="00185999" w:rsidP="00185999" w:rsidR="00185999" w:rsidRPr="00D667B1">
      <w:pPr>
        <w:ind w:firstLine="720"/>
        <w:jc w:val="center"/>
        <w:rPr>
          <w:rFonts w:hAnsi="Times New Roman" w:ascii="Times New Roman"/>
          <w:szCs w:val="24"/>
          <w:lang w:val="hr-HR"/>
        </w:rPr>
      </w:pPr>
    </w:p>
    <w:p w:rsidRDefault="00185999" w:rsidP="00185999" w:rsidR="00185999" w:rsidRPr="00D667B1">
      <w:pPr>
        <w:ind w:firstLine="720"/>
        <w:jc w:val="both"/>
        <w:rPr>
          <w:rFonts w:hAnsi="Times New Roman" w:ascii="Times New Roman"/>
          <w:szCs w:val="24"/>
          <w:lang w:val="hr-HR"/>
        </w:rPr>
      </w:pPr>
      <w:r w:rsidRPr="00D667B1">
        <w:rPr>
          <w:rFonts w:hAnsi="Times New Roman" w:ascii="Times New Roman"/>
          <w:szCs w:val="24"/>
          <w:lang w:val="hr-HR"/>
        </w:rPr>
        <w:t>na Tr</w:t>
      </w:r>
      <w:r w:rsidR="001B25A1" w:rsidRPr="00D667B1">
        <w:rPr>
          <w:rFonts w:hAnsi="Times New Roman" w:ascii="Times New Roman"/>
          <w:szCs w:val="24"/>
          <w:lang w:val="hr-HR"/>
        </w:rPr>
        <w:t xml:space="preserve">govačkom sudu u Zagrebu, soba </w:t>
      </w:r>
      <w:proofErr w:type="spellStart"/>
      <w:r w:rsidR="001B25A1" w:rsidRPr="00D667B1">
        <w:rPr>
          <w:rFonts w:hAnsi="Times New Roman" w:ascii="Times New Roman"/>
          <w:szCs w:val="24"/>
          <w:lang w:val="hr-HR"/>
        </w:rPr>
        <w:t>39</w:t>
      </w:r>
      <w:proofErr w:type="spellEnd"/>
      <w:r w:rsidR="001B25A1" w:rsidRPr="00D667B1">
        <w:rPr>
          <w:rFonts w:hAnsi="Times New Roman" w:ascii="Times New Roman"/>
          <w:szCs w:val="24"/>
          <w:lang w:val="hr-HR"/>
        </w:rPr>
        <w:t xml:space="preserve"> (II kat) u uličnoj zgradi </w:t>
      </w:r>
      <w:r w:rsidRPr="00D667B1">
        <w:rPr>
          <w:rFonts w:hAnsi="Times New Roman" w:ascii="Times New Roman"/>
          <w:szCs w:val="24"/>
          <w:lang w:val="hr-HR"/>
        </w:rPr>
        <w:t>ovog suda u Zagrebu, Petrinjska 8, na koje se pozivaju dostavom ovog rješenja:</w:t>
      </w:r>
    </w:p>
    <w:p w:rsidRDefault="00185999" w:rsidP="00185999" w:rsidR="00185999"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Predlagatelj </w:t>
      </w:r>
    </w:p>
    <w:p w:rsidRDefault="00185999" w:rsidP="00185999" w:rsidR="00185999"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Privremeni stečajni upravitelj </w:t>
      </w:r>
    </w:p>
    <w:p w:rsidRDefault="00185999" w:rsidP="00185999" w:rsidR="00185999"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Dužnik </w:t>
      </w:r>
    </w:p>
    <w:p w:rsidRDefault="00185999" w:rsidP="00185999" w:rsidR="00185999"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lastRenderedPageBreak/>
        <w:t>Zakonski zastupnik dužnika</w:t>
      </w:r>
    </w:p>
    <w:p w:rsidRDefault="00185999" w:rsidP="00185999" w:rsidR="00185999" w:rsidRPr="00D667B1">
      <w:pPr>
        <w:pStyle w:val="Odlomakpopisa"/>
        <w:ind w:left="1080"/>
        <w:rPr>
          <w:rFonts w:hAnsi="Times New Roman" w:ascii="Times New Roman"/>
          <w:szCs w:val="24"/>
          <w:lang w:val="hr-HR"/>
        </w:rPr>
      </w:pPr>
    </w:p>
    <w:p w:rsidRDefault="00185999" w:rsidP="00185999" w:rsidR="00185999" w:rsidRPr="00D667B1">
      <w:pPr>
        <w:jc w:val="center"/>
        <w:rPr>
          <w:rFonts w:hAnsi="Times New Roman" w:ascii="Times New Roman"/>
          <w:szCs w:val="24"/>
          <w:lang w:val="hr-HR"/>
        </w:rPr>
      </w:pPr>
      <w:r w:rsidRPr="00D667B1">
        <w:rPr>
          <w:rFonts w:hAnsi="Times New Roman" w:ascii="Times New Roman"/>
          <w:szCs w:val="24"/>
          <w:lang w:val="hr-HR"/>
        </w:rPr>
        <w:t>Obrazloženje</w:t>
      </w:r>
    </w:p>
    <w:p w:rsidRDefault="00185999" w:rsidP="00185999" w:rsidR="00185999" w:rsidRPr="00D667B1">
      <w:pPr>
        <w:jc w:val="both"/>
        <w:rPr>
          <w:rFonts w:hAnsi="Times New Roman" w:ascii="Times New Roman"/>
          <w:szCs w:val="24"/>
          <w:lang w:val="hr-HR"/>
        </w:rPr>
      </w:pPr>
    </w:p>
    <w:p w:rsidRDefault="00185999" w:rsidP="00185999" w:rsidR="00185999" w:rsidRPr="00D667B1">
      <w:pPr>
        <w:ind w:firstLine="720"/>
        <w:jc w:val="both"/>
        <w:rPr>
          <w:rFonts w:hAnsi="Times New Roman" w:ascii="Times New Roman"/>
          <w:szCs w:val="24"/>
          <w:lang w:val="hr-HR"/>
        </w:rPr>
      </w:pPr>
      <w:r w:rsidRPr="00D667B1">
        <w:rPr>
          <w:rFonts w:hAnsi="Times New Roman" w:ascii="Times New Roman"/>
          <w:szCs w:val="24"/>
          <w:lang w:val="hr-HR"/>
        </w:rPr>
        <w:t>Nad gore navedenim dužnikom vodio se skraćeni stečajni postupak temeljem odredbe čl.</w:t>
      </w:r>
      <w:r w:rsidR="00E97AB2" w:rsidRPr="00D667B1">
        <w:rPr>
          <w:rFonts w:hAnsi="Times New Roman" w:ascii="Times New Roman"/>
          <w:szCs w:val="24"/>
          <w:lang w:val="hr-HR"/>
        </w:rPr>
        <w:t xml:space="preserve"> </w:t>
      </w:r>
      <w:proofErr w:type="spellStart"/>
      <w:r w:rsidR="00E97AB2" w:rsidRPr="00D667B1">
        <w:rPr>
          <w:rFonts w:hAnsi="Times New Roman" w:ascii="Times New Roman"/>
          <w:szCs w:val="24"/>
          <w:lang w:val="hr-HR"/>
        </w:rPr>
        <w:t>444</w:t>
      </w:r>
      <w:proofErr w:type="spellEnd"/>
      <w:r w:rsidRPr="00D667B1">
        <w:rPr>
          <w:rFonts w:hAnsi="Times New Roman" w:ascii="Times New Roman"/>
          <w:szCs w:val="24"/>
          <w:lang w:val="hr-HR"/>
        </w:rPr>
        <w:t xml:space="preserve">. Stečajnog zakona (NN </w:t>
      </w:r>
      <w:proofErr w:type="spellStart"/>
      <w:r w:rsidRPr="00D667B1">
        <w:rPr>
          <w:rFonts w:hAnsi="Times New Roman" w:ascii="Times New Roman"/>
          <w:szCs w:val="24"/>
          <w:lang w:val="hr-HR"/>
        </w:rPr>
        <w:t>71</w:t>
      </w:r>
      <w:proofErr w:type="spellEnd"/>
      <w:r w:rsidRPr="00D667B1">
        <w:rPr>
          <w:rFonts w:hAnsi="Times New Roman" w:ascii="Times New Roman"/>
          <w:szCs w:val="24"/>
          <w:lang w:val="hr-HR"/>
        </w:rPr>
        <w:t>/</w:t>
      </w:r>
      <w:proofErr w:type="spellStart"/>
      <w:r w:rsidRPr="00D667B1">
        <w:rPr>
          <w:rFonts w:hAnsi="Times New Roman" w:ascii="Times New Roman"/>
          <w:szCs w:val="24"/>
          <w:lang w:val="hr-HR"/>
        </w:rPr>
        <w:t>15</w:t>
      </w:r>
      <w:proofErr w:type="spellEnd"/>
      <w:r w:rsidRPr="00D667B1">
        <w:rPr>
          <w:rFonts w:hAnsi="Times New Roman" w:ascii="Times New Roman"/>
          <w:szCs w:val="24"/>
          <w:lang w:val="hr-HR"/>
        </w:rPr>
        <w:t xml:space="preserve">, dalje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 xml:space="preserve">), koji je završio obustavom skraćenog stečajnog postupka sukladno odredbi čl. </w:t>
      </w:r>
      <w:proofErr w:type="spellStart"/>
      <w:r w:rsidRPr="00D667B1">
        <w:rPr>
          <w:rFonts w:hAnsi="Times New Roman" w:ascii="Times New Roman"/>
          <w:szCs w:val="24"/>
          <w:lang w:val="hr-HR"/>
        </w:rPr>
        <w:t>433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nakon čega je ovaj sud donio rješenje o</w:t>
      </w:r>
      <w:r w:rsidR="00E97AB2" w:rsidRPr="00D667B1">
        <w:rPr>
          <w:rFonts w:hAnsi="Times New Roman" w:ascii="Times New Roman"/>
          <w:szCs w:val="24"/>
          <w:lang w:val="hr-HR"/>
        </w:rPr>
        <w:t xml:space="preserve"> pokretanju prethodnog postupka.</w:t>
      </w:r>
    </w:p>
    <w:p w:rsidRDefault="00185999" w:rsidP="00185999" w:rsidR="00185999" w:rsidRPr="00D667B1">
      <w:pPr>
        <w:jc w:val="both"/>
        <w:rPr>
          <w:rFonts w:hAnsi="Times New Roman" w:ascii="Times New Roman"/>
          <w:szCs w:val="24"/>
          <w:lang w:val="hr-HR"/>
        </w:rPr>
      </w:pPr>
    </w:p>
    <w:p w:rsidRDefault="00185999" w:rsidP="00185999" w:rsidR="00185999" w:rsidRPr="00D667B1">
      <w:pPr>
        <w:ind w:firstLine="720"/>
        <w:jc w:val="both"/>
        <w:rPr>
          <w:rFonts w:hAnsi="Times New Roman" w:ascii="Times New Roman"/>
          <w:szCs w:val="24"/>
          <w:lang w:val="hr-HR"/>
        </w:rPr>
      </w:pPr>
      <w:r w:rsidRPr="00D667B1">
        <w:rPr>
          <w:rFonts w:hAnsi="Times New Roman" w:ascii="Times New Roman"/>
          <w:szCs w:val="24"/>
          <w:lang w:val="hr-HR"/>
        </w:rPr>
        <w:t xml:space="preserve">Uvidom u potvrdu Fine o blokadi računa i novčanih sredstava dužnika na dan </w:t>
      </w:r>
      <w:proofErr w:type="spellStart"/>
      <w:r w:rsidR="00E97AB2" w:rsidRPr="00D667B1">
        <w:rPr>
          <w:rFonts w:hAnsi="Times New Roman" w:ascii="Times New Roman"/>
          <w:szCs w:val="24"/>
          <w:lang w:val="hr-HR"/>
        </w:rPr>
        <w:t>20</w:t>
      </w:r>
      <w:proofErr w:type="spellEnd"/>
      <w:r w:rsidR="00E97AB2" w:rsidRPr="00D667B1">
        <w:rPr>
          <w:rFonts w:hAnsi="Times New Roman" w:ascii="Times New Roman"/>
          <w:szCs w:val="24"/>
          <w:lang w:val="hr-HR"/>
        </w:rPr>
        <w:t xml:space="preserve">. travnja </w:t>
      </w:r>
      <w:proofErr w:type="spellStart"/>
      <w:r w:rsidR="00E97AB2" w:rsidRPr="00D667B1">
        <w:rPr>
          <w:rFonts w:hAnsi="Times New Roman" w:ascii="Times New Roman"/>
          <w:szCs w:val="24"/>
          <w:lang w:val="hr-HR"/>
        </w:rPr>
        <w:t>2018</w:t>
      </w:r>
      <w:proofErr w:type="spellEnd"/>
      <w:r w:rsidR="00E97AB2" w:rsidRPr="00D667B1">
        <w:rPr>
          <w:rFonts w:hAnsi="Times New Roman" w:ascii="Times New Roman"/>
          <w:szCs w:val="24"/>
          <w:lang w:val="hr-HR"/>
        </w:rPr>
        <w:t>.</w:t>
      </w:r>
      <w:r w:rsidRPr="00D667B1">
        <w:rPr>
          <w:rFonts w:hAnsi="Times New Roman" w:ascii="Times New Roman"/>
          <w:szCs w:val="24"/>
          <w:lang w:val="hr-HR"/>
        </w:rPr>
        <w:t xml:space="preserve"> utvrđeno je, da je na računima i novčanim sredstvima dužnika kao </w:t>
      </w:r>
      <w:proofErr w:type="spellStart"/>
      <w:r w:rsidRPr="00D667B1">
        <w:rPr>
          <w:rFonts w:hAnsi="Times New Roman" w:ascii="Times New Roman"/>
          <w:szCs w:val="24"/>
          <w:lang w:val="hr-HR"/>
        </w:rPr>
        <w:t>ovršenika</w:t>
      </w:r>
      <w:proofErr w:type="spellEnd"/>
      <w:r w:rsidRPr="00D667B1">
        <w:rPr>
          <w:rFonts w:hAnsi="Times New Roman" w:ascii="Times New Roman"/>
          <w:szCs w:val="24"/>
          <w:lang w:val="hr-HR"/>
        </w:rPr>
        <w:t xml:space="preserve"> na dan izdavanja potvrde evidentirano </w:t>
      </w:r>
      <w:proofErr w:type="spellStart"/>
      <w:r w:rsidR="00AA15EC" w:rsidRPr="00D667B1">
        <w:rPr>
          <w:rFonts w:hAnsi="Times New Roman" w:ascii="Times New Roman"/>
          <w:szCs w:val="24"/>
          <w:lang w:val="hr-HR"/>
        </w:rPr>
        <w:t>1506</w:t>
      </w:r>
      <w:proofErr w:type="spellEnd"/>
      <w:r w:rsidRPr="00D667B1">
        <w:rPr>
          <w:rFonts w:hAnsi="Times New Roman" w:ascii="Times New Roman"/>
          <w:szCs w:val="24"/>
          <w:lang w:val="hr-HR"/>
        </w:rPr>
        <w:t xml:space="preserve"> dana  neprekidne blokade zbog nepodmirenih osnova za plaćanje evidentiranih u Očevidniku redoslijeda osnova za plaćanje, te da nepodmirene obveze na dan izdavanja  Potvrde iznose </w:t>
      </w:r>
      <w:proofErr w:type="spellStart"/>
      <w:r w:rsidR="00AA15EC" w:rsidRPr="00D667B1">
        <w:rPr>
          <w:rFonts w:hAnsi="Times New Roman" w:ascii="Times New Roman"/>
          <w:szCs w:val="24"/>
          <w:lang w:val="hr-HR"/>
        </w:rPr>
        <w:t>819.827</w:t>
      </w:r>
      <w:proofErr w:type="spellEnd"/>
      <w:r w:rsidR="00AA15EC" w:rsidRPr="00D667B1">
        <w:rPr>
          <w:rFonts w:hAnsi="Times New Roman" w:ascii="Times New Roman"/>
          <w:szCs w:val="24"/>
          <w:lang w:val="hr-HR"/>
        </w:rPr>
        <w:t>,</w:t>
      </w:r>
      <w:proofErr w:type="spellStart"/>
      <w:r w:rsidR="00AA15EC" w:rsidRPr="00D667B1">
        <w:rPr>
          <w:rFonts w:hAnsi="Times New Roman" w:ascii="Times New Roman"/>
          <w:szCs w:val="24"/>
          <w:lang w:val="hr-HR"/>
        </w:rPr>
        <w:t>92</w:t>
      </w:r>
      <w:proofErr w:type="spellEnd"/>
      <w:r w:rsidRPr="00D667B1">
        <w:rPr>
          <w:rFonts w:hAnsi="Times New Roman" w:ascii="Times New Roman"/>
          <w:szCs w:val="24"/>
          <w:lang w:val="hr-HR"/>
        </w:rPr>
        <w:t>.</w:t>
      </w:r>
    </w:p>
    <w:p w:rsidRDefault="00185999" w:rsidP="00185999" w:rsidR="00185999" w:rsidRPr="00D667B1">
      <w:pPr>
        <w:jc w:val="both"/>
        <w:rPr>
          <w:rFonts w:hAnsi="Times New Roman" w:ascii="Times New Roman"/>
          <w:color w:val="FF0000"/>
          <w:szCs w:val="24"/>
          <w:lang w:val="hr-HR"/>
        </w:rPr>
      </w:pPr>
      <w:r w:rsidRPr="00D667B1">
        <w:rPr>
          <w:rFonts w:hAnsi="Times New Roman" w:ascii="Times New Roman"/>
          <w:color w:val="FF0000"/>
          <w:szCs w:val="24"/>
          <w:lang w:val="hr-HR"/>
        </w:rPr>
        <w:tab/>
      </w:r>
    </w:p>
    <w:p w:rsidRDefault="00185999" w:rsidP="00185999" w:rsidR="00185999" w:rsidRPr="00D667B1">
      <w:pPr>
        <w:ind w:firstLine="720"/>
        <w:jc w:val="both"/>
        <w:rPr>
          <w:rFonts w:hAnsi="Times New Roman" w:ascii="Times New Roman"/>
          <w:color w:val="FF0000"/>
          <w:szCs w:val="24"/>
          <w:lang w:val="hr-HR"/>
        </w:rPr>
      </w:pPr>
      <w:r w:rsidRPr="00D667B1">
        <w:rPr>
          <w:rFonts w:hAnsi="Times New Roman" w:ascii="Times New Roman"/>
          <w:szCs w:val="24"/>
          <w:lang w:val="hr-HR"/>
        </w:rPr>
        <w:t xml:space="preserve">Temeljem gore navedenog proizlazi da kod dužnika postoji stečajni razlog, nesposobnost za plaćanje, a budući da dužnik nije dostavio financijsko izvješće i popis imovine i obveza dužnika, te je stoga odlučeno odrediti mjeru osiguranja, imenovati privremenog stečajnog upravitelja, sukladno odredbi čl. </w:t>
      </w:r>
      <w:proofErr w:type="spellStart"/>
      <w:r w:rsidRPr="00D667B1">
        <w:rPr>
          <w:rFonts w:hAnsi="Times New Roman" w:ascii="Times New Roman"/>
          <w:szCs w:val="24"/>
          <w:lang w:val="hr-HR"/>
        </w:rPr>
        <w:t>118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185999" w:rsidP="00185999" w:rsidR="00185999" w:rsidRPr="00D667B1">
      <w:pPr>
        <w:jc w:val="both"/>
        <w:rPr>
          <w:rFonts w:hAnsi="Times New Roman" w:ascii="Times New Roman"/>
          <w:szCs w:val="24"/>
          <w:lang w:val="hr-HR"/>
        </w:rPr>
      </w:pPr>
    </w:p>
    <w:p w:rsidRDefault="00973F43" w:rsidP="00185999" w:rsidR="00185999" w:rsidRPr="00D667B1">
      <w:pPr>
        <w:ind w:firstLine="720"/>
        <w:jc w:val="both"/>
        <w:rPr>
          <w:rFonts w:hAnsi="Times New Roman" w:ascii="Times New Roman"/>
          <w:szCs w:val="24"/>
          <w:lang w:val="hr-HR"/>
        </w:rPr>
      </w:pPr>
      <w:r w:rsidRPr="00D667B1">
        <w:rPr>
          <w:rFonts w:hAnsi="Times New Roman" w:ascii="Times New Roman"/>
          <w:szCs w:val="24"/>
          <w:lang w:val="hr-HR"/>
        </w:rPr>
        <w:t xml:space="preserve">Sukladno odredbi članka </w:t>
      </w:r>
      <w:proofErr w:type="spellStart"/>
      <w:r w:rsidRPr="00D667B1">
        <w:rPr>
          <w:rFonts w:hAnsi="Times New Roman" w:ascii="Times New Roman"/>
          <w:szCs w:val="24"/>
          <w:lang w:val="hr-HR"/>
        </w:rPr>
        <w:t>128</w:t>
      </w:r>
      <w:proofErr w:type="spellEnd"/>
      <w:r w:rsidR="00185999" w:rsidRPr="00D667B1">
        <w:rPr>
          <w:rFonts w:hAnsi="Times New Roman" w:ascii="Times New Roman"/>
          <w:szCs w:val="24"/>
          <w:lang w:val="hr-HR"/>
        </w:rPr>
        <w:t xml:space="preserve">. </w:t>
      </w:r>
      <w:proofErr w:type="spellStart"/>
      <w:r w:rsidR="00185999" w:rsidRPr="00D667B1">
        <w:rPr>
          <w:rFonts w:hAnsi="Times New Roman" w:ascii="Times New Roman"/>
          <w:szCs w:val="24"/>
          <w:lang w:val="hr-HR"/>
        </w:rPr>
        <w:t>SZ</w:t>
      </w:r>
      <w:proofErr w:type="spellEnd"/>
      <w:r w:rsidR="00185999" w:rsidRPr="00D667B1">
        <w:rPr>
          <w:rFonts w:hAnsi="Times New Roman" w:ascii="Times New Roman"/>
          <w:szCs w:val="24"/>
          <w:lang w:val="hr-HR"/>
        </w:rPr>
        <w:t>-a zakazano je gore navedeno ročište.</w:t>
      </w:r>
    </w:p>
    <w:p w:rsidRDefault="00185999" w:rsidP="00185999" w:rsidR="00185999" w:rsidRPr="00D667B1">
      <w:pPr>
        <w:jc w:val="both"/>
        <w:rPr>
          <w:rFonts w:hAnsi="Times New Roman" w:ascii="Times New Roman"/>
          <w:szCs w:val="24"/>
          <w:lang w:val="hr-HR"/>
        </w:rPr>
      </w:pPr>
    </w:p>
    <w:p w:rsidRDefault="00185999" w:rsidP="00185999" w:rsidR="00185999" w:rsidRPr="00D667B1">
      <w:pPr>
        <w:jc w:val="center"/>
        <w:rPr>
          <w:rFonts w:hAnsi="Times New Roman" w:ascii="Times New Roman"/>
          <w:szCs w:val="24"/>
          <w:lang w:val="hr-HR"/>
        </w:rPr>
      </w:pPr>
      <w:r w:rsidRPr="00D667B1">
        <w:rPr>
          <w:rFonts w:hAnsi="Times New Roman" w:ascii="Times New Roman"/>
          <w:szCs w:val="24"/>
          <w:lang w:val="hr-HR"/>
        </w:rPr>
        <w:t xml:space="preserve">U  Zagrebu, </w:t>
      </w:r>
      <w:proofErr w:type="spellStart"/>
      <w:r w:rsidR="00CE7165" w:rsidRPr="00D667B1">
        <w:rPr>
          <w:rFonts w:hAnsi="Times New Roman" w:ascii="Times New Roman"/>
          <w:szCs w:val="24"/>
          <w:lang w:val="hr-HR"/>
        </w:rPr>
        <w:t>08</w:t>
      </w:r>
      <w:proofErr w:type="spellEnd"/>
      <w:r w:rsidR="00CE7165" w:rsidRPr="00D667B1">
        <w:rPr>
          <w:rFonts w:hAnsi="Times New Roman" w:ascii="Times New Roman"/>
          <w:szCs w:val="24"/>
          <w:lang w:val="hr-HR"/>
        </w:rPr>
        <w:t xml:space="preserve">. svibnja </w:t>
      </w:r>
      <w:proofErr w:type="spellStart"/>
      <w:r w:rsidR="00CE7165" w:rsidRPr="00D667B1">
        <w:rPr>
          <w:rFonts w:hAnsi="Times New Roman" w:ascii="Times New Roman"/>
          <w:szCs w:val="24"/>
          <w:lang w:val="hr-HR"/>
        </w:rPr>
        <w:t>2018</w:t>
      </w:r>
      <w:proofErr w:type="spellEnd"/>
      <w:r w:rsidR="00CE7165" w:rsidRPr="00D667B1">
        <w:rPr>
          <w:rFonts w:hAnsi="Times New Roman" w:ascii="Times New Roman"/>
          <w:szCs w:val="24"/>
          <w:lang w:val="hr-HR"/>
        </w:rPr>
        <w:t>.</w:t>
      </w:r>
    </w:p>
    <w:p w:rsidRDefault="00185999" w:rsidP="00185999" w:rsidR="00CE7165" w:rsidRPr="00D667B1">
      <w:pPr>
        <w:jc w:val="both"/>
        <w:rPr>
          <w:rFonts w:hAnsi="Times New Roman" w:ascii="Times New Roman"/>
          <w:szCs w:val="24"/>
          <w:lang w:val="hr-HR"/>
        </w:rPr>
      </w:pP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r>
      <w:r w:rsidRPr="00D667B1">
        <w:rPr>
          <w:rFonts w:hAnsi="Times New Roman" w:ascii="Times New Roman"/>
          <w:szCs w:val="24"/>
          <w:lang w:val="hr-HR"/>
        </w:rPr>
        <w:tab/>
        <w:t xml:space="preserve">                  </w:t>
      </w:r>
      <w:r w:rsidRPr="00D667B1">
        <w:rPr>
          <w:rFonts w:hAnsi="Times New Roman" w:ascii="Times New Roman"/>
          <w:szCs w:val="24"/>
          <w:lang w:val="hr-HR"/>
        </w:rPr>
        <w:tab/>
        <w:t xml:space="preserve">            </w:t>
      </w:r>
    </w:p>
    <w:p w:rsidRDefault="003242D3" w:rsidP="003242D3" w:rsidR="00185999" w:rsidRPr="00D667B1">
      <w:pPr>
        <w:ind w:firstLine="708" w:left="5664"/>
        <w:jc w:val="both"/>
        <w:rPr>
          <w:rFonts w:hAnsi="Times New Roman" w:ascii="Times New Roman"/>
          <w:szCs w:val="24"/>
          <w:lang w:val="hr-HR"/>
        </w:rPr>
      </w:pPr>
      <w:r>
        <w:rPr>
          <w:rFonts w:hAnsi="Times New Roman" w:ascii="Times New Roman"/>
          <w:szCs w:val="24"/>
          <w:lang w:val="hr-HR"/>
        </w:rPr>
        <w:t xml:space="preserve">     </w:t>
      </w:r>
      <w:r w:rsidR="00185999" w:rsidRPr="00D667B1">
        <w:rPr>
          <w:rFonts w:hAnsi="Times New Roman" w:ascii="Times New Roman"/>
          <w:szCs w:val="24"/>
          <w:lang w:val="hr-HR"/>
        </w:rPr>
        <w:t xml:space="preserve">   SUDAC:</w:t>
      </w:r>
    </w:p>
    <w:p w:rsidRDefault="00CE7165" w:rsidP="00185999" w:rsidR="00CE7165" w:rsidRPr="00D667B1">
      <w:pPr>
        <w:jc w:val="both"/>
        <w:rPr>
          <w:rFonts w:hAnsi="Times New Roman" w:ascii="Times New Roman"/>
          <w:szCs w:val="24"/>
          <w:lang w:val="hr-HR"/>
        </w:rPr>
      </w:pPr>
    </w:p>
    <w:p w:rsidRDefault="003242D3" w:rsidP="00185999" w:rsidR="001859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CE7165" w:rsidRPr="00D667B1">
        <w:rPr>
          <w:rFonts w:hAnsi="Times New Roman" w:ascii="Times New Roman"/>
          <w:szCs w:val="24"/>
          <w:lang w:val="hr-HR"/>
        </w:rPr>
        <w:t xml:space="preserve">MIRJANA CHOUR </w:t>
      </w:r>
      <w:proofErr w:type="spellStart"/>
      <w:r w:rsidR="00CE7165" w:rsidRPr="00D667B1">
        <w:rPr>
          <w:rFonts w:hAnsi="Times New Roman" w:ascii="Times New Roman"/>
          <w:szCs w:val="24"/>
          <w:lang w:val="hr-HR"/>
        </w:rPr>
        <w:t>HRŠAK</w:t>
      </w:r>
      <w:proofErr w:type="spellEnd"/>
      <w:r>
        <w:rPr>
          <w:rFonts w:hAnsi="Times New Roman" w:ascii="Times New Roman"/>
          <w:szCs w:val="24"/>
          <w:lang w:val="hr-HR"/>
        </w:rPr>
        <w:t xml:space="preserve"> v.r.</w:t>
      </w:r>
    </w:p>
    <w:p w:rsidRDefault="003242D3" w:rsidP="00185999" w:rsidR="003242D3">
      <w:pPr>
        <w:jc w:val="both"/>
        <w:rPr>
          <w:rFonts w:hAnsi="Times New Roman" w:ascii="Times New Roman"/>
          <w:szCs w:val="24"/>
          <w:lang w:val="hr-HR"/>
        </w:rPr>
      </w:pPr>
    </w:p>
    <w:p w:rsidRDefault="003242D3" w:rsidP="00E40762" w:rsidR="003242D3">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3242D3" w:rsidP="00E40762" w:rsidR="003242D3">
      <w:pPr>
        <w:ind w:firstLine="708" w:left="3540"/>
        <w:jc w:val="center"/>
      </w:pPr>
      <w:r>
        <w:rPr>
          <w:rFonts w:hAnsi="Times New Roman" w:ascii="Times New Roman"/>
          <w:szCs w:val="24"/>
        </w:rPr>
        <w:t xml:space="preserve">             Ivana </w:t>
      </w:r>
      <w:proofErr w:type="spellStart"/>
      <w:r>
        <w:rPr>
          <w:rFonts w:hAnsi="Times New Roman" w:ascii="Times New Roman"/>
          <w:szCs w:val="24"/>
        </w:rPr>
        <w:t>Slaviček</w:t>
      </w:r>
      <w:proofErr w:type="spellEnd"/>
    </w:p>
    <w:p w:rsidRDefault="003242D3" w:rsidP="00185999" w:rsidR="003242D3" w:rsidRPr="00D667B1">
      <w:pPr>
        <w:jc w:val="both"/>
        <w:rPr>
          <w:rFonts w:hAnsi="Times New Roman" w:ascii="Times New Roman"/>
          <w:szCs w:val="24"/>
          <w:lang w:val="hr-HR"/>
        </w:rPr>
      </w:pPr>
    </w:p>
    <w:p w:rsidRDefault="00185999" w:rsidP="00185999" w:rsidR="00185999" w:rsidRPr="00D667B1">
      <w:pPr>
        <w:jc w:val="both"/>
        <w:rPr>
          <w:rFonts w:hAnsi="Times New Roman" w:ascii="Times New Roman"/>
          <w:szCs w:val="24"/>
          <w:lang w:val="hr-HR"/>
        </w:rPr>
      </w:pPr>
    </w:p>
    <w:p w:rsidRDefault="00185999" w:rsidP="00185999" w:rsidR="00185999" w:rsidRPr="00D667B1">
      <w:pPr>
        <w:jc w:val="both"/>
        <w:rPr>
          <w:rFonts w:hAnsi="Times New Roman" w:ascii="Times New Roman"/>
          <w:szCs w:val="24"/>
          <w:lang w:val="hr-HR"/>
        </w:rPr>
      </w:pPr>
      <w:r w:rsidRPr="00D667B1">
        <w:rPr>
          <w:rFonts w:hAnsi="Times New Roman" w:ascii="Times New Roman"/>
          <w:szCs w:val="24"/>
          <w:lang w:val="hr-HR"/>
        </w:rPr>
        <w:t>Uputa o pravnom lijeku:</w:t>
      </w:r>
    </w:p>
    <w:p w:rsidRDefault="00185999" w:rsidP="00185999" w:rsidR="00185999" w:rsidRPr="00D667B1">
      <w:pPr>
        <w:jc w:val="both"/>
        <w:rPr>
          <w:rFonts w:hAnsi="Times New Roman" w:ascii="Times New Roman"/>
          <w:szCs w:val="24"/>
          <w:lang w:val="hr-HR"/>
        </w:rPr>
      </w:pPr>
      <w:r w:rsidRPr="00D667B1">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185999" w:rsidP="00185999" w:rsidR="00185999" w:rsidRPr="00D667B1">
      <w:pPr>
        <w:jc w:val="both"/>
        <w:rPr>
          <w:rFonts w:hAnsi="Times New Roman" w:ascii="Times New Roman"/>
          <w:szCs w:val="24"/>
          <w:lang w:val="hr-HR"/>
        </w:rPr>
      </w:pPr>
    </w:p>
    <w:p w:rsidRDefault="001E1F87" w:rsidR="001E1F87" w:rsidRPr="00D667B1">
      <w:pPr>
        <w:rPr>
          <w:lang w:val="hr-HR"/>
        </w:rPr>
      </w:pPr>
    </w:p>
    <w:sectPr w:rsidR="001E1F87" w:rsidRPr="00D667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9BF21D6"/>
    <w:multiLevelType w:val="hybridMultilevel"/>
    <w:tmpl w:val="8DA697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434F1"/>
    <w:rsid w:val="00045FAF"/>
    <w:rsid w:val="0005710B"/>
    <w:rsid w:val="00094700"/>
    <w:rsid w:val="00096970"/>
    <w:rsid w:val="001033F0"/>
    <w:rsid w:val="00117BC5"/>
    <w:rsid w:val="00185999"/>
    <w:rsid w:val="00193FB6"/>
    <w:rsid w:val="001B25A1"/>
    <w:rsid w:val="001E1F87"/>
    <w:rsid w:val="00266705"/>
    <w:rsid w:val="002A523F"/>
    <w:rsid w:val="002C0689"/>
    <w:rsid w:val="002F1388"/>
    <w:rsid w:val="003242D3"/>
    <w:rsid w:val="00380484"/>
    <w:rsid w:val="003A5CA7"/>
    <w:rsid w:val="003C05E2"/>
    <w:rsid w:val="00431B33"/>
    <w:rsid w:val="004861B7"/>
    <w:rsid w:val="004A164D"/>
    <w:rsid w:val="004E5A94"/>
    <w:rsid w:val="00586C62"/>
    <w:rsid w:val="005C31AA"/>
    <w:rsid w:val="00624600"/>
    <w:rsid w:val="00697A50"/>
    <w:rsid w:val="006B087F"/>
    <w:rsid w:val="00712582"/>
    <w:rsid w:val="0073291F"/>
    <w:rsid w:val="007828B3"/>
    <w:rsid w:val="0078397D"/>
    <w:rsid w:val="007A220A"/>
    <w:rsid w:val="007F726F"/>
    <w:rsid w:val="008064D1"/>
    <w:rsid w:val="00823297"/>
    <w:rsid w:val="00854CB5"/>
    <w:rsid w:val="0085732A"/>
    <w:rsid w:val="0086702C"/>
    <w:rsid w:val="0087609D"/>
    <w:rsid w:val="008E6B30"/>
    <w:rsid w:val="009035D9"/>
    <w:rsid w:val="009461D1"/>
    <w:rsid w:val="00973F43"/>
    <w:rsid w:val="00A04DBC"/>
    <w:rsid w:val="00A5340C"/>
    <w:rsid w:val="00AA15EC"/>
    <w:rsid w:val="00AF40C4"/>
    <w:rsid w:val="00B76DA4"/>
    <w:rsid w:val="00BA536C"/>
    <w:rsid w:val="00C60B87"/>
    <w:rsid w:val="00CD0023"/>
    <w:rsid w:val="00CE7165"/>
    <w:rsid w:val="00CF6257"/>
    <w:rsid w:val="00D667B1"/>
    <w:rsid w:val="00E37745"/>
    <w:rsid w:val="00E97AB2"/>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242D3"/>
    <w:rPr>
      <w:color w:val="808080"/>
      <w:bdr w:space="0" w:sz="0" w:color="auto" w:val="none"/>
      <w:shd w:fill="auto" w:color="auto" w:val="clear"/>
    </w:rPr>
  </w:style>
  <w:style w:customStyle="true" w:styleId="eSPISCCParagraphDefaultFont" w:type="character">
    <w:name w:val="eSPIS_CC_Paragraph Default Font"/>
    <w:basedOn w:val="Zadanifontodlomka"/>
    <w:rsid w:val="003242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42D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242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42D3"/>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8232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3297"/>
    <w:rPr>
      <w:rFonts w:cs="Tahoma" w:eastAsia="Times New Roman" w:hAnsi="Tahoma" w:ascii="Tahoma"/>
      <w:sz w:val="16"/>
      <w:szCs w:val="16"/>
      <w:lang w:eastAsia="hr-HR"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242D3"/>
    <w:rPr>
      <w:color w:val="808080"/>
      <w:bdr w:color="auto" w:space="0" w:sz="0" w:val="none"/>
      <w:shd w:color="auto" w:fill="auto" w:val="clear"/>
    </w:rPr>
  </w:style>
  <w:style w:customStyle="1" w:styleId="eSPISCCParagraphDefaultFont" w:type="character">
    <w:name w:val="eSPIS_CC_Paragraph Default Font"/>
    <w:basedOn w:val="Zadanifontodlomka"/>
    <w:rsid w:val="003242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42D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242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42D3"/>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823297"/>
    <w:rPr>
      <w:rFonts w:ascii="Tahoma" w:cs="Tahoma" w:hAnsi="Tahoma"/>
      <w:sz w:val="16"/>
      <w:szCs w:val="16"/>
    </w:rPr>
  </w:style>
  <w:style w:customStyle="1" w:styleId="TekstbaloniaChar" w:type="character">
    <w:name w:val="Tekst balončića Char"/>
    <w:basedOn w:val="Zadanifontodlomka"/>
    <w:link w:val="Tekstbalonia"/>
    <w:uiPriority w:val="99"/>
    <w:semiHidden/>
    <w:rsid w:val="00823297"/>
    <w:rPr>
      <w:rFonts w:ascii="Tahoma" w:cs="Tahoma" w:eastAsia="Times New Roman" w:hAnsi="Tahoma"/>
      <w:sz w:val="16"/>
      <w:szCs w:val="16"/>
      <w:lang w:eastAsia="hr-HR"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St-3132/2016-17</izvorni_sadrzaj>
    <derivirana_varijabla naziv="DomainObject.Oznaka_1">St-3132/2016-17</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3132</izvorni_sadrzaj>
    <derivirana_varijabla naziv="DomainObject.Predmet.Broj_1">3132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St-3132/2016</izvorni_sadrzaj>
    <derivirana_varijabla naziv="DomainObject.Predmet.OznakaBroj_1">St-3132/2016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GEOGRAPAL d.o.o. zastupanog po punomoćniku Vlado Palac</izvorni_sadrzaj>
    <derivirana_varijabla naziv="DomainObject.Predmet.ProtustrankaFormated_1">  GEOGRAPAL d.o.o. zastupanog po punomoćniku Vlado Palac</derivirana_varijabla>
  </DomainObject.Predmet.ProtustrankaFormated>
  <DomainObject.Predmet.ProtustrankaFormatedOIB>
    <izvorni_sadrzaj>  GEOGRAPAL d.o.o., OIB 57724518604 zastupanog po punomoćniku Vlado Palac</izvorni_sadrzaj>
    <derivirana_varijabla naziv="DomainObject.Predmet.ProtustrankaFormatedOIB_1">  GEOGRAPAL d.o.o., OIB 57724518604 zastupanog po punomoćniku Vlado Palac</derivirana_varijabla>
  </DomainObject.Predmet.ProtustrankaFormatedOIB>
  <DomainObject.Predmet.ProtustrankaFormatedWithAdress>
    <izvorni_sadrzaj> GEOGRAPAL d.o.o., Nadinska 21, 10000 Zagreb zastupanog po punomoćniku Vlado Palac</izvorni_sadrzaj>
    <derivirana_varijabla naziv="DomainObject.Predmet.ProtustrankaFormatedWithAdress_1"> GEOGRAPAL d.o.o., Nadinska 21, 10000 Zagreb zastupanog po punomoćniku Vlado Palac</derivirana_varijabla>
  </DomainObject.Predmet.ProtustrankaFormatedWithAdress>
  <DomainObject.Predmet.ProtustrankaFormatedWithAdressOIB>
    <izvorni_sadrzaj> GEOGRAPAL d.o.o., OIB 57724518604, Nadinska 21, 10000 Zagreb zastupanog po punomoćniku Vlado Palac</izvorni_sadrzaj>
    <derivirana_varijabla naziv="DomainObject.Predmet.ProtustrankaFormatedWithAdressOIB_1"> GEOGRAPAL d.o.o., OIB 57724518604, Nadinska 21, 10000 Zagreb zastupanog po punomoćniku Vlado Palac</derivirana_varijabla>
  </DomainObject.Predmet.ProtustrankaFormatedWithAdressOIB>
  <DomainObject.Predmet.ProtustrankaWithAdress>
    <izvorni_sadrzaj>GEOGRAPAL d.o.o. Nadinska 21, 10000 Zagreb</izvorni_sadrzaj>
    <derivirana_varijabla naziv="DomainObject.Predmet.ProtustrankaWithAdress_1">GEOGRAPAL d.o.o. Nadinska 21, 10000 Zagreb</derivirana_varijabla>
  </DomainObject.Predmet.ProtustrankaWithAdress>
  <DomainObject.Predmet.ProtustrankaWithAdressOIB>
    <izvorni_sadrzaj>GEOGRAPAL d.o.o., OIB 57724518604, Nadinska 21, 10000 Zagreb</izvorni_sadrzaj>
    <derivirana_varijabla naziv="DomainObject.Predmet.ProtustrankaWithAdressOIB_1">GEOGRAPAL d.o.o., OIB 57724518604, Nadinska 21, 10000 Zagreb</derivirana_varijabla>
  </DomainObject.Predmet.ProtustrankaWithAdressOIB>
  <DomainObject.Predmet.ProtustrankaNazivFormated>
    <izvorni_sadrzaj>GEOGRAPAL d.o.o.</izvorni_sadrzaj>
    <derivirana_varijabla naziv="DomainObject.Predmet.ProtustrankaNazivFormated_1">GEOGRAPAL d.o.o.</derivirana_varijabla>
  </DomainObject.Predmet.ProtustrankaNazivFormated>
  <DomainObject.Predmet.ProtustrankaNazivFormatedOIB>
    <izvorni_sadrzaj>GEOGRAPAL d.o.o., OIB 57724518604</izvorni_sadrzaj>
    <derivirana_varijabla naziv="DomainObject.Predmet.ProtustrankaNazivFormatedOIB_1">GEOGRAPAL d.o.o., OIB 57724518604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GEOGRAPAL d.o.o. zastupanog po punomoćniku Vlado Palac</item>
    </izvorni_sadrzaj>
    <derivirana_varijabla naziv="DomainObject.Predmet.ProtuStrankaListFormated_1">
      <item>GEOGRAPAL d.o.o. zastupanog po punomoćniku Vlado Palac</item>
    </derivirana_varijabla>
  </DomainObject.Predmet.ProtuStrankaListFormated>
  <DomainObject.Predmet.ProtuStrankaListFormatedOIB>
    <izvorni_sadrzaj>
      <item>GEOGRAPAL d.o.o., OIB 57724518604 zastupanog po punomoćniku Vlado Palac</item>
    </izvorni_sadrzaj>
    <derivirana_varijabla naziv="DomainObject.Predmet.ProtuStrankaListFormatedOIB_1">
      <item>GEOGRAPAL d.o.o., OIB 57724518604 zastupanog po punomoćniku Vlado Palac</item>
    </derivirana_varijabla>
  </DomainObject.Predmet.ProtuStrankaListFormatedOIB>
  <DomainObject.Predmet.ProtuStrankaListFormatedWithAdress>
    <izvorni_sadrzaj>
      <item>GEOGRAPAL d.o.o., Nadinska 21, 10000 Zagreb zastupanog po punomoćniku Vlado Palac</item>
    </izvorni_sadrzaj>
    <derivirana_varijabla naziv="DomainObject.Predmet.ProtuStrankaListFormatedWithAdress_1">
      <item>GEOGRAPAL d.o.o., Nadinska 21, 10000 Zagreb zastupanog po punomoćniku Vlado Palac</item>
    </derivirana_varijabla>
  </DomainObject.Predmet.ProtuStrankaListFormatedWithAdress>
  <DomainObject.Predmet.ProtuStrankaListFormatedWithAdressOIB>
    <izvorni_sadrzaj>
      <item>GEOGRAPAL d.o.o., OIB 57724518604, Nadinska 21, 10000 Zagreb zastupanog po punomoćniku Vlado Palac</item>
    </izvorni_sadrzaj>
    <derivirana_varijabla naziv="DomainObject.Predmet.ProtuStrankaListFormatedWithAdressOIB_1">
      <item>GEOGRAPAL d.o.o., OIB 57724518604, Nadinska 21, 10000 Zagreb zastupanog po punomoćniku Vlado Palac</item>
    </derivirana_varijabla>
  </DomainObject.Predmet.ProtuStrankaListFormatedWithAdressOIB>
  <DomainObject.Predmet.ProtuStrankaListNazivFormated>
    <izvorni_sadrzaj>
      <item>GEOGRAPAL d.o.o.</item>
    </izvorni_sadrzaj>
    <derivirana_varijabla naziv="DomainObject.Predmet.ProtuStrankaListNazivFormated_1">
      <item>GEOGRAPAL d.o.o.</item>
    </derivirana_varijabla>
  </DomainObject.Predmet.ProtuStrankaListNazivFormated>
  <DomainObject.Predmet.ProtuStrankaListNazivFormatedOIB>
    <izvorni_sadrzaj>
      <item>GEOGRAPAL d.o.o., OIB 57724518604</item>
    </izvorni_sadrzaj>
    <derivirana_varijabla naziv="DomainObject.Predmet.ProtuStrankaListNazivFormatedOIB_1">
      <item>GEOGRAPAL d.o.o., OIB 57724518604</item>
    </derivirana_varijabla>
  </DomainObject.Predmet.ProtuStrankaListNazivFormatedOIB>
  <DomainObject.Predmet.OstaliListFormated>
    <izvorni_sadrzaj>
      <item>Vlado Palac punomoćnik sudionika u postupku GEOGRAPAL d.o.o.</item>
      <item>Porezna uprava</item>
    </izvorni_sadrzaj>
    <derivirana_varijabla naziv="DomainObject.Predmet.OstaliListFormated_1">
      <item>Vlado Palac punomoćnik sudionika u postupku GEOGRAPAL d.o.o.</item>
      <item>Porezna uprava</item>
    </derivirana_varijabla>
  </DomainObject.Predmet.OstaliListFormated>
  <DomainObject.Predmet.OstaliListFormatedOIB>
    <izvorni_sadrzaj>
      <item>Vlado Palac, OIB 42308801358 punomoćnik sudionika u postupku GEOGRAPAL d.o.o.</item>
      <item>Porezna uprava</item>
    </izvorni_sadrzaj>
    <derivirana_varijabla naziv="DomainObject.Predmet.OstaliListFormatedOIB_1">
      <item>Vlado Palac, OIB 42308801358 punomoćnik sudionika u postupku GEOGRAPAL d.o.o.</item>
      <item>Porezna uprava</item>
    </derivirana_varijabla>
  </DomainObject.Predmet.OstaliListFormatedOIB>
  <DomainObject.Predmet.OstaliListFormatedWithAdress>
    <izvorni_sadrzaj>
      <item>Vlado Palac, Maslenička Ulica 4, 10010 Veliko Polje punomoćnik sudionika u postupku GEOGRAPAL d.o.o.</item>
      <item>Porezna uprava</item>
    </izvorni_sadrzaj>
    <derivirana_varijabla naziv="DomainObject.Predmet.OstaliListFormatedWithAdress_1">
      <item>Vlado Palac, Maslenička Ulica 4, 10010 Veliko Polje punomoćnik sudionika u postupku GEOGRAPAL d.o.o.</item>
      <item>Porezna uprava</item>
    </derivirana_varijabla>
  </DomainObject.Predmet.OstaliListFormatedWithAdress>
  <DomainObject.Predmet.OstaliListFormatedWithAdressOIB>
    <izvorni_sadrzaj>
      <item>Vlado Palac, OIB 42308801358, Maslenička Ulica 4, 10010 Veliko Polje punomoćnik sudionika u postupku GEOGRAPAL d.o.o.</item>
      <item>Porezna uprava</item>
    </izvorni_sadrzaj>
    <derivirana_varijabla naziv="DomainObject.Predmet.OstaliListFormatedWithAdressOIB_1">
      <item>Vlado Palac, OIB 42308801358, Maslenička Ulica 4, 10010 Veliko Polje punomoćnik sudionika u postupku GEOGRAPAL d.o.o.</item>
      <item>Porezna uprava</item>
    </derivirana_varijabla>
  </DomainObject.Predmet.OstaliListFormatedWithAdressOIB>
  <DomainObject.Predmet.OstaliListNazivFormated>
    <izvorni_sadrzaj>
      <item>Vlado Palac</item>
      <item>Porezna uprava</item>
    </izvorni_sadrzaj>
    <derivirana_varijabla naziv="DomainObject.Predmet.OstaliListNazivFormated_1">
      <item>Vlado Palac</item>
      <item>Porezna uprava</item>
    </derivirana_varijabla>
  </DomainObject.Predmet.OstaliListNazivFormated>
  <DomainObject.Predmet.OstaliListNazivFormatedOIB>
    <izvorni_sadrzaj>
      <item>Vlado Palac, OIB 42308801358</item>
      <item>Porezna uprava</item>
    </izvorni_sadrzaj>
    <derivirana_varijabla naziv="DomainObject.Predmet.OstaliListNazivFormatedOIB_1">
      <item>Vlado Palac, OIB 42308801358</item>
      <item>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St-3132/2016-17</izvorni_sadrzaj>
    <derivirana_varijabla naziv="DomainObject.PoslovniBrojDokumenta_1">St-3132/2016-17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GEOGRAPAL d.o.o.</izvorni_sadrzaj>
    <derivirana_varijabla naziv="DomainObject.Predmet.ProtustrankaIDrugi_1">GEOGRAPAL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GEOGRAPAL d.o.o., OIB 57724518604, Nadinska 21, 10000 Zagreb</izvorni_sadrzaj>
    <derivirana_varijabla naziv="DomainObject.Predmet.ProtustrankaIDrugiAdressOIB_1">GEOGRAPAL d.o.o., OIB 57724518604, Nadinska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GEOGRAPAL d.o.o.</item>
      <item>FINA Regionalni centar Zagreb</item>
      <item>Vlado Palac</item>
      <item>Porezna uprava</item>
    </izvorni_sadrzaj>
    <derivirana_varijabla naziv="DomainObject.Predmet.SudioniciListNaziv_1">
      <item>GEOGRAPAL d.o.o.</item>
      <item>FINA Regionalni centar Zagreb</item>
      <item>Vlado Palac</item>
      <item>Porezna uprava</item>
    </derivirana_varijabla>
  </DomainObject.Predmet.SudioniciListNaziv>
  <DomainObject.Predmet.SudioniciListAdressOIB>
    <izvorni_sadrzaj>
      <item>GEOGRAPAL d.o.o., OIB 57724518604, Nadinska 21,10000 Zagreb</item>
      <item>FINA Regionalni centar Zagreb, OIB 85821130368, Trg svibanjskih žrtava 1995. br. 1,10000 Zagreb</item>
      <item>Vlado Palac, OIB 42308801358, Maslenička Ulica 4,10010 Veliko Polje</item>
      <item>Porezna uprava</item>
    </izvorni_sadrzaj>
    <derivirana_varijabla naziv="DomainObject.Predmet.SudioniciListAdressOIB_1">
      <item>GEOGRAPAL d.o.o., OIB 57724518604, Nadinska 21,10000 Zagreb</item>
      <item>FINA Regionalni centar Zagreb, OIB 85821130368, Trg svibanjskih žrtava 1995. br. 1,10000 Zagreb</item>
      <item>Vlado Palac, OIB 42308801358, Maslenička Ulica 4,10010 Veliko Polje</item>
      <item>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57724518604</item>
      <item>, OIB 85821130368</item>
      <item>, OIB 42308801358</item>
      <item>, OIB null</item>
    </izvorni_sadrzaj>
    <derivirana_varijabla naziv="DomainObject.Predmet.SudioniciListNazivOIB_1">
      <item>, OIB 57724518604</item>
      <item>, OIB 85821130368</item>
      <item>, OIB 42308801358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3021</properties:Characters>
  <properties:Lines>86</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2018-05-08T10:42:00Z</dcterms:created>
  <dc:creator>Vlasta Bogović Milisavljević</dc:creator>
  <cp:lastModifiedBy>Vlasta Bogović Milisavljević</cp:lastModifiedBy>
  <cp:lastPrinted>2018-05-08T11:20:00Z</cp:lastPrinted>
  <dcterms:modified xmlns:xsi="http://www.w3.org/2001/XMLSchema-instance" xsi:type="dcterms:W3CDTF">2018-05-08T11:21:00Z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St-3132/2016-17 / Odluka - Rješenje o imenovanju privremenog stečajnog upravitelja (St-_3132-16_IMENOVANJE_PRIVREMENOG_STEČAJNOG_UPRAVITELJA_NAKON_SKRAĆENOG_ST.docx)</vt:lpwstr>
  </prop:property>
  <prop:property name="CC_coloring" pid="4" fmtid="{D5CDD505-2E9C-101B-9397-08002B2CF9AE}">
    <vt:bool>false</vt:bool>
  </prop:property>
  <prop:property name="BrojStranica" pid="5" fmtid="{D5CDD505-2E9C-101B-9397-08002B2CF9AE}">
    <vt:i4>2</vt:i4>
  </prop:property>
</prop:Properties>
</file>