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56fe0" w14:paraId="9356fe0" w:rsidRDefault="00FD10DE" w:rsidP="0009063B" w:rsidR="0009063B" w:rsidRPr="00F83D42">
      <w:pPr>
        <w15:collapsed w:val="false"/>
      </w:pPr>
      <w:bookmarkStart w:name="_GoBack" w:id="0"/>
      <w:bookmarkEnd w:id="0"/>
      <w:r w:rsidRPr="00F83D42">
        <w:t xml:space="preserve">               </w:t>
      </w:r>
      <w:r w:rsidR="0009063B" w:rsidRPr="00F83D42">
        <w:t xml:space="preserve">  </w:t>
      </w:r>
      <w:r w:rsidR="00906B81">
        <w:t xml:space="preserve"> </w:t>
      </w:r>
      <w:r w:rsidR="0009063B" w:rsidRPr="00F83D42">
        <w:t xml:space="preserve"> </w:t>
      </w:r>
      <w:r w:rsidR="0009063B" w:rsidRPr="00F83D42">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09063B" w:rsidRPr="00F83D42">
        <w:t xml:space="preserve"> </w:t>
      </w:r>
    </w:p>
    <w:p w:rsidRDefault="0009063B" w:rsidP="0009063B" w:rsidR="0009063B" w:rsidRPr="00F83D42">
      <w:r w:rsidRPr="00F83D42">
        <w:t xml:space="preserve">  </w:t>
      </w:r>
      <w:r w:rsidR="00906B81">
        <w:t xml:space="preserve">  </w:t>
      </w:r>
      <w:r w:rsidRPr="00F83D42">
        <w:t xml:space="preserve">REPUBLIKA HRVATSKA </w:t>
      </w:r>
    </w:p>
    <w:p w:rsidRDefault="0009063B" w:rsidP="0009063B" w:rsidR="0009063B" w:rsidRPr="00F83D42">
      <w:r w:rsidRPr="00F83D42">
        <w:t xml:space="preserve"> TRGOVAČKI SUD U PAZINU</w:t>
      </w:r>
    </w:p>
    <w:p w:rsidRDefault="00906B81" w:rsidP="0009063B" w:rsidR="0009063B" w:rsidRPr="00F83D42">
      <w:r>
        <w:t xml:space="preserve">    </w:t>
      </w:r>
      <w:r w:rsidR="0009063B" w:rsidRPr="00F83D42">
        <w:t xml:space="preserve"> 52000 PAZIN, Dršćevka 1 </w:t>
      </w:r>
    </w:p>
    <w:p w:rsidRDefault="0009063B" w:rsidP="0009063B" w:rsidR="0009063B" w:rsidRPr="00F83D42">
      <w:pPr>
        <w:jc w:val="both"/>
      </w:pPr>
      <w:r w:rsidRPr="00F83D42">
        <w:tab/>
      </w:r>
    </w:p>
    <w:p w:rsidRDefault="0009063B" w:rsidP="0009063B" w:rsidR="0009063B" w:rsidRPr="00F83D42">
      <w:pPr>
        <w:jc w:val="both"/>
      </w:pPr>
    </w:p>
    <w:p w:rsidRDefault="0009063B" w:rsidP="0009063B" w:rsidR="0009063B" w:rsidRPr="00F83D42">
      <w:pPr>
        <w:jc w:val="center"/>
      </w:pPr>
      <w:r w:rsidRPr="00F83D42">
        <w:t>R E P U B L I K A  H R V A T S K A</w:t>
      </w:r>
    </w:p>
    <w:p w:rsidRDefault="0009063B" w:rsidP="0009063B" w:rsidR="0009063B" w:rsidRPr="00F83D42"/>
    <w:p w:rsidRDefault="0009063B" w:rsidP="0009063B" w:rsidR="0009063B" w:rsidRPr="00F83D42">
      <w:pPr>
        <w:jc w:val="center"/>
      </w:pPr>
      <w:r w:rsidRPr="00F83D42">
        <w:t>R J E Š E NJ E</w:t>
      </w:r>
    </w:p>
    <w:p w:rsidRDefault="0009063B" w:rsidP="0009063B" w:rsidR="0009063B" w:rsidRPr="00F83D42"/>
    <w:p w:rsidRDefault="005F7B09" w:rsidP="0009063B" w:rsidR="0009063B" w:rsidRPr="00F83D42">
      <w:pPr>
        <w:jc w:val="both"/>
      </w:pPr>
      <w:r w:rsidRPr="00F83D42">
        <w:tab/>
        <w:t>Trgovački sud u Pazinu, po sucu Ivanu Dujiću, u predstečajnom postupku nad dužnikom SISTERS d.o.o. Novigrad, Ulica Murvi 80, OIB 09235810668, 2. ožujka 2018.</w:t>
      </w:r>
    </w:p>
    <w:p w:rsidRDefault="005F7B09" w:rsidP="0009063B" w:rsidR="005F7B09" w:rsidRPr="00F83D42">
      <w:pPr>
        <w:jc w:val="both"/>
      </w:pPr>
    </w:p>
    <w:p w:rsidRDefault="0009063B" w:rsidP="00906B81" w:rsidR="0009063B" w:rsidRPr="00F83D42">
      <w:pPr>
        <w:jc w:val="center"/>
      </w:pPr>
      <w:r w:rsidRPr="00F83D42">
        <w:t>r i j e š i o   j e</w:t>
      </w:r>
    </w:p>
    <w:p w:rsidRDefault="005557CA" w:rsidP="005557CA" w:rsidR="005557CA" w:rsidRPr="00F83D42">
      <w:pPr>
        <w:ind w:left="1080"/>
        <w:jc w:val="both"/>
      </w:pPr>
    </w:p>
    <w:p w:rsidRDefault="005557CA" w:rsidP="005557CA" w:rsidR="00520615" w:rsidRPr="00F83D42">
      <w:pPr>
        <w:jc w:val="both"/>
      </w:pPr>
      <w:r w:rsidRPr="00F83D42">
        <w:tab/>
        <w:t>I.</w:t>
      </w:r>
      <w:r w:rsidRPr="00F83D42">
        <w:tab/>
      </w:r>
      <w:r w:rsidR="00520615" w:rsidRPr="00F83D42">
        <w:t xml:space="preserve">Utvrđuje se da su vjerovnici dužnika </w:t>
      </w:r>
      <w:r w:rsidR="005F7B09" w:rsidRPr="00F83D42">
        <w:t>SISTERS d.o.o. Novigrad, Ulica Murvi 80, OIB 09235810668</w:t>
      </w:r>
      <w:r w:rsidR="00520615" w:rsidRPr="00F83D42">
        <w:t xml:space="preserve">, </w:t>
      </w:r>
      <w:r w:rsidR="005F7B09" w:rsidRPr="00F83D42">
        <w:t>2. ožujka 2018.</w:t>
      </w:r>
      <w:r w:rsidR="00520615" w:rsidRPr="00F83D42">
        <w:t xml:space="preserve"> prihvatili plan restrukturiranja.</w:t>
      </w:r>
    </w:p>
    <w:p w:rsidRDefault="005F7B09" w:rsidP="005557CA" w:rsidR="005F7B09" w:rsidRPr="00F83D42">
      <w:pPr>
        <w:ind w:left="1080"/>
        <w:jc w:val="both"/>
      </w:pPr>
    </w:p>
    <w:p w:rsidRDefault="005557CA" w:rsidP="000E32E4" w:rsidR="000E32E4" w:rsidRPr="00F83D42">
      <w:pPr>
        <w:jc w:val="both"/>
      </w:pPr>
      <w:r w:rsidRPr="00F83D42">
        <w:tab/>
        <w:t>II.</w:t>
      </w:r>
      <w:r w:rsidRPr="00F83D42">
        <w:tab/>
      </w:r>
      <w:r w:rsidR="00520615" w:rsidRPr="00F83D42">
        <w:t>Potvrđuje se predstečajni sporazum prema kojemu će se tražbin</w:t>
      </w:r>
      <w:r w:rsidR="00D51D0C" w:rsidRPr="00F83D42">
        <w:t>e</w:t>
      </w:r>
      <w:r w:rsidR="00520615" w:rsidRPr="00F83D42">
        <w:t xml:space="preserve"> vjerovnika</w:t>
      </w:r>
      <w:r w:rsidR="00D51D0C" w:rsidRPr="00F83D42">
        <w:t>,</w:t>
      </w:r>
      <w:r w:rsidR="00520615" w:rsidRPr="00F83D42">
        <w:t xml:space="preserve"> </w:t>
      </w:r>
      <w:r w:rsidR="00D51D0C" w:rsidRPr="00F83D42">
        <w:t>u skladu s Planom restrukturi</w:t>
      </w:r>
      <w:r w:rsidR="00914287" w:rsidRPr="00F83D42">
        <w:t>ranja,</w:t>
      </w:r>
      <w:r w:rsidR="00D51D0C" w:rsidRPr="00F83D42">
        <w:t xml:space="preserve"> </w:t>
      </w:r>
      <w:r w:rsidR="00520615" w:rsidRPr="00F83D42">
        <w:t>namiriti na sljedeći način</w:t>
      </w:r>
      <w:r w:rsidR="00D51D0C" w:rsidRPr="00F83D42">
        <w:t xml:space="preserve">: </w:t>
      </w:r>
    </w:p>
    <w:p w:rsidRDefault="000E32E4" w:rsidP="000E32E4" w:rsidR="000E32E4" w:rsidRPr="00F83D42">
      <w:pPr>
        <w:jc w:val="both"/>
      </w:pPr>
    </w:p>
    <w:p w:rsidRDefault="000E32E4" w:rsidP="000E32E4" w:rsidR="000E32E4" w:rsidRPr="00F83D42">
      <w:pPr>
        <w:jc w:val="both"/>
      </w:pPr>
      <w:r w:rsidRPr="00F83D42">
        <w:tab/>
        <w:t xml:space="preserve">1.) Dug prema grupi NEOSIGURANI VJEROVNICI: Otpis tražbina za 50%. Preostalih 50% tražbina otplatiti će se na 48 mjeseci uz dodatnih 12 mjeseci počeka, bez kamata, u jednakim mjesečnim anuitetima, počevši od pravomoćnosti Rješenja Trgovačkog suda o sklopljenom predstečajnom postupku, svakog 15-tog u mjesecu. </w:t>
      </w:r>
    </w:p>
    <w:tbl>
      <w:tblPr>
        <w:tblpPr w:tblpY="127" w:horzAnchor="margin" w:vertAnchor="text" w:rightFromText="180" w:leftFromText="180"/>
        <w:tblW w:type="dxa" w:w="8639"/>
        <w:tblLook w:val="04A0" w:noVBand="1" w:noHBand="0" w:lastColumn="0" w:firstColumn="1" w:lastRow="0" w:firstRow="1"/>
      </w:tblPr>
      <w:tblGrid>
        <w:gridCol w:w="441"/>
        <w:gridCol w:w="1820"/>
        <w:gridCol w:w="1185"/>
        <w:gridCol w:w="1332"/>
        <w:gridCol w:w="1287"/>
        <w:gridCol w:w="1287"/>
        <w:gridCol w:w="1287"/>
      </w:tblGrid>
      <w:tr w:rsidTr="00EB2BBE" w:rsidR="00EB2BBE" w:rsidRPr="00F83D42">
        <w:trPr>
          <w:trHeight w:val="576"/>
        </w:trPr>
        <w:tc>
          <w:tcPr>
            <w:tcW w:type="dxa" w:w="441"/>
            <w:tcBorders>
              <w:top w:space="0" w:sz="4" w:color="auto" w:val="single"/>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RB</w:t>
            </w:r>
          </w:p>
        </w:tc>
        <w:tc>
          <w:tcPr>
            <w:tcW w:type="dxa" w:w="1820"/>
            <w:tcBorders>
              <w:top w:space="0" w:sz="4" w:color="auto" w:val="single"/>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NAZIV VJEROVNIKA</w:t>
            </w:r>
          </w:p>
        </w:tc>
        <w:tc>
          <w:tcPr>
            <w:tcW w:type="dxa" w:w="1185"/>
            <w:tcBorders>
              <w:top w:space="0" w:sz="4" w:color="auto" w:val="single"/>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ADRESA</w:t>
            </w:r>
          </w:p>
        </w:tc>
        <w:tc>
          <w:tcPr>
            <w:tcW w:type="dxa" w:w="1332"/>
            <w:tcBorders>
              <w:top w:space="0" w:sz="4" w:color="auto" w:val="single"/>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OIB</w:t>
            </w:r>
          </w:p>
        </w:tc>
        <w:tc>
          <w:tcPr>
            <w:tcW w:type="dxa" w:w="1287"/>
            <w:tcBorders>
              <w:top w:space="0" w:sz="4" w:color="auto" w:val="single"/>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UTVRĐENE TRAŽBINE</w:t>
            </w:r>
          </w:p>
        </w:tc>
        <w:tc>
          <w:tcPr>
            <w:tcW w:type="dxa" w:w="1287"/>
            <w:tcBorders>
              <w:top w:space="0" w:sz="4" w:color="auto" w:val="single"/>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OTPIS</w:t>
            </w:r>
          </w:p>
        </w:tc>
        <w:tc>
          <w:tcPr>
            <w:tcW w:type="dxa" w:w="1287"/>
            <w:tcBorders>
              <w:top w:space="0" w:sz="4" w:color="auto" w:val="single"/>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PREOSTALO ZA OTPLATU</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6.MAJ LABIN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Umag, Ulica Tribje 2</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56396370038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11.357,07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5.678,54</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5.678,54</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A. 14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Poreč, Ive Lole Ribara 7</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56705232262</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262,5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131,25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131,25</w:t>
            </w:r>
          </w:p>
        </w:tc>
      </w:tr>
      <w:tr w:rsidTr="00EB2BBE" w:rsidR="00EB2BBE" w:rsidRPr="00F83D42">
        <w:trPr>
          <w:trHeight w:val="864"/>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3</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RAČUNALNE USLUGE "ALTERNET", vl. BOJAN BANKO</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Poreč, Ročka 4</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98480452025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8.875,00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4.437,50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4.437,50</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4</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BORIS &amp; Co d.o.o.</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Poreč, Anke Butorac 7</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65005883553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62,50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62,50</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5</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CENTRAL-TERM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Krapina, Doliće 21</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76639668220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1.778,54</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889,27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889,27</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6</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CITY EX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Zagreb, Donje Svetice 40</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99406899243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599,58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299,79</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299,79</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7</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CROATIA osiguranje d.d.</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 xml:space="preserve"> Zagreb, Vatroslava Jagića 33</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26187994862</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7.138,66</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3.569,33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3.569,33</w:t>
            </w:r>
          </w:p>
        </w:tc>
      </w:tr>
      <w:tr w:rsidTr="00EB2BBE" w:rsidR="00EB2BBE" w:rsidRPr="00F83D42">
        <w:trPr>
          <w:trHeight w:val="576"/>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8</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DORIJANA ČITAR, vl. obrta A.D.V.A</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 xml:space="preserve"> Poreč, Špadići 44</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86975293063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250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125,00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125,00</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lastRenderedPageBreak/>
              <w:t>9</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NADIJA DIKLIĆ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Poreč, Glagoljaška ulica 14</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23108560383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12.500,00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6.250,00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6.250,00</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10</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ERSTE CARD CLUB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Zagreb, Ulica Frana Folnegovića 6</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85941596441</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3.987,17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1.993,59</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1.993,59</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11</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EXEDRA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Novigrad, Rižanskog placita 3</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47819952530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9.375,00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4.687,50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4.687,50</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12</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 FINANCIJSKA AGENCIJA</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 xml:space="preserve"> Zagreb, Ulica grada Vukovara 70</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85821130368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402,5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201,25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201,25</w:t>
            </w:r>
          </w:p>
        </w:tc>
      </w:tr>
      <w:tr w:rsidTr="00EB2BBE" w:rsidR="00EB2BBE" w:rsidRPr="00F83D42">
        <w:trPr>
          <w:trHeight w:val="576"/>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13</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FINESA trgovina i usluge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Vrvari, Piantade 23</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60903253324</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806,25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403,13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403,13</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14</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GRAD NOVIGRAD</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Novigrad, Veliki trg 1</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53785741678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22.456,65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11.228,33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11.228,33</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15</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GRAD ZAGREB</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Zagreb, Trg Stjepana Radića 1</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61817894937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702.895,47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351.447,74</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351.447,74</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16</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MARINA GRŽIĆ iz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Poreč, Glagoljaška ulica 4</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31056635502</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779.610,17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389.805,09</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389.805,09</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17</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HRVATSKA RADIOTELEVIZIJA</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Zagreb, Prisavlje 3</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68419124305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3.440,00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1.720,00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1.720,00</w:t>
            </w:r>
          </w:p>
        </w:tc>
      </w:tr>
      <w:tr w:rsidTr="00EB2BBE" w:rsidR="00EB2BBE" w:rsidRPr="00F83D42">
        <w:trPr>
          <w:trHeight w:val="576"/>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18</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Hrvatski Telekom d.d.</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 xml:space="preserve"> Zagreb, Roberta Frangeša Mihanovića 9</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81793146560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1.631,56</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815,78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815,78</w:t>
            </w:r>
          </w:p>
        </w:tc>
      </w:tr>
      <w:tr w:rsidTr="00EB2BBE" w:rsidR="00EB2BBE" w:rsidRPr="00F83D42">
        <w:trPr>
          <w:trHeight w:val="576"/>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19</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Javni bilježnik MARIJA HRVATIN</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Poreč, 8. Marta 1</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7672878675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6.973,75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3.486,88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3.486,88</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20</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ISTARSKA ŽUPANIJA</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Pazin, Dršćevka 1</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90017522601</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1.000,00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500,00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500,00</w:t>
            </w:r>
          </w:p>
        </w:tc>
      </w:tr>
      <w:tr w:rsidTr="00EB2BBE" w:rsidR="00EB2BBE" w:rsidRPr="00F83D42">
        <w:trPr>
          <w:trHeight w:val="576"/>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21</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Javni bilježnik ŽELJKO KRAJINA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Umag</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1975667298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2.235,00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1.117,50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1.117,50</w:t>
            </w:r>
          </w:p>
        </w:tc>
      </w:tr>
      <w:tr w:rsidTr="00EB2BBE" w:rsidR="00EB2BBE" w:rsidRPr="00F83D42">
        <w:trPr>
          <w:trHeight w:val="1440"/>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22</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MAURICIO LAKOVIĆ, vl. obrta za unutarnji i međunarodni cestovni prijevoz robe "MAURIZIO TRANSPORT"</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 xml:space="preserve"> Novigrad, Sveti Vidal 2</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27546563715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20.175,00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10.087,50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10.087,50</w:t>
            </w:r>
          </w:p>
        </w:tc>
      </w:tr>
      <w:tr w:rsidTr="00EB2BBE" w:rsidR="00EB2BBE" w:rsidRPr="00F83D42">
        <w:trPr>
          <w:trHeight w:val="864"/>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23</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MICHELE LEGOVICH, vl. obrta M.C. AUTO AUTOSERVIS AUTODIJELOVI</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Novigrad, Velika ulica 11</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57398860869</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5.215,01</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2.607,51</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2.607,51</w:t>
            </w:r>
          </w:p>
        </w:tc>
      </w:tr>
      <w:tr w:rsidTr="00EB2BBE" w:rsidR="00EB2BBE" w:rsidRPr="00F83D42">
        <w:trPr>
          <w:trHeight w:val="576"/>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24</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Javni bilježnik ALEKSANDRA MICELLI</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 xml:space="preserve"> Novigrad, Josipa Broza Tita 2</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48548077686</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3.153,75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1.576,88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1.576,88</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25</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MINISTARSTVO FINANCIJA</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Zagreb, Katančićeva 5</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18683136487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35.163,03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17.581,52</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17.581,52</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lastRenderedPageBreak/>
              <w:t>26</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 DAVOR MRDEŽA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 xml:space="preserve"> Poreč, Kate Pejnović 24</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91998173048</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1.011.372,92</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505.686,46</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505.686,46</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27</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PBZ CARD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Zagreb, Radnička cesta 44</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28495895537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3.153,54</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1.576,77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1.576,77</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28</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PENINSULA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Poreč, Istarskog razvoda 12</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75326369169</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312,5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156,25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156,25</w:t>
            </w:r>
          </w:p>
        </w:tc>
      </w:tr>
      <w:tr w:rsidTr="00EB2BBE" w:rsidR="00EB2BBE" w:rsidRPr="00F83D42">
        <w:trPr>
          <w:trHeight w:val="864"/>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29</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TOMISLAV PUKLIN, vl. automehaničarskog obrta "PUKLIN"</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Jablanovec, Marinka Bašića 14</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54876650835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140,6</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70,30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70,30</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30</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ROSIS UNUS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Sveti Križ Začretje, Vrankovec 1</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378517235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463.859,07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231.929,54</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231.929,54</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31</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SANATIO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Zagreb, Bolnička 34C</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70241049761</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1.000,00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500,00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500,00</w:t>
            </w:r>
          </w:p>
        </w:tc>
      </w:tr>
      <w:tr w:rsidTr="00EB2BBE" w:rsidR="00EB2BBE" w:rsidRPr="00F83D42">
        <w:trPr>
          <w:trHeight w:val="576"/>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32</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TRGOVAČKI CENTAR ZAGREB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Jablanovec, Zaprešićka 2</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57136792631</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113.890,92</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56.945,46</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56.945,46</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33</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 TRI M d.o.o.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Poreč, Stancija Kaligari 3</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86475294363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2.350,00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1.175,00</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1.175,00</w:t>
            </w:r>
          </w:p>
        </w:tc>
      </w:tr>
      <w:tr w:rsidTr="00EB2BBE" w:rsidR="00EB2BBE" w:rsidRPr="00F83D42">
        <w:trPr>
          <w:trHeight w:val="312"/>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34</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 xml:space="preserve">UNIQA osiguranje d.d. </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Zagreb, Planinska 13A</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75665455333</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891,49</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445,75</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445,75</w:t>
            </w:r>
          </w:p>
        </w:tc>
      </w:tr>
      <w:tr w:rsidTr="00EB2BBE" w:rsidR="00EB2BBE" w:rsidRPr="00F83D42">
        <w:trPr>
          <w:trHeight w:val="576"/>
        </w:trPr>
        <w:tc>
          <w:tcPr>
            <w:tcW w:type="dxa" w:w="441"/>
            <w:tcBorders>
              <w:top w:val="nil"/>
              <w:left w:space="0" w:sz="4" w:color="auto" w:val="single"/>
              <w:bottom w:space="0" w:sz="4" w:color="auto" w:val="single"/>
              <w:right w:space="0" w:sz="4" w:color="auto" w:val="single"/>
            </w:tcBorders>
            <w:shd w:fill="auto" w:color="auto" w:val="clear"/>
            <w:vAlign w:val="center"/>
            <w:hideMark/>
          </w:tcPr>
          <w:p w:rsidRDefault="00EB2BBE" w:rsidP="00EB2BBE" w:rsidR="00EB2BBE" w:rsidRPr="00F83D42">
            <w:pPr>
              <w:jc w:val="center"/>
              <w:rPr>
                <w:color w:val="000000"/>
                <w:sz w:val="20"/>
                <w:szCs w:val="20"/>
              </w:rPr>
            </w:pPr>
            <w:r w:rsidRPr="00F83D42">
              <w:rPr>
                <w:color w:val="000000"/>
                <w:sz w:val="20"/>
                <w:szCs w:val="20"/>
              </w:rPr>
              <w:t>35</w:t>
            </w:r>
          </w:p>
        </w:tc>
        <w:tc>
          <w:tcPr>
            <w:tcW w:type="dxa" w:w="1820"/>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center"/>
              <w:rPr>
                <w:rFonts w:cs="Calibri" w:hAnsi="Calibri" w:ascii="Calibri"/>
                <w:color w:val="000000"/>
                <w:sz w:val="20"/>
                <w:szCs w:val="20"/>
              </w:rPr>
            </w:pPr>
            <w:r w:rsidRPr="00F83D42">
              <w:rPr>
                <w:rFonts w:cs="Calibri" w:hAnsi="Calibri" w:ascii="Calibri"/>
                <w:color w:val="000000"/>
                <w:sz w:val="20"/>
                <w:szCs w:val="20"/>
              </w:rPr>
              <w:t>ODVJETNIK AVVOCATO DUBRAVKO ŽIC</w:t>
            </w:r>
          </w:p>
        </w:tc>
        <w:tc>
          <w:tcPr>
            <w:tcW w:type="dxa" w:w="1185"/>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rPr>
                <w:rFonts w:cs="Calibri" w:hAnsi="Calibri" w:ascii="Calibri"/>
                <w:color w:val="000000"/>
                <w:sz w:val="20"/>
                <w:szCs w:val="20"/>
              </w:rPr>
            </w:pPr>
            <w:r w:rsidRPr="00F83D42">
              <w:rPr>
                <w:rFonts w:cs="Calibri" w:hAnsi="Calibri" w:ascii="Calibri"/>
                <w:color w:val="000000"/>
                <w:sz w:val="20"/>
                <w:szCs w:val="20"/>
              </w:rPr>
              <w:t>Novigrad, Istarskog razvoda 16</w:t>
            </w:r>
          </w:p>
        </w:tc>
        <w:tc>
          <w:tcPr>
            <w:tcW w:type="dxa" w:w="1332"/>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81651026526</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8.596,47</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4.298,24</w:t>
            </w:r>
          </w:p>
        </w:tc>
        <w:tc>
          <w:tcPr>
            <w:tcW w:type="dxa" w:w="1287"/>
            <w:tcBorders>
              <w:top w:val="nil"/>
              <w:left w:val="nil"/>
              <w:bottom w:space="0" w:sz="4" w:color="auto" w:val="single"/>
              <w:right w:space="0" w:sz="4" w:color="auto" w:val="single"/>
            </w:tcBorders>
            <w:shd w:fill="auto" w:color="auto" w:val="clear"/>
            <w:vAlign w:val="center"/>
            <w:hideMark/>
          </w:tcPr>
          <w:p w:rsidRDefault="00EB2BBE" w:rsidP="00EB2BBE" w:rsidR="00EB2BBE" w:rsidRPr="00F83D42">
            <w:pPr>
              <w:jc w:val="right"/>
              <w:rPr>
                <w:rFonts w:cs="Calibri" w:hAnsi="Calibri" w:ascii="Calibri"/>
                <w:color w:val="000000"/>
                <w:sz w:val="20"/>
                <w:szCs w:val="20"/>
              </w:rPr>
            </w:pPr>
            <w:r w:rsidRPr="00F83D42">
              <w:rPr>
                <w:rFonts w:cs="Calibri" w:hAnsi="Calibri" w:ascii="Calibri"/>
                <w:color w:val="000000"/>
                <w:sz w:val="20"/>
                <w:szCs w:val="20"/>
              </w:rPr>
              <w:t>4.298,24</w:t>
            </w:r>
          </w:p>
        </w:tc>
      </w:tr>
      <w:tr w:rsidTr="00EB2BBE" w:rsidR="00EB2BBE" w:rsidRPr="00F83D42">
        <w:trPr>
          <w:trHeight w:val="525"/>
        </w:trPr>
        <w:tc>
          <w:tcPr>
            <w:tcW w:type="dxa" w:w="441"/>
            <w:tcBorders>
              <w:top w:space="0" w:sz="4" w:color="auto" w:val="single"/>
              <w:left w:space="0" w:sz="4" w:color="auto" w:val="single"/>
              <w:bottom w:space="0" w:sz="4" w:color="auto" w:val="single"/>
              <w:right w:space="0" w:sz="4" w:color="auto" w:val="single"/>
            </w:tcBorders>
            <w:shd w:themeFill="background1" w:fill="FFFFFF" w:color="000000"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 </w:t>
            </w:r>
          </w:p>
        </w:tc>
        <w:tc>
          <w:tcPr>
            <w:tcW w:type="dxa" w:w="1820"/>
            <w:tcBorders>
              <w:top w:space="0" w:sz="4" w:color="auto" w:val="single"/>
              <w:left w:val="nil"/>
              <w:bottom w:space="0" w:sz="4" w:color="auto" w:val="single"/>
              <w:right w:space="0" w:sz="4" w:color="auto" w:val="single"/>
            </w:tcBorders>
            <w:shd w:themeFill="background1" w:fill="FFFFFF" w:color="000000"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 </w:t>
            </w:r>
          </w:p>
        </w:tc>
        <w:tc>
          <w:tcPr>
            <w:tcW w:type="dxa" w:w="1185"/>
            <w:tcBorders>
              <w:top w:space="0" w:sz="4" w:color="auto" w:val="single"/>
              <w:left w:val="nil"/>
              <w:bottom w:space="0" w:sz="4" w:color="auto" w:val="single"/>
              <w:right w:space="0" w:sz="4" w:color="auto" w:val="single"/>
            </w:tcBorders>
            <w:shd w:themeFill="background1" w:fill="FFFFFF" w:color="000000"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 </w:t>
            </w:r>
          </w:p>
        </w:tc>
        <w:tc>
          <w:tcPr>
            <w:tcW w:type="dxa" w:w="1332"/>
            <w:tcBorders>
              <w:top w:space="0" w:sz="4" w:color="auto" w:val="single"/>
              <w:left w:val="nil"/>
              <w:bottom w:space="0" w:sz="4" w:color="auto" w:val="single"/>
              <w:right w:space="0" w:sz="4" w:color="auto" w:val="single"/>
            </w:tcBorders>
            <w:shd w:themeFill="background1" w:fill="FFFFFF" w:color="000000"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UKUPNO</w:t>
            </w:r>
          </w:p>
        </w:tc>
        <w:tc>
          <w:tcPr>
            <w:tcW w:type="dxa" w:w="1287"/>
            <w:tcBorders>
              <w:top w:space="0" w:sz="4" w:color="auto" w:val="single"/>
              <w:left w:val="nil"/>
              <w:bottom w:space="0" w:sz="4" w:color="auto" w:val="single"/>
              <w:right w:space="0" w:sz="4" w:color="auto" w:val="single"/>
            </w:tcBorders>
            <w:shd w:themeFill="background1" w:fill="FFFFFF" w:color="000000"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3.246.974,17</w:t>
            </w:r>
          </w:p>
        </w:tc>
        <w:tc>
          <w:tcPr>
            <w:tcW w:type="dxa" w:w="1287"/>
            <w:tcBorders>
              <w:top w:space="0" w:sz="4" w:color="auto" w:val="single"/>
              <w:left w:val="nil"/>
              <w:bottom w:space="0" w:sz="4" w:color="auto" w:val="single"/>
              <w:right w:space="0" w:sz="4" w:color="auto" w:val="single"/>
            </w:tcBorders>
            <w:shd w:themeFill="background1" w:fill="FFFFFF" w:color="000000"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1.623.487,09</w:t>
            </w:r>
          </w:p>
        </w:tc>
        <w:tc>
          <w:tcPr>
            <w:tcW w:type="dxa" w:w="1287"/>
            <w:tcBorders>
              <w:top w:space="0" w:sz="4" w:color="auto" w:val="single"/>
              <w:left w:val="nil"/>
              <w:bottom w:space="0" w:sz="4" w:color="auto" w:val="single"/>
              <w:right w:space="0" w:sz="4" w:color="auto" w:val="single"/>
            </w:tcBorders>
            <w:shd w:themeFill="background1" w:fill="FFFFFF" w:color="000000" w:val="clear"/>
            <w:vAlign w:val="center"/>
            <w:hideMark/>
          </w:tcPr>
          <w:p w:rsidRDefault="00EB2BBE" w:rsidP="00EB2BBE" w:rsidR="00EB2BBE" w:rsidRPr="00F83D42">
            <w:pPr>
              <w:jc w:val="center"/>
              <w:rPr>
                <w:rFonts w:cs="Calibri" w:hAnsi="Calibri" w:ascii="Calibri"/>
                <w:bCs w:val="false"/>
                <w:color w:val="000000"/>
                <w:sz w:val="20"/>
                <w:szCs w:val="20"/>
              </w:rPr>
            </w:pPr>
            <w:r w:rsidRPr="00F83D42">
              <w:rPr>
                <w:rFonts w:cs="Calibri" w:hAnsi="Calibri" w:ascii="Calibri"/>
                <w:color w:val="000000"/>
                <w:sz w:val="20"/>
                <w:szCs w:val="20"/>
              </w:rPr>
              <w:t>1.623.487,09</w:t>
            </w:r>
          </w:p>
        </w:tc>
      </w:tr>
    </w:tbl>
    <w:p w:rsidRDefault="00F83D42" w:rsidP="00F83D42" w:rsidR="00F83D42">
      <w:pPr>
        <w:jc w:val="both"/>
      </w:pPr>
    </w:p>
    <w:p w:rsidRDefault="00F83D42" w:rsidP="00F83D42" w:rsidR="00F83D42">
      <w:pPr>
        <w:jc w:val="both"/>
      </w:pPr>
      <w:r>
        <w:tab/>
      </w:r>
    </w:p>
    <w:p w:rsidRDefault="00EB2BBE" w:rsidP="00F83D42" w:rsidR="000E32E4" w:rsidRPr="00F83D42">
      <w:pPr>
        <w:jc w:val="both"/>
      </w:pPr>
      <w:r w:rsidRPr="00F83D42">
        <w:t xml:space="preserve">2.) </w:t>
      </w:r>
      <w:r w:rsidR="000E32E4" w:rsidRPr="00F83D42">
        <w:t>Dug prema grupi OSIGURANI VJEROVNICI: Predstečajni vjerovnik otpušta dužniku dio utvrđene tražbine, što iznosi 250.674,49 kn. Na preostali iznos tražbine od 375.364,52 kn plaćati će se kamata po stopi od 4,5%godišnje.  Preostali iznos tražbine otplatiti će se nakon isteka počeka od 12 mjeseci u 48 jednakih mjesečnih rata od kojih svaka iznosi 7.820,09 kn  uz  plaćanje  pripadajućih kamata,  računajući od pravomoćnosti Rješenja Trgovačkog suda o sklopljenom predstečajnom sporazumu. Prva rata zajedno s pripadajućim kamatama  će se platiti 15-tog u mjesecu, nakon isteka počeka od 12 mjeseci, računajući od pravomoćnosti Rješenja Trgovačkog suda o sklopljenom predstečajnom sporazumu, dok će se svaka naredna rata zajedno s pripadajućim kamatama  platiti mjesečno, najkasnije do 15-tog u mjesecu za prethodni mjesec. Kamate za vrijeme počeka će se plaćati zadnjeg dana u mjesecu za tekući mjesec računajući od pravomoćnosti Rješenja Trgovačkog suda o sklopljenom predstečajnom sporazumu.</w:t>
      </w:r>
    </w:p>
    <w:p w:rsidRDefault="000E32E4" w:rsidP="000E32E4" w:rsidR="000E32E4" w:rsidRPr="00F83D42">
      <w:pPr>
        <w:spacing w:lineRule="auto" w:line="360"/>
        <w:jc w:val="both"/>
        <w:rPr>
          <w:u w:val="single"/>
        </w:rPr>
      </w:pPr>
    </w:p>
    <w:tbl>
      <w:tblPr>
        <w:tblW w:type="dxa" w:w="831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4"/>
        <w:gridCol w:w="1561"/>
        <w:gridCol w:w="1039"/>
        <w:gridCol w:w="1316"/>
        <w:gridCol w:w="1339"/>
        <w:gridCol w:w="1116"/>
        <w:gridCol w:w="1450"/>
      </w:tblGrid>
      <w:tr w:rsidTr="00EB2BBE" w:rsidR="00EB2BBE" w:rsidRPr="00F83D42">
        <w:trPr>
          <w:trHeight w:val="383"/>
          <w:jc w:val="center"/>
        </w:trPr>
        <w:tc>
          <w:tcPr>
            <w:tcW w:type="dxa" w:w="494"/>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RB</w:t>
            </w:r>
          </w:p>
        </w:tc>
        <w:tc>
          <w:tcPr>
            <w:tcW w:type="dxa" w:w="1561"/>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NAZIV VJEROVNIKA</w:t>
            </w:r>
          </w:p>
        </w:tc>
        <w:tc>
          <w:tcPr>
            <w:tcW w:type="dxa" w:w="1039"/>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ADRESA</w:t>
            </w:r>
          </w:p>
        </w:tc>
        <w:tc>
          <w:tcPr>
            <w:tcW w:type="dxa" w:w="1316"/>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OIB</w:t>
            </w:r>
          </w:p>
        </w:tc>
        <w:tc>
          <w:tcPr>
            <w:tcW w:type="dxa" w:w="1339"/>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UTVRĐENE TRAŽBINE</w:t>
            </w:r>
          </w:p>
        </w:tc>
        <w:tc>
          <w:tcPr>
            <w:tcW w:type="dxa" w:w="1116"/>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OTPIS</w:t>
            </w:r>
          </w:p>
        </w:tc>
        <w:tc>
          <w:tcPr>
            <w:tcW w:type="dxa" w:w="1450"/>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PREOSTALO ZA OTPLATU</w:t>
            </w:r>
          </w:p>
        </w:tc>
      </w:tr>
      <w:tr w:rsidTr="00EB2BBE" w:rsidR="00EB2BBE" w:rsidRPr="00F83D42">
        <w:trPr>
          <w:trHeight w:val="383"/>
          <w:jc w:val="center"/>
        </w:trPr>
        <w:tc>
          <w:tcPr>
            <w:tcW w:type="dxa" w:w="494"/>
            <w:shd w:fill="auto" w:color="auto" w:val="clear"/>
            <w:vAlign w:val="center"/>
            <w:hideMark/>
          </w:tcPr>
          <w:p w:rsidRDefault="00EB2BBE" w:rsidP="00F83D42" w:rsidR="00EB2BBE" w:rsidRPr="00F83D42">
            <w:pPr>
              <w:jc w:val="center"/>
              <w:rPr>
                <w:color w:val="000000"/>
                <w:sz w:val="20"/>
                <w:szCs w:val="20"/>
              </w:rPr>
            </w:pPr>
            <w:r w:rsidRPr="00F83D42">
              <w:rPr>
                <w:color w:val="000000"/>
                <w:sz w:val="20"/>
                <w:szCs w:val="20"/>
              </w:rPr>
              <w:t>36</w:t>
            </w:r>
          </w:p>
        </w:tc>
        <w:tc>
          <w:tcPr>
            <w:tcW w:type="dxa" w:w="1561"/>
            <w:shd w:fill="auto" w:color="auto" w:val="clear"/>
            <w:vAlign w:val="center"/>
            <w:hideMark/>
          </w:tcPr>
          <w:p w:rsidRDefault="00EB2BBE" w:rsidP="00F83D42" w:rsidR="00EB2BBE" w:rsidRPr="00F83D42">
            <w:pPr>
              <w:jc w:val="center"/>
              <w:rPr>
                <w:color w:val="000000"/>
                <w:sz w:val="20"/>
                <w:szCs w:val="20"/>
              </w:rPr>
            </w:pPr>
            <w:r w:rsidRPr="00F83D42">
              <w:rPr>
                <w:color w:val="000000"/>
                <w:sz w:val="20"/>
                <w:szCs w:val="20"/>
              </w:rPr>
              <w:t xml:space="preserve">ISTARSKA KREDITNA BANKA </w:t>
            </w:r>
            <w:r w:rsidRPr="00F83D42">
              <w:rPr>
                <w:color w:val="000000"/>
                <w:sz w:val="20"/>
                <w:szCs w:val="20"/>
              </w:rPr>
              <w:lastRenderedPageBreak/>
              <w:t xml:space="preserve">UMAG d.d. </w:t>
            </w:r>
          </w:p>
        </w:tc>
        <w:tc>
          <w:tcPr>
            <w:tcW w:type="dxa" w:w="1039"/>
            <w:shd w:fill="auto" w:color="auto" w:val="clear"/>
            <w:vAlign w:val="center"/>
            <w:hideMark/>
          </w:tcPr>
          <w:p w:rsidRDefault="00EB2BBE" w:rsidP="00F83D42" w:rsidR="00EB2BBE" w:rsidRPr="00F83D42">
            <w:pPr>
              <w:rPr>
                <w:color w:val="000000"/>
                <w:sz w:val="20"/>
                <w:szCs w:val="20"/>
              </w:rPr>
            </w:pPr>
            <w:r w:rsidRPr="00F83D42">
              <w:rPr>
                <w:color w:val="000000"/>
                <w:sz w:val="20"/>
                <w:szCs w:val="20"/>
              </w:rPr>
              <w:lastRenderedPageBreak/>
              <w:t>Umag, Ernesta Miloša 1</w:t>
            </w:r>
          </w:p>
        </w:tc>
        <w:tc>
          <w:tcPr>
            <w:tcW w:type="dxa" w:w="1316"/>
            <w:shd w:fill="auto" w:color="auto" w:val="clear"/>
            <w:vAlign w:val="center"/>
            <w:hideMark/>
          </w:tcPr>
          <w:p w:rsidRDefault="00EB2BBE" w:rsidP="00F83D42" w:rsidR="00EB2BBE" w:rsidRPr="00F83D42">
            <w:pPr>
              <w:jc w:val="right"/>
              <w:rPr>
                <w:color w:val="000000"/>
                <w:sz w:val="20"/>
                <w:szCs w:val="20"/>
              </w:rPr>
            </w:pPr>
            <w:r w:rsidRPr="00F83D42">
              <w:rPr>
                <w:color w:val="000000"/>
                <w:sz w:val="20"/>
                <w:szCs w:val="20"/>
              </w:rPr>
              <w:t>65723536010</w:t>
            </w:r>
          </w:p>
        </w:tc>
        <w:tc>
          <w:tcPr>
            <w:tcW w:type="dxa" w:w="1339"/>
            <w:shd w:fill="auto" w:color="auto" w:val="clear"/>
            <w:vAlign w:val="center"/>
            <w:hideMark/>
          </w:tcPr>
          <w:p w:rsidRDefault="00EB2BBE" w:rsidP="00F83D42" w:rsidR="00EB2BBE" w:rsidRPr="00F83D42">
            <w:pPr>
              <w:jc w:val="right"/>
              <w:rPr>
                <w:color w:val="000000"/>
                <w:sz w:val="20"/>
                <w:szCs w:val="20"/>
              </w:rPr>
            </w:pPr>
            <w:r w:rsidRPr="00F83D42">
              <w:rPr>
                <w:color w:val="000000"/>
                <w:sz w:val="20"/>
                <w:szCs w:val="20"/>
              </w:rPr>
              <w:t>626.039,01</w:t>
            </w:r>
          </w:p>
        </w:tc>
        <w:tc>
          <w:tcPr>
            <w:tcW w:type="dxa" w:w="1116"/>
            <w:shd w:fill="auto" w:color="auto" w:val="clear"/>
            <w:vAlign w:val="center"/>
            <w:hideMark/>
          </w:tcPr>
          <w:p w:rsidRDefault="00EB2BBE" w:rsidP="00F83D42" w:rsidR="00EB2BBE" w:rsidRPr="00F83D42">
            <w:pPr>
              <w:jc w:val="right"/>
              <w:rPr>
                <w:color w:val="000000"/>
                <w:sz w:val="20"/>
                <w:szCs w:val="20"/>
              </w:rPr>
            </w:pPr>
            <w:r w:rsidRPr="00F83D42">
              <w:rPr>
                <w:color w:val="000000"/>
                <w:sz w:val="20"/>
                <w:szCs w:val="20"/>
              </w:rPr>
              <w:t>250.674,49</w:t>
            </w:r>
          </w:p>
        </w:tc>
        <w:tc>
          <w:tcPr>
            <w:tcW w:type="dxa" w:w="1450"/>
            <w:shd w:fill="auto" w:color="auto" w:val="clear"/>
            <w:vAlign w:val="center"/>
            <w:hideMark/>
          </w:tcPr>
          <w:p w:rsidRDefault="00EB2BBE" w:rsidP="00F83D42" w:rsidR="00EB2BBE" w:rsidRPr="00F83D42">
            <w:pPr>
              <w:jc w:val="right"/>
              <w:rPr>
                <w:color w:val="000000"/>
                <w:sz w:val="20"/>
                <w:szCs w:val="20"/>
              </w:rPr>
            </w:pPr>
            <w:r w:rsidRPr="00F83D42">
              <w:rPr>
                <w:color w:val="000000"/>
                <w:sz w:val="20"/>
                <w:szCs w:val="20"/>
              </w:rPr>
              <w:t>375.364,52</w:t>
            </w:r>
          </w:p>
        </w:tc>
      </w:tr>
      <w:tr w:rsidTr="00EB2BBE" w:rsidR="00EB2BBE" w:rsidRPr="00F83D42">
        <w:trPr>
          <w:trHeight w:val="296"/>
          <w:jc w:val="center"/>
        </w:trPr>
        <w:tc>
          <w:tcPr>
            <w:tcW w:type="dxa" w:w="494"/>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lastRenderedPageBreak/>
              <w:t> </w:t>
            </w:r>
          </w:p>
        </w:tc>
        <w:tc>
          <w:tcPr>
            <w:tcW w:type="dxa" w:w="1561"/>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 </w:t>
            </w:r>
          </w:p>
        </w:tc>
        <w:tc>
          <w:tcPr>
            <w:tcW w:type="dxa" w:w="1039"/>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 </w:t>
            </w:r>
          </w:p>
        </w:tc>
        <w:tc>
          <w:tcPr>
            <w:tcW w:type="dxa" w:w="1316"/>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UKUPNO</w:t>
            </w:r>
          </w:p>
        </w:tc>
        <w:tc>
          <w:tcPr>
            <w:tcW w:type="dxa" w:w="1339"/>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626.039,01</w:t>
            </w:r>
          </w:p>
        </w:tc>
        <w:tc>
          <w:tcPr>
            <w:tcW w:type="dxa" w:w="1116"/>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250.674,49</w:t>
            </w:r>
          </w:p>
        </w:tc>
        <w:tc>
          <w:tcPr>
            <w:tcW w:type="dxa" w:w="1450"/>
            <w:shd w:fill="auto" w:color="auto" w:val="clear"/>
            <w:vAlign w:val="center"/>
            <w:hideMark/>
          </w:tcPr>
          <w:p w:rsidRDefault="00EB2BBE" w:rsidP="00F83D42" w:rsidR="00EB2BBE" w:rsidRPr="00F83D42">
            <w:pPr>
              <w:jc w:val="center"/>
              <w:rPr>
                <w:bCs w:val="false"/>
                <w:color w:val="000000"/>
                <w:sz w:val="20"/>
                <w:szCs w:val="20"/>
              </w:rPr>
            </w:pPr>
            <w:r w:rsidRPr="00F83D42">
              <w:rPr>
                <w:color w:val="000000"/>
                <w:sz w:val="20"/>
                <w:szCs w:val="20"/>
              </w:rPr>
              <w:t>375.364,52</w:t>
            </w:r>
          </w:p>
        </w:tc>
      </w:tr>
    </w:tbl>
    <w:p w:rsidRDefault="000E32E4" w:rsidP="005557CA" w:rsidR="000E32E4" w:rsidRPr="00F83D42">
      <w:pPr>
        <w:jc w:val="center"/>
      </w:pPr>
    </w:p>
    <w:p w:rsidRDefault="005557CA" w:rsidP="005557CA" w:rsidR="005557CA" w:rsidRPr="00F83D42">
      <w:pPr>
        <w:jc w:val="center"/>
      </w:pPr>
      <w:r w:rsidRPr="00F83D42">
        <w:t>Obrazloženje</w:t>
      </w:r>
    </w:p>
    <w:p w:rsidRDefault="005557CA" w:rsidP="005557CA" w:rsidR="005557CA" w:rsidRPr="00F83D42">
      <w:pPr>
        <w:pStyle w:val="Tijeloteksta"/>
        <w:spacing w:after="0"/>
        <w:jc w:val="center"/>
      </w:pPr>
    </w:p>
    <w:p w:rsidRDefault="00EB2BBE" w:rsidP="00EB2BBE" w:rsidR="00F83D42">
      <w:pPr>
        <w:jc w:val="both"/>
      </w:pPr>
      <w:r w:rsidRPr="00F83D42">
        <w:tab/>
        <w:t xml:space="preserve">Dužnik je podnio ovome sudu prijedlog za otvaranje predstečajnog postupka, na temelju odredbe čl. 25. st. 1. Stečajnog zakona </w:t>
      </w:r>
      <w:r w:rsidR="00F83D42">
        <w:t xml:space="preserve">(dalje: SZ). </w:t>
      </w:r>
      <w:r w:rsidRPr="00F83D42">
        <w:t xml:space="preserve">Uz prijedlog je dostavio isprave sukladno čl. 26. SZ-a. </w:t>
      </w:r>
    </w:p>
    <w:p w:rsidRDefault="00F83D42" w:rsidP="00EB2BBE" w:rsidR="00EB2BBE" w:rsidRPr="00F83D42">
      <w:pPr>
        <w:jc w:val="both"/>
      </w:pPr>
      <w:r>
        <w:tab/>
      </w:r>
      <w:r w:rsidR="00EB2BBE" w:rsidRPr="00F83D42">
        <w:t>Sud je utvrdio kako plan restrukturiranja sadrži sve elemente propisane čl. 27. SZ-a.</w:t>
      </w:r>
      <w:r w:rsidR="00D36DD3" w:rsidRPr="00F83D42">
        <w:tab/>
        <w:t xml:space="preserve">Budući da je utvrđeno da su ispunjene pretpostavke za otvaranje predstečajnoga postupka sud je donio rješenje o otvaranju predstečajnog postupka </w:t>
      </w:r>
      <w:r w:rsidR="00EB2BBE" w:rsidRPr="00F83D42">
        <w:t>30. listopada 2017. Za povjerenika je imenovana Jasmina Lichtenberg, Pula, Ravenska 8, OIB 26338581935. Vjerovnici su pozvani da prijave svoje tražbine Financijskoj agenciji, te je zakazano ročište radi ispitivanja tražbina za 13. prosinca 2017.</w:t>
      </w:r>
    </w:p>
    <w:p w:rsidRDefault="00D36DD3" w:rsidP="00D36DD3" w:rsidR="00D36DD3" w:rsidRPr="00F83D42">
      <w:pPr>
        <w:jc w:val="both"/>
      </w:pPr>
      <w:r w:rsidRPr="00F83D42">
        <w:tab/>
        <w:t>Nakon održanog ročišta radi ispitivanja tražbina, sud je, temeljem čl. 50. st. 1. SZ-a, donio rješenje o utvrđenim tražbinama.</w:t>
      </w:r>
    </w:p>
    <w:p w:rsidRDefault="00D36DD3" w:rsidP="00D36DD3" w:rsidR="00D36DD3" w:rsidRPr="00F83D42">
      <w:pPr>
        <w:jc w:val="both"/>
      </w:pPr>
      <w:r w:rsidRPr="00F83D42">
        <w:tab/>
        <w:t xml:space="preserve">Nakon pravomoćnosti rješenja o utvrđenim i osporenim tražbinama određeno je ročište za glasovanje o planu restrukturiranja za </w:t>
      </w:r>
      <w:r w:rsidR="00EB2BBE" w:rsidRPr="00F83D42">
        <w:t>30. siječnja 2018</w:t>
      </w:r>
      <w:r w:rsidRPr="00F83D42">
        <w:t>.</w:t>
      </w:r>
    </w:p>
    <w:p w:rsidRDefault="00D36DD3" w:rsidP="00D36DD3" w:rsidR="005E09CC" w:rsidRPr="00F83D42">
      <w:pPr>
        <w:jc w:val="both"/>
      </w:pPr>
      <w:r w:rsidRPr="00F83D42">
        <w:tab/>
      </w:r>
      <w:r w:rsidR="005E09CC" w:rsidRPr="00F83D42">
        <w:t>To je ročište odgođeno temeljem čl. 60. st. 2. SZ-a.</w:t>
      </w:r>
    </w:p>
    <w:p w:rsidRDefault="005E09CC" w:rsidP="005E09CC" w:rsidR="005E09CC" w:rsidRPr="00F83D42">
      <w:pPr>
        <w:jc w:val="both"/>
      </w:pPr>
      <w:r w:rsidRPr="00F83D42">
        <w:tab/>
        <w:t>7. veljače 2018. dostavljen je izmijenjeni plan restrukturiranja koji je 9. veljače 2018. objavljen na e-oglasnoj ploči suda.</w:t>
      </w:r>
    </w:p>
    <w:p w:rsidRDefault="005E09CC" w:rsidP="005E09CC" w:rsidR="005E09CC" w:rsidRPr="00F83D42">
      <w:pPr>
        <w:jc w:val="both"/>
      </w:pPr>
      <w:r w:rsidRPr="00F83D42">
        <w:tab/>
        <w:t xml:space="preserve">9. veljače 2018.  zakazano je ročište za glasovanje o planu restrukturiranja za 2. ožujka 2018. Poziv je objavljen putem e-oglasne ploče 9. veljače 2018.  </w:t>
      </w:r>
    </w:p>
    <w:p w:rsidRDefault="005E09CC" w:rsidP="005E09CC" w:rsidR="005E09CC" w:rsidRPr="00F83D42">
      <w:pPr>
        <w:jc w:val="both"/>
      </w:pPr>
      <w:r w:rsidRPr="00F83D42">
        <w:tab/>
        <w:t xml:space="preserve">16. veljače, 1. ožujka i 2. ožujka 2018. zaprimljeni su obrasci za glasanje sa prilozima (listovi 426-519 spisa). </w:t>
      </w:r>
    </w:p>
    <w:p w:rsidRDefault="005E09CC" w:rsidP="005E09CC" w:rsidR="005E09CC" w:rsidRPr="00F83D42">
      <w:pPr>
        <w:jc w:val="both"/>
      </w:pPr>
      <w:r w:rsidRPr="00F83D42">
        <w:tab/>
        <w:t>9. veljače 2018.  održano je ročište za glasovanje o planu restrukturiranja.</w:t>
      </w:r>
    </w:p>
    <w:p w:rsidRDefault="005E09CC" w:rsidP="005E09CC" w:rsidR="005E09CC" w:rsidRPr="00F83D42">
      <w:pPr>
        <w:jc w:val="both"/>
      </w:pPr>
      <w:r w:rsidRPr="00F83D42">
        <w:tab/>
        <w:t>Na tom ročištu vjerovnik ŽDO Pula u spis je dostavio obrazac za glasovanje.</w:t>
      </w:r>
    </w:p>
    <w:p w:rsidRDefault="005E09CC" w:rsidP="005E09CC" w:rsidR="005E09CC" w:rsidRPr="00F83D42">
      <w:pPr>
        <w:jc w:val="both"/>
      </w:pPr>
      <w:r w:rsidRPr="00F83D42">
        <w:tab/>
        <w:t xml:space="preserve">Temeljem čl. 57. SZ-a sudac je utvrdio popis vjerovnika s pravom glasa kako slijedi: </w:t>
      </w:r>
    </w:p>
    <w:p w:rsidRDefault="005E09CC" w:rsidP="005E09CC" w:rsidR="005E09CC" w:rsidRPr="00F83D42">
      <w:pPr>
        <w:jc w:val="both"/>
      </w:pPr>
      <w:r w:rsidRPr="00F83D42">
        <w:t xml:space="preserve">1. 6.MAJ LABIN d.o.o. Umag, Ulica Tribje 2, OIB: 56396370038, utvrđena tražbina u iznosu od 11.357,07 kn. </w:t>
      </w:r>
    </w:p>
    <w:p w:rsidRDefault="005E09CC" w:rsidP="005E09CC" w:rsidR="005E09CC" w:rsidRPr="00F83D42">
      <w:pPr>
        <w:jc w:val="both"/>
      </w:pPr>
      <w:r w:rsidRPr="00F83D42">
        <w:t>2.  A. 14 d.o.o. Poreč, Ive Lole Ribara 7, OIB: 56705232262, utvrđena tražbina u iznosu od 262,50 kn.</w:t>
      </w:r>
    </w:p>
    <w:p w:rsidRDefault="005E09CC" w:rsidP="005E09CC" w:rsidR="005E09CC" w:rsidRPr="00F83D42">
      <w:pPr>
        <w:jc w:val="both"/>
      </w:pPr>
      <w:r w:rsidRPr="00F83D42">
        <w:t>3. RAČUNALNE USLUGE "ALTERNET", vl. BOJAN BANKO, Poreč, Ročka 4, OIB: 98480452025, utvrđena tražbina u iznosu od 8.875,00 kn.</w:t>
      </w:r>
    </w:p>
    <w:p w:rsidRDefault="005E09CC" w:rsidP="005E09CC" w:rsidR="005E09CC" w:rsidRPr="00F83D42">
      <w:pPr>
        <w:jc w:val="both"/>
      </w:pPr>
      <w:r w:rsidRPr="00F83D42">
        <w:t>4. BORIS &amp; Co d.o.o. Poreč, Anke Butorac 7, OIB: 65005883553, utvrđena tražbina u iznosu od 125,00 kn.</w:t>
      </w:r>
    </w:p>
    <w:p w:rsidRDefault="005E09CC" w:rsidP="005E09CC" w:rsidR="005E09CC" w:rsidRPr="00F83D42">
      <w:pPr>
        <w:jc w:val="both"/>
      </w:pPr>
      <w:r w:rsidRPr="00F83D42">
        <w:t>5. CENTRAL-TERM d.o.o. Krapina, Doliće 21, OIB: 76639668220, utvrđena tražbina u iznosu od 1.778,54 kn.</w:t>
      </w:r>
    </w:p>
    <w:p w:rsidRDefault="005E09CC" w:rsidP="005E09CC" w:rsidR="005E09CC" w:rsidRPr="00F83D42">
      <w:pPr>
        <w:jc w:val="both"/>
      </w:pPr>
      <w:r w:rsidRPr="00F83D42">
        <w:t>6. CITY EX d.o.o. Zagreb, Donje Svetice 40, OIB: 99406899243, utvrđena tražbina u iznosu od 599,58 kn.</w:t>
      </w:r>
    </w:p>
    <w:p w:rsidRDefault="005E09CC" w:rsidP="005E09CC" w:rsidR="005E09CC" w:rsidRPr="00F83D42">
      <w:pPr>
        <w:jc w:val="both"/>
      </w:pPr>
      <w:r w:rsidRPr="00F83D42">
        <w:t>7. CROATIA osiguranje d.d. Zagreb, Vatroslava Jagića 33, OIB: 26187994862, utvrđena tražbina u iznosu od 7.138,66 kn.</w:t>
      </w:r>
    </w:p>
    <w:p w:rsidRDefault="005E09CC" w:rsidP="005E09CC" w:rsidR="005E09CC" w:rsidRPr="00F83D42">
      <w:pPr>
        <w:jc w:val="both"/>
      </w:pPr>
      <w:r w:rsidRPr="00F83D42">
        <w:t>8. DORIJANA ČITAR, vl. obrta A.D.V.A, Poreč, Špadići 44, OIB: 86975293063, utvrđena tražbina u iznosu od 250,00 kn.</w:t>
      </w:r>
    </w:p>
    <w:p w:rsidRDefault="005E09CC" w:rsidP="005E09CC" w:rsidR="005E09CC" w:rsidRPr="00F83D42">
      <w:pPr>
        <w:jc w:val="both"/>
      </w:pPr>
      <w:r w:rsidRPr="00F83D42">
        <w:t>9. NADIJA DIKLIĆ iz Poreča, Glagoljaška ulica 14, OIB: 23108560383, utvrđena tražbina u iznosu od 12.500,00 kn.</w:t>
      </w:r>
    </w:p>
    <w:p w:rsidRDefault="005E09CC" w:rsidP="005E09CC" w:rsidR="005E09CC" w:rsidRPr="00F83D42">
      <w:pPr>
        <w:jc w:val="both"/>
      </w:pPr>
      <w:r w:rsidRPr="00F83D42">
        <w:t>10. ERSTE CARD CLUB d.o.o. Zagreb, Ulica Frana Folnegovića 6, OIB: 85941596441, utvrđena tražbina u iznosu od 3.987,17 kn.</w:t>
      </w:r>
    </w:p>
    <w:p w:rsidRDefault="005E09CC" w:rsidP="005E09CC" w:rsidR="005E09CC" w:rsidRPr="00F83D42">
      <w:pPr>
        <w:jc w:val="both"/>
      </w:pPr>
      <w:r w:rsidRPr="00F83D42">
        <w:t>11. EXEDRA d.o.o. Novigrad, Rižanskog placita 3, OIB: 47819952530, utvrđena tražbina u iznosu od 9.375,00 kn.</w:t>
      </w:r>
    </w:p>
    <w:p w:rsidRDefault="005E09CC" w:rsidP="005E09CC" w:rsidR="005E09CC" w:rsidRPr="00F83D42">
      <w:pPr>
        <w:jc w:val="both"/>
      </w:pPr>
      <w:r w:rsidRPr="00F83D42">
        <w:lastRenderedPageBreak/>
        <w:t>12. FINANCIJSKA AGENCIJA, Zagreb, Ulica grada Vukovara 70, OIB: 85821130368, utvrđena tražbina u iznosu od 402,50 kn.</w:t>
      </w:r>
    </w:p>
    <w:p w:rsidRDefault="005E09CC" w:rsidP="005E09CC" w:rsidR="005E09CC" w:rsidRPr="00F83D42">
      <w:pPr>
        <w:jc w:val="both"/>
      </w:pPr>
      <w:r w:rsidRPr="00F83D42">
        <w:t>13. FINESA trgovina i usluge d.o.o. Vrvari, Piantade 23, OIB: 60903253324, utvrđena tražbina u iznosu od 806,25 kn.</w:t>
      </w:r>
    </w:p>
    <w:p w:rsidRDefault="005E09CC" w:rsidP="005E09CC" w:rsidR="005E09CC" w:rsidRPr="00F83D42">
      <w:pPr>
        <w:jc w:val="both"/>
      </w:pPr>
      <w:r w:rsidRPr="00F83D42">
        <w:t>14. GRAD NOVIGRAD, Novigrad, Veliki trg 1, OIB: 53785741678, utvrđena tražbina u iznosu od 22.456,65 kn.</w:t>
      </w:r>
    </w:p>
    <w:p w:rsidRDefault="005E09CC" w:rsidP="005E09CC" w:rsidR="005E09CC" w:rsidRPr="00F83D42">
      <w:pPr>
        <w:jc w:val="both"/>
      </w:pPr>
      <w:r w:rsidRPr="00F83D42">
        <w:t>15. GRAD ZAGREB, Zagreb, Trg Stjepana Radića 1, OIB: 61817894937, utvrđena tražbina u iznosu od 702.895,47 kn.</w:t>
      </w:r>
    </w:p>
    <w:p w:rsidRDefault="005E09CC" w:rsidP="005E09CC" w:rsidR="005E09CC" w:rsidRPr="00F83D42">
      <w:pPr>
        <w:jc w:val="both"/>
      </w:pPr>
      <w:r w:rsidRPr="00F83D42">
        <w:t xml:space="preserve">16. MARINA GRŽIĆ iz Poreča, Glagoljaška ulica 4, OIB: 31056635502, utvrđena tražbina u iznosu od 779.610,17 kuna. </w:t>
      </w:r>
    </w:p>
    <w:p w:rsidRDefault="005E09CC" w:rsidP="005E09CC" w:rsidR="005E09CC" w:rsidRPr="00F83D42">
      <w:pPr>
        <w:jc w:val="both"/>
      </w:pPr>
      <w:r w:rsidRPr="00F83D42">
        <w:t xml:space="preserve">17. HRVATSKA RADIOTELEVIZIJA, Zagreb, Prisavlje 3, OIB: 68419124305, utvrđena tražbina u iznosu od 3.440,00 kn. </w:t>
      </w:r>
    </w:p>
    <w:p w:rsidRDefault="005E09CC" w:rsidP="005E09CC" w:rsidR="005E09CC" w:rsidRPr="00F83D42">
      <w:pPr>
        <w:jc w:val="both"/>
      </w:pPr>
      <w:r w:rsidRPr="00F83D42">
        <w:t>18. Hrvatski Telekom d.d. Zagreb, Roberta Frangeša Mihanovića 9, OIB: 81793146560, utvrđena tražbina u iznosu od 1.631,56 kn.</w:t>
      </w:r>
    </w:p>
    <w:p w:rsidRDefault="005E09CC" w:rsidP="005E09CC" w:rsidR="005E09CC" w:rsidRPr="00F83D42">
      <w:pPr>
        <w:jc w:val="both"/>
      </w:pPr>
      <w:r w:rsidRPr="00F83D42">
        <w:t>19. Javni bilježnik MARIJA HRVATIN, Poreč, 8. Marta 1, OIB: 07672878675, utvrđena tražbina u iznosu od 6.973,75 kn.</w:t>
      </w:r>
    </w:p>
    <w:p w:rsidRDefault="005E09CC" w:rsidP="005E09CC" w:rsidR="005E09CC" w:rsidRPr="00F83D42">
      <w:pPr>
        <w:jc w:val="both"/>
      </w:pPr>
      <w:r w:rsidRPr="00F83D42">
        <w:t>20. ISTARSKA KREDITNA BANKA UMAG d.d. Umag, Ernesta Miloša 1, OIB: 65723536010, utvrđena tražbina u iznosu od 626.039,01 kn.</w:t>
      </w:r>
    </w:p>
    <w:p w:rsidRDefault="005E09CC" w:rsidP="005E09CC" w:rsidR="005E09CC" w:rsidRPr="00F83D42">
      <w:pPr>
        <w:jc w:val="both"/>
      </w:pPr>
      <w:r w:rsidRPr="00F83D42">
        <w:t>21. ISTARSKA ŽUPANIJA, Pazin, Dršćevka 1, OIB: 90017522601, utvrđena tražbina u iznosu od 1.000,00 kn.</w:t>
      </w:r>
    </w:p>
    <w:p w:rsidRDefault="005E09CC" w:rsidP="005E09CC" w:rsidR="005E09CC" w:rsidRPr="00F83D42">
      <w:pPr>
        <w:jc w:val="both"/>
      </w:pPr>
      <w:r w:rsidRPr="00F83D42">
        <w:t xml:space="preserve">22. Javni bilježnik ŽELJKO KRAJINA iz Umaga, OIB: 1975667298, utvrđena tražbina u iznosu od 2.235,00 kn. </w:t>
      </w:r>
    </w:p>
    <w:p w:rsidRDefault="005E09CC" w:rsidP="005E09CC" w:rsidR="005E09CC" w:rsidRPr="00F83D42">
      <w:pPr>
        <w:jc w:val="both"/>
      </w:pPr>
      <w:r w:rsidRPr="00F83D42">
        <w:t>23. MAURICIO LAKOVIĆ, vl. obrta za unutarnji i međunarodni cestovni prijevoz robe "MAURIZIO TRANSPORT", Novigrad, Sveti Vidal 2, OIB: 27546563715, utvrđena tražbina u iznosu od 20.175,00 kn.</w:t>
      </w:r>
    </w:p>
    <w:p w:rsidRDefault="005E09CC" w:rsidP="005E09CC" w:rsidR="005E09CC" w:rsidRPr="00F83D42">
      <w:pPr>
        <w:jc w:val="both"/>
      </w:pPr>
      <w:r w:rsidRPr="00F83D42">
        <w:t>24. MICHELE LEGOVICH, vl. obrta M.C. AUTO AUTOSERVIS AUTODIJELOVI, Novigrad, Velika ulica 11, OIB: 57398860869, utvrđena tražbina u iznosu od 5.215,01 kn.</w:t>
      </w:r>
    </w:p>
    <w:p w:rsidRDefault="005E09CC" w:rsidP="005E09CC" w:rsidR="005E09CC" w:rsidRPr="00F83D42">
      <w:pPr>
        <w:jc w:val="both"/>
      </w:pPr>
      <w:r w:rsidRPr="00F83D42">
        <w:t>25. Javni bilježnik ALEKSANDRA MICELLI, Novigrad, Josipa Broza Tita 2, OIB: 48548077686, utvrđena tražbina u iznosu od 3.153,75 kn.</w:t>
      </w:r>
    </w:p>
    <w:p w:rsidRDefault="005E09CC" w:rsidP="005E09CC" w:rsidR="005E09CC" w:rsidRPr="00F83D42">
      <w:pPr>
        <w:jc w:val="both"/>
      </w:pPr>
      <w:r w:rsidRPr="00F83D42">
        <w:t xml:space="preserve">26. MINISTARSTVO FINANCIJA, Zagreb, Katančićeva 5, OIB: 18683136487, utvrđena tražbina u iznosu od 35.163,03 kn. </w:t>
      </w:r>
    </w:p>
    <w:p w:rsidRDefault="005E09CC" w:rsidP="005E09CC" w:rsidR="005E09CC" w:rsidRPr="00F83D42">
      <w:pPr>
        <w:jc w:val="both"/>
      </w:pPr>
      <w:r w:rsidRPr="00F83D42">
        <w:t xml:space="preserve">27. DAVOR MRDEŽA iz Poreča, Kate Pejnović 24, OIB: 91998173048, utvrđena tražbina u iznosu od 1.011.372,92 kuna. </w:t>
      </w:r>
    </w:p>
    <w:p w:rsidRDefault="005E09CC" w:rsidP="005E09CC" w:rsidR="005E09CC" w:rsidRPr="00F83D42">
      <w:pPr>
        <w:jc w:val="both"/>
      </w:pPr>
      <w:r w:rsidRPr="00F83D42">
        <w:t>28. PBZ CARD  d.o.o. Zagreb, Radnička cesta 44, OIB: 28495895537, utvrđena tražbina u iznosu od 3.153,54 kn.</w:t>
      </w:r>
    </w:p>
    <w:p w:rsidRDefault="005E09CC" w:rsidP="005E09CC" w:rsidR="005E09CC" w:rsidRPr="00F83D42">
      <w:pPr>
        <w:jc w:val="both"/>
      </w:pPr>
      <w:r w:rsidRPr="00F83D42">
        <w:t xml:space="preserve">29. PENINSULA d.o.o. Poreč, Istarskog razvoda 12, OIB: 75326369169, utvrđena tražbina u iznosu od 312,50 kn. </w:t>
      </w:r>
    </w:p>
    <w:p w:rsidRDefault="005E09CC" w:rsidP="005E09CC" w:rsidR="005E09CC" w:rsidRPr="00F83D42">
      <w:pPr>
        <w:jc w:val="both"/>
      </w:pPr>
      <w:r w:rsidRPr="00F83D42">
        <w:t>30. TOMISLAV PUKLIN, vl. automehaničarskog obrta "PUKLIN", Jablanovec, Marinka Bašića 14, OIB: 54876650835, utvrđena tražbina u iznosu od 140,60 kn.</w:t>
      </w:r>
    </w:p>
    <w:p w:rsidRDefault="005E09CC" w:rsidP="005E09CC" w:rsidR="005E09CC" w:rsidRPr="00F83D42">
      <w:pPr>
        <w:jc w:val="both"/>
      </w:pPr>
      <w:r w:rsidRPr="00F83D42">
        <w:t>31. ROSIS UNUS d.o.o. Sveti Križ Začretje, Vrankovec 1, OIB: 00378517235, utvrđena tražbina u iznosu od 463.859,07 kn.</w:t>
      </w:r>
    </w:p>
    <w:p w:rsidRDefault="005E09CC" w:rsidP="005E09CC" w:rsidR="005E09CC" w:rsidRPr="00F83D42">
      <w:pPr>
        <w:jc w:val="both"/>
      </w:pPr>
      <w:r w:rsidRPr="00F83D42">
        <w:t xml:space="preserve">32. SANATIO d.o.o. Zagreb, Bolnička 34C, OIB: 70241049761, utvrđena tražbina u iznosu od 1.000,00 kn. </w:t>
      </w:r>
    </w:p>
    <w:p w:rsidRDefault="005E09CC" w:rsidP="005E09CC" w:rsidR="005E09CC" w:rsidRPr="00F83D42">
      <w:pPr>
        <w:jc w:val="both"/>
      </w:pPr>
      <w:r w:rsidRPr="00F83D42">
        <w:t>33. TRGOVAČKI CENTAR ZAGREB d.o.o. Jablanovec, Zaprešićka 2, OIB: 57136792631, utvrđena tražbina u iznosu od 113.890,92 kn.</w:t>
      </w:r>
    </w:p>
    <w:p w:rsidRDefault="005E09CC" w:rsidP="005E09CC" w:rsidR="005E09CC" w:rsidRPr="00F83D42">
      <w:pPr>
        <w:jc w:val="both"/>
      </w:pPr>
      <w:r w:rsidRPr="00F83D42">
        <w:t>34. TRI M d.o.o. Poreč, Stancija Kaligari 3, OIB: 86475294363, utvrđena tražbina u iznosu od 2.350,00 kn.</w:t>
      </w:r>
    </w:p>
    <w:p w:rsidRDefault="005E09CC" w:rsidP="005E09CC" w:rsidR="005E09CC" w:rsidRPr="00F83D42">
      <w:pPr>
        <w:jc w:val="both"/>
      </w:pPr>
      <w:r w:rsidRPr="00F83D42">
        <w:t>35. UNIQA osiguranje d.d. Zagreb, Planinska 13A, OIB: 75665455333, utvrđena tražbina u iznosu od 891,49 kn.</w:t>
      </w:r>
    </w:p>
    <w:p w:rsidRDefault="005E09CC" w:rsidP="005E09CC" w:rsidR="005E09CC" w:rsidRPr="00F83D42">
      <w:pPr>
        <w:jc w:val="both"/>
      </w:pPr>
      <w:r w:rsidRPr="00F83D42">
        <w:lastRenderedPageBreak/>
        <w:t>36. ODVJETNIK AVVOCATO DUBRAVKO ŽIC, Novigrad, Istarskog razvoda 16, OIB: 81651026526, utvrđena tražbina u iznosu od 8.596,47 kn.</w:t>
      </w:r>
    </w:p>
    <w:p w:rsidRDefault="005E09CC" w:rsidP="005E09CC" w:rsidR="005E09CC" w:rsidRPr="00F83D42">
      <w:pPr>
        <w:jc w:val="both"/>
      </w:pPr>
      <w:r w:rsidRPr="00F83D42">
        <w:tab/>
        <w:t xml:space="preserve">Zamjenik ŽDO Pula naveo je da vjerovnik Republika Hrvatska, koji je u planu restrukturiranja naveden kao Ministarstva financija, smatra da u planu restrukturiranja vjerovnici nisu pravilno razvrstani u skupine. Naime, vjerovnici su trebali biti razvrstani tako da u jednu skupini budu svrstani RH, tijela javne uprave i lokalne samouprave, u drugu dobavljači a u trećoj financijske institucije. </w:t>
      </w:r>
    </w:p>
    <w:p w:rsidRDefault="005E09CC" w:rsidP="005E09CC" w:rsidR="005E09CC" w:rsidRPr="00F83D42">
      <w:pPr>
        <w:jc w:val="both"/>
      </w:pPr>
      <w:r w:rsidRPr="00F83D42">
        <w:tab/>
        <w:t>Punomoćnik dužnika odgovorio je da pravno stajalište vjerovnika RH nije osnovano jer se navedeni navodi odnose na regulativu prema Zakonu o financijskom poslovanju i predstečajnoj nagodbi, a prema kojem zakonu ovaj postupak nije pokrenut. Dužnik smatra da je način na koji je razvrstao vjerovnike u cijelosti u skladu s Stečajnim zakonom prema kojem se vodi ovaj postupak. Također, tražbine koje su predmet ovog postupka pravomoćno su utvrđene.</w:t>
      </w:r>
    </w:p>
    <w:p w:rsidRDefault="005E09CC" w:rsidP="005E09CC" w:rsidR="005E09CC" w:rsidRPr="00F83D42">
      <w:pPr>
        <w:jc w:val="both"/>
      </w:pPr>
      <w:r w:rsidRPr="00F83D42">
        <w:tab/>
        <w:t>Za vrijeme ročišta zaprimljen je podnesak povjerenika Jasmine Lichtenberg u kojem ista navodi da sukladno članku 55. stavak 4. Stečajnog zakona potvrđuje da je suglasna s izmijenjenim planom restrukturiranja.</w:t>
      </w:r>
    </w:p>
    <w:p w:rsidRDefault="005E09CC" w:rsidP="005E09CC" w:rsidR="005E09CC" w:rsidRPr="00F83D42">
      <w:pPr>
        <w:jc w:val="both"/>
      </w:pPr>
      <w:r w:rsidRPr="00F83D42">
        <w:tab/>
        <w:t xml:space="preserve">Utvrđeno je da su sljedeći vjerovnici glasovali za izmijenjeni plan restrukturiranja: </w:t>
      </w:r>
    </w:p>
    <w:p w:rsidRDefault="005E09CC" w:rsidP="005E09CC" w:rsidR="005E09CC" w:rsidRPr="00F83D42">
      <w:pPr>
        <w:jc w:val="both"/>
      </w:pPr>
      <w:r w:rsidRPr="00F83D42">
        <w:t>1.  A. 14 d.o.o. Poreč, Ive Lole Ribara 7, OIB: 56705232262, utvrđena tražbina u iznosu od 262,50 kn.</w:t>
      </w:r>
    </w:p>
    <w:p w:rsidRDefault="005E09CC" w:rsidP="005E09CC" w:rsidR="005E09CC" w:rsidRPr="00F83D42">
      <w:pPr>
        <w:jc w:val="both"/>
      </w:pPr>
      <w:r w:rsidRPr="00F83D42">
        <w:t>2. RAČUNALNE USLUGE "ALTERNET", vl. BOJAN BANKO, Poreč, Ročka 4, OIB: 98480452025, utvrđena tražbina u iznosu od 8.875,00 kn.</w:t>
      </w:r>
    </w:p>
    <w:p w:rsidRDefault="005E09CC" w:rsidP="005E09CC" w:rsidR="005E09CC" w:rsidRPr="00F83D42">
      <w:pPr>
        <w:jc w:val="both"/>
      </w:pPr>
      <w:r w:rsidRPr="00F83D42">
        <w:t>3. BORIS &amp; Co d.o.o. Poreč, Anke Butorac 7, OIB: 65005883553, utvrđena tražbina u iznosu od 125,00 kn.</w:t>
      </w:r>
    </w:p>
    <w:p w:rsidRDefault="005E09CC" w:rsidP="005E09CC" w:rsidR="005E09CC" w:rsidRPr="00F83D42">
      <w:pPr>
        <w:jc w:val="both"/>
      </w:pPr>
      <w:r w:rsidRPr="00F83D42">
        <w:t>4. DORIJANA ČITAR, vl. obrta A.D.V.A, Poreč, Špadići 44, OIB: 86975293063, utvrđena tražbina u iznosu od 250,00 kn.</w:t>
      </w:r>
    </w:p>
    <w:p w:rsidRDefault="005E09CC" w:rsidP="005E09CC" w:rsidR="005E09CC" w:rsidRPr="00F83D42">
      <w:pPr>
        <w:jc w:val="both"/>
      </w:pPr>
      <w:r w:rsidRPr="00F83D42">
        <w:t>5. EXEDRA d.o.o. Novigrad, Rižanskog placita 3, OIB: 47819952530, utvrđena tražbina u iznosu od 9.375,00 kn.</w:t>
      </w:r>
    </w:p>
    <w:p w:rsidRDefault="005E09CC" w:rsidP="005E09CC" w:rsidR="005E09CC" w:rsidRPr="00F83D42">
      <w:pPr>
        <w:jc w:val="both"/>
      </w:pPr>
      <w:r w:rsidRPr="00F83D42">
        <w:t>6. FINESA trgovina i usluge d.o.o. Vrvari, Piantade 23, OIB: 60903253324, utvrđena tražbina u iznosu od 806,25 kn.</w:t>
      </w:r>
    </w:p>
    <w:p w:rsidRDefault="005E09CC" w:rsidP="005E09CC" w:rsidR="005E09CC" w:rsidRPr="00F83D42">
      <w:pPr>
        <w:jc w:val="both"/>
      </w:pPr>
      <w:r w:rsidRPr="00F83D42">
        <w:t>7. GRAD NOVIGRAD, Novigrad, Veliki trg 1, OIB: 53785741678, utvrđena tražbina u iznosu od 22.456,65 kn.</w:t>
      </w:r>
    </w:p>
    <w:p w:rsidRDefault="005E09CC" w:rsidP="005E09CC" w:rsidR="005E09CC" w:rsidRPr="00F83D42">
      <w:pPr>
        <w:jc w:val="both"/>
      </w:pPr>
      <w:r w:rsidRPr="00F83D42">
        <w:t>8. MARINA GRŽIĆ iz Poreča, Glagoljaška ulica 4, OIB: 31056635502, utvrđena tražbina u iznosu od 779.610,17 kuna.</w:t>
      </w:r>
    </w:p>
    <w:p w:rsidRDefault="005E09CC" w:rsidP="005E09CC" w:rsidR="005E09CC" w:rsidRPr="00F83D42">
      <w:pPr>
        <w:jc w:val="both"/>
      </w:pPr>
      <w:r w:rsidRPr="00F83D42">
        <w:t>9. Javni bilježnik MARIJA HRVATIN, Poreč, 8. Marta 1, OIB: 07672878675, utvrđena tražbina u iznosu od 6.973,75 kn.</w:t>
      </w:r>
    </w:p>
    <w:p w:rsidRDefault="005E09CC" w:rsidP="005E09CC" w:rsidR="005E09CC" w:rsidRPr="00F83D42">
      <w:pPr>
        <w:jc w:val="both"/>
      </w:pPr>
      <w:r w:rsidRPr="00F83D42">
        <w:t>10. ISTARSKA KREDITNA BANKA UMAG d.d. Umag, Ernesta Miloša 1, OIB: 65723536010, utvrđena tražbina u iznosu od 626.039,01 kn.</w:t>
      </w:r>
    </w:p>
    <w:p w:rsidRDefault="005E09CC" w:rsidP="005E09CC" w:rsidR="005E09CC" w:rsidRPr="00F83D42">
      <w:pPr>
        <w:jc w:val="both"/>
      </w:pPr>
      <w:r w:rsidRPr="00F83D42">
        <w:t xml:space="preserve">11. Javni bilježnik ŽELJKO KRAJINA iz Umaga, OIB: 1975667298, utvrđena tražbina u iznosu od 2.235,00 kn. </w:t>
      </w:r>
    </w:p>
    <w:p w:rsidRDefault="005E09CC" w:rsidP="005E09CC" w:rsidR="005E09CC" w:rsidRPr="00F83D42">
      <w:pPr>
        <w:jc w:val="both"/>
      </w:pPr>
      <w:r w:rsidRPr="00F83D42">
        <w:t>12. Javni bilježnik ALEKSANDRA MICELLI, Novigrad, Josipa Broza Tita 2, OIB: 48548077686, utvrđena tražbina u iznosu od 3.153,75 kn.</w:t>
      </w:r>
    </w:p>
    <w:p w:rsidRDefault="005E09CC" w:rsidP="005E09CC" w:rsidR="005E09CC" w:rsidRPr="00F83D42">
      <w:pPr>
        <w:jc w:val="both"/>
      </w:pPr>
      <w:r w:rsidRPr="00F83D42">
        <w:t xml:space="preserve">13. DAVOR MRDEŽA iz Poreča, Kate Pejnović 24, OIB: 91998173048, utvrđena tražbina u iznosu od 1.011.372,92 kuna. </w:t>
      </w:r>
    </w:p>
    <w:p w:rsidRDefault="005E09CC" w:rsidP="005E09CC" w:rsidR="005E09CC" w:rsidRPr="00F83D42">
      <w:pPr>
        <w:jc w:val="both"/>
      </w:pPr>
      <w:r w:rsidRPr="00F83D42">
        <w:t xml:space="preserve">14. PENINSULA d.o.o. Poreč, Istarskog razvoda 12, OIB: 75326369169, utvrđena tražbina u iznosu od 312,50 kn. </w:t>
      </w:r>
    </w:p>
    <w:p w:rsidRDefault="005E09CC" w:rsidP="005E09CC" w:rsidR="005E09CC" w:rsidRPr="00F83D42">
      <w:pPr>
        <w:jc w:val="both"/>
      </w:pPr>
      <w:r w:rsidRPr="00F83D42">
        <w:t>15. TOMISLAV PUKLIN, vl. automehaničarskog obrta "PUKLIN", Jablanovec, Marinka Bašića 14, OIB: 54876650835, utvrđena tražbina u iznosu od 140,60 kn.</w:t>
      </w:r>
    </w:p>
    <w:p w:rsidRDefault="005E09CC" w:rsidP="005E09CC" w:rsidR="005E09CC" w:rsidRPr="00F83D42">
      <w:pPr>
        <w:jc w:val="both"/>
      </w:pPr>
      <w:r w:rsidRPr="00F83D42">
        <w:t>16. ROSIS UNUS d.o.o. Sveti Križ Začretje, Vrankovec 1, OIB: 00378517235, utvrđena tražbina u iznosu od 463.859,07 kn.</w:t>
      </w:r>
    </w:p>
    <w:p w:rsidRDefault="005E09CC" w:rsidP="005E09CC" w:rsidR="005E09CC" w:rsidRPr="00F83D42">
      <w:pPr>
        <w:jc w:val="both"/>
      </w:pPr>
      <w:r w:rsidRPr="00F83D42">
        <w:lastRenderedPageBreak/>
        <w:t xml:space="preserve">17. SANATIO d.o.o. Zagreb, Bolnička 34C, OIB: 70241049761, utvrđena tražbina u iznosu od 1.000,00 kn. </w:t>
      </w:r>
    </w:p>
    <w:p w:rsidRDefault="005E09CC" w:rsidP="005E09CC" w:rsidR="005E09CC" w:rsidRPr="00F83D42">
      <w:pPr>
        <w:jc w:val="both"/>
      </w:pPr>
      <w:r w:rsidRPr="00F83D42">
        <w:t>18. TRGOVAČKI CENTAR ZAGREB d.o.o. Jablanovec, Zaprešićka 2, OIB: 57136792631, utvrđena tražbina u iznosu od 113.890,92 kn.</w:t>
      </w:r>
    </w:p>
    <w:p w:rsidRDefault="005E09CC" w:rsidP="005E09CC" w:rsidR="005E09CC" w:rsidRPr="00F83D42">
      <w:pPr>
        <w:jc w:val="both"/>
      </w:pPr>
      <w:r w:rsidRPr="00F83D42">
        <w:t>19. TRI M d.o.o. Poreč, Stancija Kaligari 3, OIB: 86475294363, utvrđena tražbina u iznosu od 2.350,00 kn.</w:t>
      </w:r>
    </w:p>
    <w:p w:rsidRDefault="005E09CC" w:rsidP="005E09CC" w:rsidR="005E09CC" w:rsidRPr="00F83D42">
      <w:pPr>
        <w:jc w:val="both"/>
      </w:pPr>
      <w:r w:rsidRPr="00F83D42">
        <w:t>20. ODVJETNIK AVVOCATO DUBRAVKO ŽIC, Novigrad, Istarskog razvoda 16, OIB: 81651026526, utvrđena tražbina u iznosu od 8.596,47 kn.</w:t>
      </w:r>
    </w:p>
    <w:p w:rsidRDefault="005E09CC" w:rsidP="005E09CC" w:rsidR="005E09CC" w:rsidRPr="00F83D42">
      <w:pPr>
        <w:jc w:val="both"/>
      </w:pPr>
      <w:r w:rsidRPr="00F83D42">
        <w:tab/>
        <w:t xml:space="preserve">Utvrđeno je da su sljedeći vjerovnici glasovali protiv izmijenjenog plana restrukturiranja: </w:t>
      </w:r>
    </w:p>
    <w:p w:rsidRDefault="005E09CC" w:rsidP="005E09CC" w:rsidR="005E09CC" w:rsidRPr="00F83D42">
      <w:pPr>
        <w:jc w:val="both"/>
      </w:pPr>
      <w:r w:rsidRPr="00F83D42">
        <w:t xml:space="preserve">1. MINISTARSTVO FINANCIJA, Zagreb, Katančićeva 5, OIB: 18683136487, utvrđena tražbina u iznosu od 35.163,03 kn. </w:t>
      </w:r>
    </w:p>
    <w:p w:rsidRDefault="005E09CC" w:rsidP="005E09CC" w:rsidR="005E09CC" w:rsidRPr="00F83D42">
      <w:pPr>
        <w:jc w:val="both"/>
      </w:pPr>
      <w:r w:rsidRPr="00F83D42">
        <w:t xml:space="preserve"> </w:t>
      </w:r>
    </w:p>
    <w:p w:rsidRDefault="00D36DD3" w:rsidP="00D36DD3" w:rsidR="00D36DD3" w:rsidRPr="00F83D42">
      <w:pPr>
        <w:jc w:val="both"/>
      </w:pPr>
      <w:r w:rsidRPr="00F83D42">
        <w:tab/>
        <w:t xml:space="preserve">Prema čl. 59. st. 2. SZ-a </w:t>
      </w:r>
      <w:r w:rsidR="002310CC">
        <w:t>s</w:t>
      </w:r>
      <w:r w:rsidRPr="00F83D42">
        <w:t>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D36DD3" w:rsidP="00D36DD3" w:rsidR="00D36DD3" w:rsidRPr="00F83D42">
      <w:pPr>
        <w:jc w:val="both"/>
      </w:pPr>
    </w:p>
    <w:p w:rsidRDefault="00AB0829" w:rsidP="00AB0829" w:rsidR="00AB0829" w:rsidRPr="00F83D42">
      <w:pPr>
        <w:jc w:val="both"/>
      </w:pPr>
      <w:r w:rsidRPr="00F83D42">
        <w:tab/>
        <w:t>Sukladno čl. 58. st. 1. SZ-a, ako vjerovnici do početka ročišta za glasovanje ne dostave</w:t>
      </w:r>
    </w:p>
    <w:p w:rsidRDefault="00AB0829" w:rsidP="00AB0829" w:rsidR="00AB0829" w:rsidRPr="00F83D42">
      <w:pPr>
        <w:jc w:val="both"/>
      </w:pPr>
      <w:r w:rsidRPr="00F83D42">
        <w:t>obrazac za glasovanje ili dostave obrazac iz kojeg se ne može nedvojbeno utvrditi kako su glasovali, smatrat će se da su glasovali protiv plana restrukturiranja.</w:t>
      </w:r>
    </w:p>
    <w:p w:rsidRDefault="00AB0829" w:rsidP="00AB0829" w:rsidR="00AB0829" w:rsidRPr="00F83D42">
      <w:pPr>
        <w:jc w:val="both"/>
      </w:pPr>
    </w:p>
    <w:p w:rsidRDefault="00430029" w:rsidP="00D36DD3" w:rsidR="00D36DD3" w:rsidRPr="00F83D42">
      <w:pPr>
        <w:jc w:val="both"/>
      </w:pPr>
      <w:r w:rsidRPr="00F83D42">
        <w:tab/>
        <w:t xml:space="preserve">Utvrđeno je da </w:t>
      </w:r>
      <w:r w:rsidR="00D36DD3" w:rsidRPr="00F83D42">
        <w:t xml:space="preserve">je </w:t>
      </w:r>
      <w:r w:rsidRPr="00F83D42">
        <w:t>za</w:t>
      </w:r>
      <w:r w:rsidR="00D36DD3" w:rsidRPr="00F83D42">
        <w:t xml:space="preserve"> prihvaćanje plana glasovala većina vjerovnika (</w:t>
      </w:r>
      <w:r w:rsidR="00AB0829" w:rsidRPr="00F83D42">
        <w:t>20 od 36</w:t>
      </w:r>
      <w:r w:rsidR="00D36DD3" w:rsidRPr="00F83D42">
        <w:t>).</w:t>
      </w:r>
    </w:p>
    <w:p w:rsidRDefault="00D36DD3" w:rsidP="00D36DD3" w:rsidR="00D36DD3" w:rsidRPr="00F83D42">
      <w:pPr>
        <w:jc w:val="both"/>
      </w:pPr>
    </w:p>
    <w:p w:rsidRDefault="00430029" w:rsidP="00D36DD3" w:rsidR="00430029" w:rsidRPr="00F83D42">
      <w:pPr>
        <w:jc w:val="both"/>
      </w:pPr>
      <w:r w:rsidRPr="00F83D42">
        <w:tab/>
      </w:r>
      <w:r w:rsidR="00D36DD3" w:rsidRPr="00F83D42">
        <w:t>U odnosu na zbroj tražbina sud je utvrdio da su ZA plan glasovali</w:t>
      </w:r>
      <w:r w:rsidRPr="00F83D42">
        <w:t>:</w:t>
      </w:r>
    </w:p>
    <w:p w:rsidRDefault="00430029" w:rsidP="000942DB" w:rsidR="000942DB" w:rsidRPr="00F83D42">
      <w:pPr>
        <w:jc w:val="both"/>
      </w:pPr>
      <w:r w:rsidRPr="00F83D42">
        <w:tab/>
        <w:t xml:space="preserve">- u grupi </w:t>
      </w:r>
      <w:r w:rsidR="00AB0829" w:rsidRPr="00F83D42">
        <w:t xml:space="preserve">NEOSIGURANI </w:t>
      </w:r>
      <w:r w:rsidRPr="00F83D42">
        <w:t xml:space="preserve">VJEROVNICI vjerovnici sa ukupnim iznosom tražbina od </w:t>
      </w:r>
      <w:r w:rsidR="00AB0829" w:rsidRPr="00F83D42">
        <w:t>2.435.645,55</w:t>
      </w:r>
      <w:r w:rsidRPr="00F83D42">
        <w:t xml:space="preserve"> kn što dvostruko prelazi ukupan iznos tražbina od </w:t>
      </w:r>
      <w:r w:rsidR="00AB0829" w:rsidRPr="00F83D42">
        <w:t>811.328</w:t>
      </w:r>
      <w:r w:rsidR="000942DB" w:rsidRPr="00F83D42">
        <w:t>,</w:t>
      </w:r>
      <w:r w:rsidR="00AB0829" w:rsidRPr="00F83D42">
        <w:t>62</w:t>
      </w:r>
      <w:r w:rsidR="000942DB" w:rsidRPr="00F83D42">
        <w:t xml:space="preserve"> </w:t>
      </w:r>
      <w:r w:rsidRPr="00F83D42">
        <w:t xml:space="preserve">kn vjerovnika koji su glasovali </w:t>
      </w:r>
      <w:r w:rsidR="000942DB" w:rsidRPr="00F83D42">
        <w:t>protiv</w:t>
      </w:r>
      <w:r w:rsidR="00AB0829" w:rsidRPr="00F83D42">
        <w:t xml:space="preserve"> odnosno za koje se smatra da su glasovali protiv plana restrukturiranja</w:t>
      </w:r>
      <w:r w:rsidR="000942DB" w:rsidRPr="00F83D42">
        <w:t>;</w:t>
      </w:r>
    </w:p>
    <w:p w:rsidRDefault="000942DB" w:rsidP="000942DB" w:rsidR="00D36DD3" w:rsidRPr="00F83D42">
      <w:pPr>
        <w:jc w:val="both"/>
      </w:pPr>
      <w:r w:rsidRPr="00F83D42">
        <w:tab/>
        <w:t xml:space="preserve">- u </w:t>
      </w:r>
      <w:r w:rsidR="00430029" w:rsidRPr="00F83D42">
        <w:t>grupi</w:t>
      </w:r>
      <w:r w:rsidRPr="00F83D42">
        <w:t xml:space="preserve"> </w:t>
      </w:r>
      <w:r w:rsidR="00AB0829" w:rsidRPr="00F83D42">
        <w:t xml:space="preserve">OSIGURANI </w:t>
      </w:r>
      <w:r w:rsidR="00430029" w:rsidRPr="00F83D42">
        <w:t>VJEROVNICI</w:t>
      </w:r>
      <w:r w:rsidRPr="00F83D42">
        <w:t xml:space="preserve"> svi vjerovnici.</w:t>
      </w:r>
    </w:p>
    <w:p w:rsidRDefault="00D36DD3" w:rsidP="00D36DD3" w:rsidR="00D36DD3" w:rsidRPr="00F83D42">
      <w:pPr>
        <w:jc w:val="both"/>
      </w:pPr>
    </w:p>
    <w:p w:rsidRDefault="000942DB" w:rsidP="00D36DD3" w:rsidR="00D36DD3">
      <w:pPr>
        <w:jc w:val="both"/>
      </w:pPr>
      <w:r w:rsidRPr="00F83D42">
        <w:tab/>
      </w:r>
      <w:r w:rsidR="00D36DD3" w:rsidRPr="00F83D42">
        <w:t>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2310CC" w:rsidP="00D36DD3" w:rsidR="002310CC" w:rsidRPr="00F83D42">
      <w:pPr>
        <w:jc w:val="both"/>
      </w:pPr>
    </w:p>
    <w:p w:rsidRDefault="00AB0829" w:rsidP="00AB0829" w:rsidR="00AB0829" w:rsidRPr="00F83D42">
      <w:pPr>
        <w:jc w:val="both"/>
      </w:pPr>
      <w:r w:rsidRPr="00F83D42">
        <w:tab/>
      </w:r>
      <w:r w:rsidR="000B3705" w:rsidRPr="00F83D42">
        <w:t xml:space="preserve">Nije osnovan </w:t>
      </w:r>
      <w:r w:rsidRPr="00F83D42">
        <w:t>prigovor vjerovnika Republike Hrvatske da</w:t>
      </w:r>
      <w:r w:rsidR="000B3705" w:rsidRPr="00F83D42">
        <w:t xml:space="preserve"> su</w:t>
      </w:r>
      <w:r w:rsidRPr="00F83D42">
        <w:t xml:space="preserve"> u planu restrukturiranja vjerovnici trebali biti razvrstani tako da u jednu skupini budu svrstani RH, tijela javne uprave i lokalne samouprave, u drugu dobavljači</w:t>
      </w:r>
      <w:r w:rsidR="000B3705" w:rsidRPr="00F83D42">
        <w:t>,</w:t>
      </w:r>
      <w:r w:rsidRPr="00F83D42">
        <w:t xml:space="preserve"> a u trećoj financijske institucije. </w:t>
      </w:r>
    </w:p>
    <w:p w:rsidRDefault="00AB0829" w:rsidP="000B3705" w:rsidR="000B3705" w:rsidRPr="00F83D42">
      <w:pPr>
        <w:jc w:val="both"/>
      </w:pPr>
      <w:r w:rsidRPr="00F83D42">
        <w:tab/>
      </w:r>
      <w:r w:rsidR="000B3705" w:rsidRPr="00F83D42">
        <w:t xml:space="preserve">Naime, odredbom čl. 27. t. 8. SZ-a propisano je da prijedlog plana restrukturiranja mora sadržavati ponudu vjerovnicima razvrstanim u skupine odgovarajućom primjenom pravila o razvrstavanju sudionika u stečajnom planu, a </w:t>
      </w:r>
      <w:r w:rsidR="00A30FFC" w:rsidRPr="00F83D42">
        <w:t xml:space="preserve">odredbom čl. </w:t>
      </w:r>
      <w:r w:rsidR="000B3705" w:rsidRPr="00F83D42">
        <w:t>308.</w:t>
      </w:r>
      <w:r w:rsidR="00F83D42" w:rsidRPr="00F83D42">
        <w:t xml:space="preserve"> SZ-a propisano je kako slijedi:</w:t>
      </w:r>
    </w:p>
    <w:p w:rsidRDefault="00F83D42" w:rsidP="000B3705" w:rsidR="000B3705" w:rsidRPr="00F83D42">
      <w:pPr>
        <w:jc w:val="both"/>
      </w:pPr>
      <w:r w:rsidRPr="00F83D42">
        <w:lastRenderedPageBreak/>
        <w:t>„</w:t>
      </w:r>
      <w:r w:rsidR="000B3705" w:rsidRPr="00F83D42">
        <w:t>1) Sudionici u stečajnom planu razvrstavaju se pri utvrđivanju</w:t>
      </w:r>
      <w:r w:rsidRPr="00F83D42">
        <w:t xml:space="preserve"> </w:t>
      </w:r>
      <w:r w:rsidR="000B3705" w:rsidRPr="00F83D42">
        <w:t>njihovih prava u skupine. Vjerovnici s različitim pravnim</w:t>
      </w:r>
      <w:r w:rsidRPr="00F83D42">
        <w:t xml:space="preserve"> </w:t>
      </w:r>
      <w:r w:rsidR="000B3705" w:rsidRPr="00F83D42">
        <w:t>položajem razvrstavaju se u stečajnom planu u posebne skupine.</w:t>
      </w:r>
    </w:p>
    <w:p w:rsidRDefault="000B3705" w:rsidP="000B3705" w:rsidR="000B3705" w:rsidRPr="00F83D42">
      <w:pPr>
        <w:jc w:val="both"/>
      </w:pPr>
      <w:r w:rsidRPr="00F83D42">
        <w:t>Pritom treba razlikovati:</w:t>
      </w:r>
    </w:p>
    <w:p w:rsidRDefault="000B3705" w:rsidP="000B3705" w:rsidR="000B3705" w:rsidRPr="00F83D42">
      <w:pPr>
        <w:jc w:val="both"/>
      </w:pPr>
      <w:r w:rsidRPr="00F83D42">
        <w:t>1. vjerovnike s pravom odvojenoga namirenja, ako stečajni plan</w:t>
      </w:r>
      <w:r w:rsidR="00F83D42" w:rsidRPr="00F83D42">
        <w:t xml:space="preserve"> </w:t>
      </w:r>
      <w:r w:rsidRPr="00F83D42">
        <w:t>zadire i u njihova prava</w:t>
      </w:r>
    </w:p>
    <w:p w:rsidRDefault="000B3705" w:rsidP="000B3705" w:rsidR="000B3705" w:rsidRPr="00F83D42">
      <w:pPr>
        <w:jc w:val="both"/>
      </w:pPr>
      <w:r w:rsidRPr="00F83D42">
        <w:t>2. stečajne vjerovnike koji nisu nižega isplatnog reda</w:t>
      </w:r>
    </w:p>
    <w:p w:rsidRDefault="000B3705" w:rsidP="000B3705" w:rsidR="000B3705" w:rsidRPr="00F83D42">
      <w:pPr>
        <w:jc w:val="both"/>
      </w:pPr>
      <w:r w:rsidRPr="00F83D42">
        <w:t>3. stečajne vjerovnike pojedinih nižih isplatnih redova, ako</w:t>
      </w:r>
      <w:r w:rsidR="00F83D42" w:rsidRPr="00F83D42">
        <w:t xml:space="preserve"> </w:t>
      </w:r>
      <w:r w:rsidRPr="00F83D42">
        <w:t>njihove tražbine ne prestaju prema članku 311. stavku 1. ovoga</w:t>
      </w:r>
      <w:r w:rsidR="00F83D42" w:rsidRPr="00F83D42">
        <w:t xml:space="preserve"> </w:t>
      </w:r>
      <w:r w:rsidRPr="00F83D42">
        <w:t>Zakona.</w:t>
      </w:r>
    </w:p>
    <w:p w:rsidRDefault="000B3705" w:rsidP="000B3705" w:rsidR="000B3705" w:rsidRPr="00F83D42">
      <w:pPr>
        <w:jc w:val="both"/>
      </w:pPr>
      <w:r w:rsidRPr="00F83D42">
        <w:t>2) Vjerovnici istoga pravnog položaja mogu se svrstati u skupine</w:t>
      </w:r>
      <w:r w:rsidR="00F83D42" w:rsidRPr="00F83D42">
        <w:t xml:space="preserve"> </w:t>
      </w:r>
      <w:r w:rsidRPr="00F83D42">
        <w:t>prema istovrsnosti gospodarskih interesa. Takvo razvrstavanje</w:t>
      </w:r>
      <w:r w:rsidR="00F83D42" w:rsidRPr="00F83D42">
        <w:t xml:space="preserve"> </w:t>
      </w:r>
      <w:r w:rsidRPr="00F83D42">
        <w:t>mora se temeljiti na valjanim razlozima. U stečajnom planu navest</w:t>
      </w:r>
      <w:r w:rsidR="00F83D42" w:rsidRPr="00F83D42">
        <w:t xml:space="preserve"> </w:t>
      </w:r>
      <w:r w:rsidRPr="00F83D42">
        <w:t>će se kriteriji za razvrstavanje.</w:t>
      </w:r>
    </w:p>
    <w:p w:rsidRDefault="000B3705" w:rsidP="000B3705" w:rsidR="000B3705" w:rsidRPr="00F83D42">
      <w:pPr>
        <w:jc w:val="both"/>
      </w:pPr>
      <w:r w:rsidRPr="00F83D42">
        <w:t>3) Posebnu skupinu čine radnici.</w:t>
      </w:r>
    </w:p>
    <w:p w:rsidRDefault="000B3705" w:rsidP="000B3705" w:rsidR="000B3705" w:rsidRPr="00F83D42">
      <w:pPr>
        <w:jc w:val="both"/>
      </w:pPr>
      <w:r w:rsidRPr="00F83D42">
        <w:t>4) Ako bi prema stečajnom planu njegovi učinci bili jednaki</w:t>
      </w:r>
      <w:r w:rsidR="00F83D42" w:rsidRPr="00F83D42">
        <w:t xml:space="preserve"> </w:t>
      </w:r>
      <w:r w:rsidRPr="00F83D42">
        <w:t>prema svim stečajnim vjerovnicima, ti se vjerovnici neće razvrstati</w:t>
      </w:r>
      <w:r w:rsidR="00F83D42" w:rsidRPr="00F83D42">
        <w:t xml:space="preserve"> </w:t>
      </w:r>
      <w:r w:rsidRPr="00F83D42">
        <w:t>u posebne skupine.</w:t>
      </w:r>
      <w:r w:rsidR="00F83D42" w:rsidRPr="00F83D42">
        <w:t>“.</w:t>
      </w:r>
    </w:p>
    <w:p w:rsidRDefault="00F83D42" w:rsidP="00F83D42" w:rsidR="00AB0829" w:rsidRPr="00F83D42">
      <w:pPr>
        <w:jc w:val="both"/>
      </w:pPr>
      <w:r w:rsidRPr="00F83D42">
        <w:tab/>
        <w:t xml:space="preserve">Sud nije našao da su u konkretnom slučaju vjerovnici razvrstani u skupine suprotno navedenim odredbama. </w:t>
      </w:r>
    </w:p>
    <w:p w:rsidRDefault="00AB0829" w:rsidP="00D36DD3" w:rsidR="00AB0829" w:rsidRPr="00F83D42">
      <w:pPr>
        <w:jc w:val="both"/>
      </w:pPr>
    </w:p>
    <w:p w:rsidRDefault="000942DB" w:rsidP="00D36DD3" w:rsidR="0009063B" w:rsidRPr="00F83D42">
      <w:pPr>
        <w:jc w:val="both"/>
      </w:pPr>
      <w:r w:rsidRPr="00F83D42">
        <w:tab/>
      </w:r>
      <w:r w:rsidR="00D36DD3" w:rsidRPr="00F83D42">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0942DB" w:rsidP="00D36DD3" w:rsidR="000942DB" w:rsidRPr="00F83D42">
      <w:pPr>
        <w:jc w:val="both"/>
      </w:pPr>
    </w:p>
    <w:p w:rsidRDefault="0009063B" w:rsidP="0009063B" w:rsidR="0009063B" w:rsidRPr="00F83D42">
      <w:pPr>
        <w:jc w:val="center"/>
      </w:pPr>
      <w:r w:rsidRPr="00F83D42">
        <w:t xml:space="preserve">U Pazinu, </w:t>
      </w:r>
      <w:r w:rsidR="00F83D42" w:rsidRPr="00F83D42">
        <w:t>2</w:t>
      </w:r>
      <w:r w:rsidR="00FD10DE" w:rsidRPr="00F83D42">
        <w:t xml:space="preserve">. </w:t>
      </w:r>
      <w:r w:rsidR="00F83D42" w:rsidRPr="00F83D42">
        <w:t>ožujka</w:t>
      </w:r>
      <w:r w:rsidRPr="00F83D42">
        <w:t xml:space="preserve"> 201</w:t>
      </w:r>
      <w:r w:rsidR="00F83D42" w:rsidRPr="00F83D42">
        <w:t>8</w:t>
      </w:r>
      <w:r w:rsidRPr="00F83D42">
        <w:t>.</w:t>
      </w:r>
    </w:p>
    <w:p w:rsidRDefault="00906B81" w:rsidP="0009063B" w:rsidR="00906B81">
      <w:pPr>
        <w:jc w:val="center"/>
      </w:pPr>
    </w:p>
    <w:p w:rsidRDefault="0009063B" w:rsidP="00906B81" w:rsidR="0009063B" w:rsidRPr="00F83D42">
      <w:pPr>
        <w:ind w:left="5664"/>
        <w:jc w:val="center"/>
      </w:pPr>
      <w:r w:rsidRPr="00F83D42">
        <w:t>Sudac</w:t>
      </w:r>
    </w:p>
    <w:p w:rsidRDefault="00906B81" w:rsidP="00906B81" w:rsidR="00906B81">
      <w:pPr>
        <w:ind w:left="5664"/>
        <w:jc w:val="center"/>
      </w:pPr>
    </w:p>
    <w:p w:rsidRDefault="00863B67" w:rsidP="00906B81" w:rsidR="0009063B" w:rsidRPr="00F83D42">
      <w:pPr>
        <w:ind w:left="5664"/>
        <w:jc w:val="center"/>
      </w:pPr>
      <w:r w:rsidRPr="00F83D42">
        <w:t>Ivan Dujić</w:t>
      </w:r>
      <w:r w:rsidR="005727C2">
        <w:t>, v.r.</w:t>
      </w:r>
    </w:p>
    <w:p w:rsidRDefault="0009063B" w:rsidP="00906B81" w:rsidR="0009063B"/>
    <w:p w:rsidRDefault="00906B81" w:rsidP="00906B81" w:rsidR="00906B81" w:rsidRPr="00F83D42"/>
    <w:p w:rsidRDefault="0009063B" w:rsidP="0009063B" w:rsidR="0009063B" w:rsidRPr="00F83D42">
      <w:pPr>
        <w:jc w:val="both"/>
      </w:pPr>
    </w:p>
    <w:p w:rsidRDefault="00FD10DE" w:rsidP="00FD10DE" w:rsidR="00FD10DE" w:rsidRPr="00F83D42">
      <w:r w:rsidRPr="00F83D42">
        <w:t>UPUTA O PRAVNOM LIJEKU:</w:t>
      </w:r>
    </w:p>
    <w:p w:rsidRDefault="000942DB" w:rsidP="0009063B" w:rsidR="00FD10DE" w:rsidRPr="00F83D42">
      <w:pPr>
        <w:jc w:val="both"/>
      </w:pPr>
      <w:r w:rsidRPr="00F83D42">
        <w:t>Protiv ovog rješenja može se izjaviti žalba u roku od 8 (osam) dana od proteka osmog dana od objave rješenja na e-Oglasnoj ploči ovoga suda, putem ovog suda, a o žalbi odlučuje Visoki trgovački sud Republike Hrvatske u Zagrebu.</w:t>
      </w:r>
    </w:p>
    <w:p w:rsidRDefault="000942DB" w:rsidP="0009063B" w:rsidR="000942DB" w:rsidRPr="00F83D42">
      <w:pPr>
        <w:jc w:val="both"/>
      </w:pPr>
    </w:p>
    <w:p w:rsidRDefault="0009063B" w:rsidP="0009063B" w:rsidR="0009063B" w:rsidRPr="00F83D42">
      <w:pPr>
        <w:jc w:val="both"/>
      </w:pPr>
      <w:r w:rsidRPr="00F83D42">
        <w:t>DNA:</w:t>
      </w:r>
    </w:p>
    <w:p w:rsidRDefault="008E4CE8" w:rsidP="008E4CE8" w:rsidR="008E4CE8" w:rsidRPr="00F83D42">
      <w:pPr>
        <w:jc w:val="both"/>
      </w:pPr>
      <w:r w:rsidRPr="00F83D42">
        <w:t>- e-Oglasna ploča sudova 8 dana</w:t>
      </w:r>
    </w:p>
    <w:p w:rsidRDefault="00A00233" w:rsidP="000F7F16" w:rsidR="00F83D42" w:rsidRPr="00F83D42">
      <w:r w:rsidRPr="00F83D42">
        <w:t xml:space="preserve">- </w:t>
      </w:r>
      <w:r w:rsidR="008E4CE8" w:rsidRPr="00F83D42">
        <w:t xml:space="preserve">povjerenik </w:t>
      </w:r>
      <w:r w:rsidR="00F83D42" w:rsidRPr="00F83D42">
        <w:t>Jasmina Lichtenberg, Pula, Ravenska 8</w:t>
      </w:r>
    </w:p>
    <w:p w:rsidRDefault="0009063B" w:rsidP="000F7F16" w:rsidR="0009063B" w:rsidRPr="00F83D42">
      <w:r w:rsidRPr="00F83D42">
        <w:rPr>
          <w:lang w:val="sv-SE"/>
        </w:rPr>
        <w:t xml:space="preserve">- FINA, </w:t>
      </w:r>
      <w:r w:rsidR="008E4CE8" w:rsidRPr="00F83D42">
        <w:rPr>
          <w:lang w:val="sv-SE"/>
        </w:rPr>
        <w:t xml:space="preserve">Rijeka, </w:t>
      </w:r>
      <w:r w:rsidR="008E4CE8" w:rsidRPr="00F83D42">
        <w:t>Frana Kurelca 8</w:t>
      </w:r>
    </w:p>
    <w:p w:rsidRDefault="00F83D42" w:rsidP="000F7F16" w:rsidR="00F83D42" w:rsidRPr="00F83D42">
      <w:r w:rsidRPr="00F83D42">
        <w:t>- RH, po ŽDO Pula</w:t>
      </w:r>
    </w:p>
    <w:p w:rsidRDefault="0009063B" w:rsidP="00863B67" w:rsidR="0009063B" w:rsidRPr="00F83D42">
      <w:pPr>
        <w:jc w:val="both"/>
        <w:rPr>
          <w:lang w:val="sv-SE"/>
        </w:rPr>
      </w:pPr>
      <w:r w:rsidRPr="00F83D42">
        <w:t xml:space="preserve">- </w:t>
      </w:r>
      <w:r w:rsidR="008E4CE8" w:rsidRPr="00F83D42">
        <w:rPr>
          <w:lang w:val="sv-SE"/>
        </w:rPr>
        <w:t xml:space="preserve">predlagatelj - </w:t>
      </w:r>
      <w:r w:rsidRPr="00F83D42">
        <w:t xml:space="preserve">dužnik </w:t>
      </w:r>
      <w:r w:rsidR="00F83D42" w:rsidRPr="00F83D42">
        <w:t>po pun. odvj. u OD Jujnović, Lučić, Marković j.t.d. Zagreb</w:t>
      </w:r>
    </w:p>
    <w:p w:rsidRDefault="008E4CE8" w:rsidP="00FD10DE" w:rsidR="00FD10DE" w:rsidRPr="00F83D42">
      <w:r w:rsidRPr="00F83D42">
        <w:t xml:space="preserve">- </w:t>
      </w:r>
      <w:r w:rsidR="00FD10DE" w:rsidRPr="00F83D42">
        <w:t>sudski registar ovdje</w:t>
      </w:r>
    </w:p>
    <w:p w:rsidRDefault="0009063B" w:rsidP="0009063B" w:rsidR="0009063B" w:rsidRPr="00F83D42">
      <w:pPr>
        <w:jc w:val="both"/>
      </w:pPr>
    </w:p>
    <w:sectPr w:rsidSect="00906B81" w:rsidR="0009063B" w:rsidRPr="00F83D4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665B" w:rsidP="0009063B" w:rsidR="0074665B">
      <w:r>
        <w:separator/>
      </w:r>
    </w:p>
  </w:endnote>
  <w:endnote w:id="0" w:type="continuationSeparator">
    <w:p w:rsidRDefault="0074665B" w:rsidP="0009063B" w:rsidR="007466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665B" w:rsidP="0009063B" w:rsidR="0074665B">
      <w:r>
        <w:separator/>
      </w:r>
    </w:p>
  </w:footnote>
  <w:footnote w:id="0" w:type="continuationSeparator">
    <w:p w:rsidRDefault="0074665B" w:rsidP="0009063B" w:rsidR="007466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F83D42" w:rsidR="00F83D42">
        <w:pPr>
          <w:pStyle w:val="Zaglavlje"/>
          <w:jc w:val="center"/>
        </w:pPr>
        <w:r>
          <w:tab/>
        </w:r>
        <w:r>
          <w:fldChar w:fldCharType="begin"/>
        </w:r>
        <w:r>
          <w:instrText>PAGE   \* MERGEFORMAT</w:instrText>
        </w:r>
        <w:r>
          <w:fldChar w:fldCharType="separate"/>
        </w:r>
        <w:r w:rsidR="005727C2">
          <w:rPr>
            <w:noProof/>
          </w:rPr>
          <w:t>8</w:t>
        </w:r>
        <w:r>
          <w:fldChar w:fldCharType="end"/>
        </w:r>
        <w:r>
          <w:tab/>
          <w:t>10 St-580/2017-39</w:t>
        </w:r>
      </w:p>
    </w:sdtContent>
  </w:sdt>
  <w:p w:rsidRDefault="00F83D42" w:rsidR="00F83D4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D42" w:rsidR="00F83D42">
    <w:pPr>
      <w:pStyle w:val="Zaglavlje"/>
    </w:pPr>
    <w:r>
      <w:tab/>
    </w:r>
    <w:r>
      <w:tab/>
      <w:t>10 St-580/2017-39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1C9247B"/>
    <w:multiLevelType w:val="hybridMultilevel"/>
    <w:tmpl w:val="F8CC4EE4"/>
    <w:lvl w:tplc="A9965CE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2103CFF"/>
    <w:multiLevelType w:val="hybridMultilevel"/>
    <w:tmpl w:val="4E36FCF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056521A"/>
    <w:multiLevelType w:val="hybridMultilevel"/>
    <w:tmpl w:val="AEB61CDA"/>
    <w:lvl w:tplc="E02481D0"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63B"/>
    <w:rsid w:val="000526C3"/>
    <w:rsid w:val="0009063B"/>
    <w:rsid w:val="000942DB"/>
    <w:rsid w:val="000B3705"/>
    <w:rsid w:val="000E32E4"/>
    <w:rsid w:val="000F7F16"/>
    <w:rsid w:val="002310CC"/>
    <w:rsid w:val="003135D7"/>
    <w:rsid w:val="003F6685"/>
    <w:rsid w:val="00403C48"/>
    <w:rsid w:val="00430029"/>
    <w:rsid w:val="004E2B41"/>
    <w:rsid w:val="00520615"/>
    <w:rsid w:val="00525758"/>
    <w:rsid w:val="00554328"/>
    <w:rsid w:val="005557CA"/>
    <w:rsid w:val="005727C2"/>
    <w:rsid w:val="005E09CC"/>
    <w:rsid w:val="005F7866"/>
    <w:rsid w:val="005F7B09"/>
    <w:rsid w:val="00614AB3"/>
    <w:rsid w:val="0070653B"/>
    <w:rsid w:val="0074665B"/>
    <w:rsid w:val="00810325"/>
    <w:rsid w:val="00863B67"/>
    <w:rsid w:val="008E4CE8"/>
    <w:rsid w:val="00906B81"/>
    <w:rsid w:val="00913F43"/>
    <w:rsid w:val="00914287"/>
    <w:rsid w:val="009203BB"/>
    <w:rsid w:val="00985388"/>
    <w:rsid w:val="00A00233"/>
    <w:rsid w:val="00A30FFC"/>
    <w:rsid w:val="00A42896"/>
    <w:rsid w:val="00AA4DF0"/>
    <w:rsid w:val="00AB0829"/>
    <w:rsid w:val="00B2504C"/>
    <w:rsid w:val="00C432AB"/>
    <w:rsid w:val="00C565DA"/>
    <w:rsid w:val="00D36DD3"/>
    <w:rsid w:val="00D51D0C"/>
    <w:rsid w:val="00DC278F"/>
    <w:rsid w:val="00EB2BBE"/>
    <w:rsid w:val="00EC5BEB"/>
    <w:rsid w:val="00F051CB"/>
    <w:rsid w:val="00F83D42"/>
    <w:rsid w:val="00FD10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63B"/>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true" w:styleId="ZaglavljeChar" w:type="character">
    <w:name w:val="Zaglavlje Char"/>
    <w:basedOn w:val="Zadanifontodlomka"/>
    <w:link w:val="Zaglavlje"/>
    <w:uiPriority w:val="99"/>
    <w:rsid w:val="0009063B"/>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0906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63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true" w:styleId="PodnojeChar" w:type="character">
    <w:name w:val="Podnožje Char"/>
    <w:basedOn w:val="Zadanifontodlomka"/>
    <w:link w:val="Podnoje"/>
    <w:uiPriority w:val="99"/>
    <w:rsid w:val="0009063B"/>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5557CA"/>
    <w:rPr>
      <w:rFonts w:eastAsia="Times New Roman" w:hAnsi="Times New Roman" w:asci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5557CA"/>
    <w:rPr>
      <w:rFonts w:hAnsi="Times New Roman" w:ascii="Times New Roman"/>
      <w:sz w:val="24"/>
      <w:szCs w:val="24"/>
    </w:rPr>
  </w:style>
  <w:style w:styleId="Reetkatablice" w:type="table">
    <w:name w:val="Table Grid"/>
    <w:basedOn w:val="Obinatablica"/>
    <w:uiPriority w:val="59"/>
    <w:rsid w:val="003F6685"/>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727C2"/>
    <w:rPr>
      <w:color w:val="808080"/>
      <w:bdr w:space="0" w:sz="0" w:color="auto" w:val="none"/>
      <w:shd w:fill="auto" w:color="auto" w:val="clear"/>
    </w:rPr>
  </w:style>
  <w:style w:customStyle="true" w:styleId="eSPISCCParagraphDefaultFont" w:type="character">
    <w:name w:val="eSPIS_CC_Paragraph Default Font"/>
    <w:basedOn w:val="Zadanifontodlomka"/>
    <w:rsid w:val="005727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27C2"/>
    <w:rPr>
      <w:bdr w:space="0" w:sz="0" w:color="auto" w:val="none"/>
      <w:shd w:fill="FFFFCC" w:color="auto" w:val="clear"/>
      <w:lang w:val="hr-HR"/>
    </w:rPr>
  </w:style>
  <w:style w:customStyle="true" w:styleId="PozadinaSvijetloCrvena" w:type="character">
    <w:name w:val="Pozadina_SvijetloCrvena"/>
    <w:basedOn w:val="eSPISCCParagraphDefaultFont"/>
    <w:rsid w:val="005727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27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63B"/>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1" w:styleId="ZaglavljeChar" w:type="character">
    <w:name w:val="Zaglavlje Char"/>
    <w:basedOn w:val="Zadanifontodlomka"/>
    <w:link w:val="Zaglavlje"/>
    <w:uiPriority w:val="99"/>
    <w:rsid w:val="0009063B"/>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09063B"/>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63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1" w:styleId="PodnojeChar" w:type="character">
    <w:name w:val="Podnožje Char"/>
    <w:basedOn w:val="Zadanifontodlomka"/>
    <w:link w:val="Podnoje"/>
    <w:uiPriority w:val="99"/>
    <w:rsid w:val="0009063B"/>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5557CA"/>
    <w:rPr>
      <w:rFonts w:ascii="Times New Roman" w:eastAsia="Times New Roman" w:hAns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5557CA"/>
    <w:rPr>
      <w:rFonts w:ascii="Times New Roman" w:hAnsi="Times New Roman"/>
      <w:sz w:val="24"/>
      <w:szCs w:val="24"/>
    </w:rPr>
  </w:style>
  <w:style w:styleId="Reetkatablice" w:type="table">
    <w:name w:val="Table Grid"/>
    <w:basedOn w:val="Obinatablica"/>
    <w:uiPriority w:val="59"/>
    <w:rsid w:val="003F668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727C2"/>
    <w:rPr>
      <w:color w:val="808080"/>
      <w:bdr w:color="auto" w:space="0" w:sz="0" w:val="none"/>
      <w:shd w:color="auto" w:fill="auto" w:val="clear"/>
    </w:rPr>
  </w:style>
  <w:style w:customStyle="1" w:styleId="eSPISCCParagraphDefaultFont" w:type="character">
    <w:name w:val="eSPIS_CC_Paragraph Default Font"/>
    <w:basedOn w:val="Zadanifontodlomka"/>
    <w:rsid w:val="005727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27C2"/>
    <w:rPr>
      <w:bdr w:color="auto" w:space="0" w:sz="0" w:val="none"/>
      <w:shd w:color="auto" w:fill="FFFFCC" w:val="clear"/>
      <w:lang w:val="hr-HR"/>
    </w:rPr>
  </w:style>
  <w:style w:customStyle="1" w:styleId="PozadinaSvijetloCrvena" w:type="character">
    <w:name w:val="Pozadina_SvijetloCrvena"/>
    <w:basedOn w:val="eSPISCCParagraphDefaultFont"/>
    <w:rsid w:val="005727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27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St-580/2017</izvorni_sadrzaj>
    <derivirana_varijabla naziv="DomainObject.Predmet.OznakaBroj_1">St-580/2017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SISTERS d.o.o. NOVIGRAD zastupanog po punomoćniku Odvj. društvo JUJNOVIĆ LUČIĆ MARKOVIĆ j.t.d. Zagreb</izvorni_sadrzaj>
    <derivirana_varijabla naziv="DomainObject.Predmet.ProtustrankaFormated_1">  SISTERS d.o.o. NOVIGRAD zastupanog po punomoćniku Odvj. društvo JUJNOVIĆ LUČIĆ MARKOVIĆ j.t.d. Zagreb</derivirana_varijabla>
  </DomainObject.Predmet.ProtustrankaFormated>
  <DomainObject.Predmet.ProtustrankaFormatedOIB>
    <izvorni_sadrzaj>  SISTERS d.o.o. NOVIGRAD, OIB 09235810668 zastupanog po punomoćniku Odvj. društvo JUJNOVIĆ LUČIĆ MARKOVIĆ j.t.d. Zagreb</izvorni_sadrzaj>
    <derivirana_varijabla naziv="DomainObject.Predmet.ProtustrankaFormatedOIB_1">  SISTERS d.o.o. NOVIGRAD, OIB 09235810668 zastupanog po punomoćniku Odvj. društvo JUJNOVIĆ LUČIĆ MARKOVIĆ j.t.d. Zagreb</derivirana_varijabla>
  </DomainObject.Predmet.ProtustrankaFormatedOIB>
  <DomainObject.Predmet.ProtustrankaFormatedWithAdress>
    <izvorni_sadrzaj> SISTERS d.o.o. NOVIGRAD, Ulica Murvi 80, 52466 Novigrad zastupanog po punomoćniku Odvj. društvo JUJNOVIĆ LUČIĆ MARKOVIĆ j.t.d. Zagreb</izvorni_sadrzaj>
    <derivirana_varijabla naziv="DomainObject.Predmet.ProtustrankaFormatedWithAdress_1"> SISTERS d.o.o. NOVIGRAD, Ulica Murvi 80, 52466 Novigrad zastupanog po punomoćniku Odvj. društvo JUJNOVIĆ LUČIĆ MARKOVIĆ j.t.d. Zagreb</derivirana_varijabla>
  </DomainObject.Predmet.ProtustrankaFormatedWithAdress>
  <DomainObject.Predmet.ProtustrankaFormatedWithAdressOIB>
    <izvorni_sadrzaj> SISTERS d.o.o. NOVIGRAD, OIB 09235810668, Ulica Murvi 80, 52466 Novigrad zastupanog po punomoćniku Odvj. društvo JUJNOVIĆ LUČIĆ MARKOVIĆ j.t.d. Zagreb</izvorni_sadrzaj>
    <derivirana_varijabla naziv="DomainObject.Predmet.ProtustrankaFormatedWithAdressOIB_1"> SISTERS d.o.o. NOVIGRAD, OIB 09235810668, Ulica Murvi 80, 52466 Novigrad zastupanog po punomoćniku Odvj. društvo JUJNOVIĆ LUČIĆ MARKOVIĆ j.t.d. Zagreb</derivirana_varijabla>
  </DomainObject.Predmet.ProtustrankaFormatedWithAdressOIB>
  <DomainObject.Predmet.ProtustrankaWithAdress>
    <izvorni_sadrzaj>SISTERS d.o.o. NOVIGRAD Ulica Murvi 80, 52466 Novigrad</izvorni_sadrzaj>
    <derivirana_varijabla naziv="DomainObject.Predmet.ProtustrankaWithAdress_1">SISTERS d.o.o. NOVIGRAD Ulica Murvi 80, 52466 Novigrad</derivirana_varijabla>
  </DomainObject.Predmet.ProtustrankaWithAdress>
  <DomainObject.Predmet.ProtustrankaWithAdressOIB>
    <izvorni_sadrzaj>SISTERS d.o.o. NOVIGRAD, OIB 09235810668, Ulica Murvi 80, 52466 Novigrad</izvorni_sadrzaj>
    <derivirana_varijabla naziv="DomainObject.Predmet.ProtustrankaWithAdressOIB_1">SISTERS d.o.o. NOVIGRAD, OIB 09235810668, Ulica Murvi 80, 52466 Novigrad</derivirana_varijabla>
  </DomainObject.Predmet.ProtustrankaWithAdressOIB>
  <DomainObject.Predmet.ProtustrankaNazivFormated>
    <izvorni_sadrzaj>SISTERS d.o.o. NOVIGRAD</izvorni_sadrzaj>
    <derivirana_varijabla naziv="DomainObject.Predmet.ProtustrankaNazivFormated_1">SISTERS d.o.o. NOVIGRAD</derivirana_varijabla>
  </DomainObject.Predmet.ProtustrankaNazivFormated>
  <DomainObject.Predmet.ProtustrankaNazivFormatedOIB>
    <izvorni_sadrzaj>SISTERS d.o.o. NOVIGRAD, OIB 09235810668</izvorni_sadrzaj>
    <derivirana_varijabla naziv="DomainObject.Predmet.ProtustrankaNazivFormatedOIB_1">SISTERS d.o.o. NOVIGRAD, OIB 09235810668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SISTERS d.o.o. NOVIGRAD</izvorni_sadrzaj>
    <derivirana_varijabla naziv="DomainObject.Predmet.StrankaFormated_1">  SISTERS d.o.o. NOVIGRAD</derivirana_varijabla>
  </DomainObject.Predmet.StrankaFormated>
  <DomainObject.Predmet.StrankaFormatedOIB>
    <izvorni_sadrzaj>  SISTERS d.o.o. NOVIGRAD, OIB 09235810668</izvorni_sadrzaj>
    <derivirana_varijabla naziv="DomainObject.Predmet.StrankaFormatedOIB_1">  SISTERS d.o.o. NOVIGRAD, OIB 09235810668</derivirana_varijabla>
  </DomainObject.Predmet.StrankaFormatedOIB>
  <DomainObject.Predmet.StrankaFormatedWithAdress>
    <izvorni_sadrzaj> SISTERS d.o.o. NOVIGRAD, Ulica Murvi 80, 52466 Novigrad</izvorni_sadrzaj>
    <derivirana_varijabla naziv="DomainObject.Predmet.StrankaFormatedWithAdress_1"> SISTERS d.o.o. NOVIGRAD, Ulica Murvi 80, 52466 Novigrad</derivirana_varijabla>
  </DomainObject.Predmet.StrankaFormatedWithAdress>
  <DomainObject.Predmet.StrankaFormatedWithAdressOIB>
    <izvorni_sadrzaj> SISTERS d.o.o. NOVIGRAD, OIB 09235810668, Ulica Murvi 80, 52466 Novigrad</izvorni_sadrzaj>
    <derivirana_varijabla naziv="DomainObject.Predmet.StrankaFormatedWithAdressOIB_1"> SISTERS d.o.o. NOVIGRAD, OIB 09235810668, Ulica Murvi 80, 52466 Novigrad</derivirana_varijabla>
  </DomainObject.Predmet.StrankaFormatedWithAdressOIB>
  <DomainObject.Predmet.StrankaWithAdress>
    <izvorni_sadrzaj>SISTERS d.o.o. NOVIGRAD Ulica Murvi 80,52466 Novigrad</izvorni_sadrzaj>
    <derivirana_varijabla naziv="DomainObject.Predmet.StrankaWithAdress_1">SISTERS d.o.o. NOVIGRAD Ulica Murvi 80,52466 Novigrad</derivirana_varijabla>
  </DomainObject.Predmet.StrankaWithAdress>
  <DomainObject.Predmet.StrankaWithAdressOIB>
    <izvorni_sadrzaj>SISTERS d.o.o. NOVIGRAD, OIB 09235810668, Ulica Murvi 80,52466 Novigrad</izvorni_sadrzaj>
    <derivirana_varijabla naziv="DomainObject.Predmet.StrankaWithAdressOIB_1">SISTERS d.o.o. NOVIGRAD, OIB 09235810668, Ulica Murvi 80,52466 Novigrad</derivirana_varijabla>
  </DomainObject.Predmet.StrankaWithAdressOIB>
  <DomainObject.Predmet.StrankaNazivFormated>
    <izvorni_sadrzaj>SISTERS d.o.o. NOVIGRAD</izvorni_sadrzaj>
    <derivirana_varijabla naziv="DomainObject.Predmet.StrankaNazivFormated_1">SISTERS d.o.o. NOVIGRAD</derivirana_varijabla>
  </DomainObject.Predmet.StrankaNazivFormated>
  <DomainObject.Predmet.StrankaNazivFormatedOIB>
    <izvorni_sadrzaj>SISTERS d.o.o. NOVIGRAD, OIB 09235810668</izvorni_sadrzaj>
    <derivirana_varijabla naziv="DomainObject.Predmet.StrankaNazivFormatedOIB_1">SISTERS d.o.o. NOVIGRAD, OIB 09235810668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1493697.80</izvorni_sadrzaj>
    <derivirana_varijabla naziv="DomainObject.Predmet.TrenutnaVrijednost_1">1493697.80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SISTERS d.o.o. NOVIGRAD</item>
    </izvorni_sadrzaj>
    <derivirana_varijabla naziv="DomainObject.Predmet.StrankaListFormated_1">
      <item>SISTERS d.o.o. NOVIGRAD</item>
    </derivirana_varijabla>
  </DomainObject.Predmet.StrankaListFormated>
  <DomainObject.Predmet.StrankaListFormatedOIB>
    <izvorni_sadrzaj>
      <item>SISTERS d.o.o. NOVIGRAD, OIB 09235810668</item>
    </izvorni_sadrzaj>
    <derivirana_varijabla naziv="DomainObject.Predmet.StrankaListFormatedOIB_1">
      <item>SISTERS d.o.o. NOVIGRAD, OIB 09235810668</item>
    </derivirana_varijabla>
  </DomainObject.Predmet.StrankaListFormatedOIB>
  <DomainObject.Predmet.StrankaListFormatedWithAdress>
    <izvorni_sadrzaj>
      <item>SISTERS d.o.o. NOVIGRAD, Ulica Murvi 80, 52466 Novigrad</item>
    </izvorni_sadrzaj>
    <derivirana_varijabla naziv="DomainObject.Predmet.StrankaListFormatedWithAdress_1">
      <item>SISTERS d.o.o. NOVIGRAD, Ulica Murvi 80, 52466 Novigrad</item>
    </derivirana_varijabla>
  </DomainObject.Predmet.StrankaListFormatedWithAdress>
  <DomainObject.Predmet.StrankaListFormatedWithAdressOIB>
    <izvorni_sadrzaj>
      <item>SISTERS d.o.o. NOVIGRAD, OIB 09235810668, Ulica Murvi 80, 52466 Novigrad</item>
    </izvorni_sadrzaj>
    <derivirana_varijabla naziv="DomainObject.Predmet.StrankaListFormatedWithAdressOIB_1">
      <item>SISTERS d.o.o. NOVIGRAD, OIB 09235810668, Ulica Murvi 80, 52466 Novigrad</item>
    </derivirana_varijabla>
  </DomainObject.Predmet.StrankaListFormatedWithAdressOIB>
  <DomainObject.Predmet.StrankaListNazivFormated>
    <izvorni_sadrzaj>
      <item>SISTERS d.o.o. NOVIGRAD</item>
    </izvorni_sadrzaj>
    <derivirana_varijabla naziv="DomainObject.Predmet.StrankaListNazivFormated_1">
      <item>SISTERS d.o.o. NOVIGRAD</item>
    </derivirana_varijabla>
  </DomainObject.Predmet.StrankaListNazivFormated>
  <DomainObject.Predmet.StrankaListNazivFormatedOIB>
    <izvorni_sadrzaj>
      <item>SISTERS d.o.o. NOVIGRAD, OIB 09235810668</item>
    </izvorni_sadrzaj>
    <derivirana_varijabla naziv="DomainObject.Predmet.StrankaListNazivFormatedOIB_1">
      <item>SISTERS d.o.o. NOVIGRAD, OIB 09235810668</item>
    </derivirana_varijabla>
  </DomainObject.Predmet.StrankaListNazivFormatedOIB>
  <DomainObject.Predmet.ProtuStrankaListFormated>
    <izvorni_sadrzaj>
      <item>SISTERS d.o.o. NOVIGRAD zastupanog po punomoćniku Odvj. društvo JUJNOVIĆ LUČIĆ MARKOVIĆ j.t.d. Zagreb</item>
    </izvorni_sadrzaj>
    <derivirana_varijabla naziv="DomainObject.Predmet.ProtuStrankaListFormated_1">
      <item>SISTERS d.o.o. NOVIGRAD zastupanog po punomoćniku Odvj. društvo JUJNOVIĆ LUČIĆ MARKOVIĆ j.t.d. Zagreb</item>
    </derivirana_varijabla>
  </DomainObject.Predmet.ProtuStrankaListFormated>
  <DomainObject.Predmet.ProtuStrankaListFormatedOIB>
    <izvorni_sadrzaj>
      <item>SISTERS d.o.o. NOVIGRAD, OIB 09235810668 zastupanog po punomoćniku Odvj. društvo JUJNOVIĆ LUČIĆ MARKOVIĆ j.t.d. Zagreb</item>
    </izvorni_sadrzaj>
    <derivirana_varijabla naziv="DomainObject.Predmet.ProtuStrankaListFormatedOIB_1">
      <item>SISTERS d.o.o. NOVIGRAD, OIB 09235810668 zastupanog po punomoćniku Odvj. društvo JUJNOVIĆ LUČIĆ MARKOVIĆ j.t.d. Zagreb</item>
    </derivirana_varijabla>
  </DomainObject.Predmet.ProtuStrankaListFormatedOIB>
  <DomainObject.Predmet.ProtuStrankaListFormatedWithAdress>
    <izvorni_sadrzaj>
      <item>SISTERS d.o.o. NOVIGRAD, Ulica Murvi 80, 52466 Novigrad zastupanog po punomoćniku Odvj. društvo JUJNOVIĆ LUČIĆ MARKOVIĆ j.t.d. Zagreb</item>
    </izvorni_sadrzaj>
    <derivirana_varijabla naziv="DomainObject.Predmet.ProtuStrankaListFormatedWithAdress_1">
      <item>SISTERS d.o.o. NOVIGRAD, Ulica Murvi 80, 52466 Novigrad zastupanog po punomoćniku Odvj. društvo JUJNOVIĆ LUČIĆ MARKOVIĆ j.t.d. Zagreb</item>
    </derivirana_varijabla>
  </DomainObject.Predmet.ProtuStrankaListFormatedWithAdress>
  <DomainObject.Predmet.ProtuStrankaListFormatedWithAdressOIB>
    <izvorni_sadrzaj>
      <item>SISTERS d.o.o. NOVIGRAD, OIB 09235810668, Ulica Murvi 80, 52466 Novigrad zastupanog po punomoćniku Odvj. društvo JUJNOVIĆ LUČIĆ MARKOVIĆ j.t.d. Zagreb</item>
    </izvorni_sadrzaj>
    <derivirana_varijabla naziv="DomainObject.Predmet.ProtuStrankaListFormatedWithAdressOIB_1">
      <item>SISTERS d.o.o. NOVIGRAD, OIB 09235810668, Ulica Murvi 80, 52466 Novigrad zastupanog po punomoćniku Odvj. društvo JUJNOVIĆ LUČIĆ MARKOVIĆ j.t.d. Zagreb</item>
    </derivirana_varijabla>
  </DomainObject.Predmet.ProtuStrankaListFormatedWithAdressOIB>
  <DomainObject.Predmet.ProtuStrankaListNazivFormated>
    <izvorni_sadrzaj>
      <item>SISTERS d.o.o. NOVIGRAD</item>
    </izvorni_sadrzaj>
    <derivirana_varijabla naziv="DomainObject.Predmet.ProtuStrankaListNazivFormated_1">
      <item>SISTERS d.o.o. NOVIGRAD</item>
    </derivirana_varijabla>
  </DomainObject.Predmet.ProtuStrankaListNazivFormated>
  <DomainObject.Predmet.ProtuStrankaListNazivFormatedOIB>
    <izvorni_sadrzaj>
      <item>SISTERS d.o.o. NOVIGRAD, OIB 09235810668</item>
    </izvorni_sadrzaj>
    <derivirana_varijabla naziv="DomainObject.Predmet.ProtuStrankaListNazivFormatedOIB_1">
      <item>SISTERS d.o.o. NOVIGRAD, OIB 09235810668</item>
    </derivirana_varijabla>
  </DomainObject.Predmet.ProtuStrankaListNazivFormatedOIB>
  <DomainObject.Predmet.OstaliListFormated>
    <izvorni_sadrzaj>
      <item>Odvj. društvo JUJNOVIĆ LUČIĆ MARKOVIĆ j.t.d. Zagreb punomoćnik sudionika u postupku SISTERS d.o.o. NOVIGRAD</item>
    </izvorni_sadrzaj>
    <derivirana_varijabla naziv="DomainObject.Predmet.OstaliListFormated_1">
      <item>Odvj. društvo JUJNOVIĆ LUČIĆ MARKOVIĆ j.t.d. Zagreb punomoćnik sudionika u postupku SISTERS d.o.o. NOVIGRAD</item>
    </derivirana_varijabla>
  </DomainObject.Predmet.OstaliListFormated>
  <DomainObject.Predmet.OstaliListFormatedOIB>
    <izvorni_sadrzaj>
      <item>Odvj. društvo JUJNOVIĆ LUČIĆ MARKOVIĆ j.t.d. Zagreb, OIB 46736017727 punomoćnik sudionika u postupku SISTERS d.o.o. NOVIGRAD</item>
    </izvorni_sadrzaj>
    <derivirana_varijabla naziv="DomainObject.Predmet.OstaliListFormatedOIB_1">
      <item>Odvj. društvo JUJNOVIĆ LUČIĆ MARKOVIĆ j.t.d. Zagreb, OIB 46736017727 punomoćnik sudionika u postupku SISTERS d.o.o. NOVIGRAD</item>
    </derivirana_varijabla>
  </DomainObject.Predmet.OstaliListFormatedOIB>
  <DomainObject.Predmet.OstaliListFormatedWithAdress>
    <izvorni_sadrzaj>
      <item>Odvj. društvo JUJNOVIĆ LUČIĆ MARKOVIĆ j.t.d. Zagreb, Strojarska cesta 20, 10000 Zagreb punomoćnik sudionika u postupku SISTERS d.o.o. NOVIGRAD</item>
    </izvorni_sadrzaj>
    <derivirana_varijabla naziv="DomainObject.Predmet.OstaliListFormatedWithAdress_1">
      <item>Odvj. društvo JUJNOVIĆ LUČIĆ MARKOVIĆ j.t.d. Zagreb, Strojarska cesta 20, 10000 Zagreb punomoćnik sudionika u postupku SISTERS d.o.o. NOVIGRAD</item>
    </derivirana_varijabla>
  </DomainObject.Predmet.OstaliListFormatedWithAdress>
  <DomainObject.Predmet.OstaliListFormatedWithAdressOIB>
    <izvorni_sadrzaj>
      <item>Odvj. društvo JUJNOVIĆ LUČIĆ MARKOVIĆ j.t.d. Zagreb, OIB 46736017727, Strojarska cesta 20, 10000 Zagreb punomoćnik sudionika u postupku SISTERS d.o.o. NOVIGRAD</item>
    </izvorni_sadrzaj>
    <derivirana_varijabla naziv="DomainObject.Predmet.OstaliListFormatedWithAdressOIB_1">
      <item>Odvj. društvo JUJNOVIĆ LUČIĆ MARKOVIĆ j.t.d. Zagreb, OIB 46736017727, Strojarska cesta 20, 10000 Zagreb punomoćnik sudionika u postupku SISTERS d.o.o. NOVIGRAD</item>
    </derivirana_varijabla>
  </DomainObject.Predmet.OstaliListFormatedWithAdressOIB>
  <DomainObject.Predmet.OstaliListNazivFormated>
    <izvorni_sadrzaj>
      <item>Odvj. društvo JUJNOVIĆ LUČIĆ MARKOVIĆ j.t.d. Zagreb</item>
    </izvorni_sadrzaj>
    <derivirana_varijabla naziv="DomainObject.Predmet.OstaliListNazivFormated_1">
      <item>Odvj. društvo JUJNOVIĆ LUČIĆ MARKOVIĆ j.t.d. Zagreb</item>
    </derivirana_varijabla>
  </DomainObject.Predmet.OstaliListNazivFormated>
  <DomainObject.Predmet.OstaliListNazivFormatedOIB>
    <izvorni_sadrzaj>
      <item>Odvj. društvo JUJNOVIĆ LUČIĆ MARKOVIĆ j.t.d. Zagreb, OIB 46736017727</item>
    </izvorni_sadrzaj>
    <derivirana_varijabla naziv="DomainObject.Predmet.OstaliListNazivFormatedOIB_1">
      <item>Odvj. društvo JUJNOVIĆ LUČIĆ MARKOVIĆ j.t.d. Zagreb,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SISTERS d.o.o. NOVIGRAD</izvorni_sadrzaj>
    <derivirana_varijabla naziv="DomainObject.Predmet.StrankaIDrugi_1">SISTERS d.o.o. NOVIGRAD</derivirana_varijabla>
  </DomainObject.Predmet.StrankaIDrugi>
  <DomainObject.Predmet.ProtustrankaIDrugi>
    <izvorni_sadrzaj>SISTERS d.o.o. NOVIGRAD</izvorni_sadrzaj>
    <derivirana_varijabla naziv="DomainObject.Predmet.ProtustrankaIDrugi_1">SISTERS d.o.o. NOVIGRAD</derivirana_varijabla>
  </DomainObject.Predmet.ProtustrankaIDrugi>
  <DomainObject.Predmet.StrankaIDrugiAdressOIB>
    <izvorni_sadrzaj>SISTERS d.o.o. NOVIGRAD, OIB 09235810668, Ulica Murvi 80, 52466 Novigrad</izvorni_sadrzaj>
    <derivirana_varijabla naziv="DomainObject.Predmet.StrankaIDrugiAdressOIB_1">SISTERS d.o.o. NOVIGRAD, OIB 09235810668, Ulica Murvi 80, 52466 Novigrad</derivirana_varijabla>
  </DomainObject.Predmet.StrankaIDrugiAdressOIB>
  <DomainObject.Predmet.ProtustrankaIDrugiAdressOIB>
    <izvorni_sadrzaj>SISTERS d.o.o. NOVIGRAD, OIB 09235810668, Ulica Murvi 80, 52466 Novigrad</izvorni_sadrzaj>
    <derivirana_varijabla naziv="DomainObject.Predmet.ProtustrankaIDrugiAdressOIB_1">SISTERS d.o.o. NOVIGRAD, OIB 09235810668, Ulica Murvi 80,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SISTERS d.o.o. NOVIGRAD</item>
      <item>SISTERS d.o.o. NOVIGRAD</item>
      <item>Odvj. društvo JUJNOVIĆ LUČIĆ MARKOVIĆ j.t.d. Zagreb</item>
    </izvorni_sadrzaj>
    <derivirana_varijabla naziv="DomainObject.Predmet.SudioniciListNaziv_1">
      <item>SISTERS d.o.o. NOVIGRAD</item>
      <item>SISTERS d.o.o. NOVIGRAD</item>
      <item>Odvj. društvo JUJNOVIĆ LUČIĆ MARKOVIĆ j.t.d. Zagreb</item>
    </derivirana_varijabla>
  </DomainObject.Predmet.SudioniciListNaziv>
  <DomainObject.Predmet.SudioniciListAdressOIB>
    <izvorni_sadrzaj>
      <item>SISTERS d.o.o. NOVIGRAD, OIB 09235810668, Ulica Murvi 80,52466 Novigrad</item>
      <item>SISTERS d.o.o. NOVIGRAD, OIB 09235810668, Ulica Murvi 80,52466 Novigrad</item>
      <item>Odvj. društvo JUJNOVIĆ LUČIĆ MARKOVIĆ j.t.d. Zagreb, OIB 46736017727, Strojarska cesta 20,10000 Zagreb</item>
    </izvorni_sadrzaj>
    <derivirana_varijabla naziv="DomainObject.Predmet.SudioniciListAdressOIB_1">
      <item>SISTERS d.o.o. NOVIGRAD, OIB 09235810668, Ulica Murvi 80,52466 Novigrad</item>
      <item>SISTERS d.o.o. NOVIGRAD, OIB 09235810668, Ulica Murvi 80,52466 Novigrad</item>
      <item>Odvj. društvo JUJNOVIĆ LUČIĆ MARKOVIĆ j.t.d. Zagreb,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09235810668</item>
      <item>, OIB 09235810668</item>
      <item>, OIB 46736017727</item>
    </izvorni_sadrzaj>
    <derivirana_varijabla naziv="DomainObject.Predmet.SudioniciListNazivOIB_1">
      <item>, OIB 09235810668</item>
      <item>, OIB 09235810668</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2854</properties:Words>
  <properties:Characters>16525</properties:Characters>
  <properties:Lines>666</properties:Lines>
  <properties:Paragraphs>391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2018-03-05T08:23:00Z</dcterms:created>
  <dc:creator>Jasmina Matika</dc:creator>
  <cp:lastModifiedBy>Sanja Lakošeljac</cp:lastModifiedBy>
  <cp:lastPrinted>2018-03-05T08:29:00Z</cp:lastPrinted>
  <dcterms:modified xmlns:xsi="http://www.w3.org/2001/XMLSchema-instance" xsi:type="dcterms:W3CDTF">2018-03-05T08:29:00Z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(St-580-17 - RJEŠENJE - Potvrda plana restrukturiranja.docx)</vt:lpwstr>
  </prop:property>
  <prop:property name="CC_coloring" pid="4" fmtid="{D5CDD505-2E9C-101B-9397-08002B2CF9AE}">
    <vt:bool>false</vt:bool>
  </prop:property>
  <prop:property name="BrojStranica" pid="5" fmtid="{D5CDD505-2E9C-101B-9397-08002B2CF9AE}">
    <vt:i4>8</vt:i4>
  </prop:property>
</prop:Properties>
</file>