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664d" w14:paraId="6ba664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C4908">
        <w:rPr>
          <w:rFonts w:hAnsi="Times New Roman" w:ascii="Times New Roman"/>
          <w:noProof/>
          <w:szCs w:val="24"/>
          <w:lang w:val="hr-HR"/>
        </w:rPr>
        <w:t>1951/2015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C490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6C4908">
        <w:rPr>
          <w:rFonts w:hAnsi="Times New Roman" w:ascii="Times New Roman"/>
          <w:szCs w:val="24"/>
          <w:lang w:val="hr-HR"/>
        </w:rPr>
        <w:t xml:space="preserve"> SVIHOR  d.o.o., Zagreb, Sv. Roka 20, OIB:87286748456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6C4908">
        <w:rPr>
          <w:rFonts w:hAnsi="Times New Roman" w:ascii="Times New Roman"/>
          <w:szCs w:val="24"/>
        </w:rPr>
        <w:t xml:space="preserve"> </w:t>
      </w:r>
      <w:r w:rsidR="006C4908">
        <w:rPr>
          <w:rFonts w:hAnsi="Times New Roman" w:ascii="Times New Roman"/>
          <w:szCs w:val="24"/>
        </w:rPr>
        <w:t>SVIHOR  d.o.o., Zagreb, Sv. Roka 20, OIB:87286748456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720236">
        <w:rPr>
          <w:rFonts w:hAnsi="Times New Roman" w:ascii="Times New Roman"/>
          <w:szCs w:val="24"/>
        </w:rPr>
        <w:t>3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C4908">
        <w:rPr>
          <w:rFonts w:hAnsi="Times New Roman" w:ascii="Times New Roman"/>
          <w:szCs w:val="24"/>
        </w:rPr>
        <w:t>13:35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C4908" w:rsidR="006C4908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C4908">
        <w:rPr>
          <w:rFonts w:hAnsi="Times New Roman" w:ascii="Times New Roman"/>
          <w:szCs w:val="24"/>
        </w:rPr>
        <w:t xml:space="preserve"> </w:t>
      </w:r>
      <w:r w:rsidR="006C4908">
        <w:rPr>
          <w:rFonts w:hAnsi="Times New Roman" w:ascii="Times New Roman"/>
          <w:szCs w:val="24"/>
        </w:rPr>
        <w:t>Marko Marić, Zagreb, Petrinjska 59a, OIB: 40578632064.</w:t>
      </w:r>
    </w:p>
    <w:p w:rsidRDefault="006C4908" w:rsidP="00F1593F" w:rsidR="006C490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C4908" w:rsidRPr="006C4908">
        <w:rPr>
          <w:rFonts w:hAnsi="Times New Roman" w:ascii="Times New Roman"/>
          <w:szCs w:val="24"/>
          <w:lang w:val="hr-HR"/>
        </w:rPr>
        <w:t xml:space="preserve"> </w:t>
      </w:r>
      <w:r w:rsidR="006C4908">
        <w:rPr>
          <w:rFonts w:hAnsi="Times New Roman" w:ascii="Times New Roman"/>
          <w:szCs w:val="24"/>
          <w:lang w:val="hr-HR"/>
        </w:rPr>
        <w:t>SVIHOR  d.o.o., Zagreb, Sv. Roka 20, OIB:87286748456</w:t>
      </w:r>
      <w:r w:rsidR="006C490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6C4908">
        <w:rPr>
          <w:rFonts w:hAnsi="Times New Roman" w:ascii="Times New Roman"/>
          <w:lang w:val="hr-HR"/>
        </w:rPr>
        <w:t xml:space="preserve"> 20.siječnja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49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C4908" w:rsidR="006C4908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C4908" w:rsidRPr="00F1593F">
      <w:rPr>
        <w:rFonts w:hAnsi="Times New Roman" w:ascii="Times New Roman"/>
        <w:noProof/>
        <w:szCs w:val="24"/>
        <w:lang w:val="hr-HR"/>
      </w:rPr>
      <w:t>62. St-</w:t>
    </w:r>
    <w:r w:rsidR="006C4908">
      <w:rPr>
        <w:rFonts w:hAnsi="Times New Roman" w:ascii="Times New Roman"/>
        <w:noProof/>
        <w:szCs w:val="24"/>
        <w:lang w:val="hr-HR"/>
      </w:rPr>
      <w:t>1951/2015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C4908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4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90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90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90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90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4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9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90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9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9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80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St-1951/2015</izvorni_sadrzaj>
    <derivirana_varijabla naziv="DomainObject.Predmet.OznakaBroj_1">St-1951/2015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SVIHOR d.o.o.</izvorni_sadrzaj>
    <derivirana_varijabla naziv="DomainObject.Predmet.ProtustrankaFormated_1">  SVIHOR d.o.o.</derivirana_varijabla>
  </DomainObject.Predmet.ProtustrankaFormated>
  <DomainObject.Predmet.ProtustrankaFormatedOIB>
    <izvorni_sadrzaj>  SVIHOR d.o.o., OIB 87286748456</izvorni_sadrzaj>
    <derivirana_varijabla naziv="DomainObject.Predmet.ProtustrankaFormatedOIB_1">  SVIHOR d.o.o., OIB 87286748456</derivirana_varijabla>
  </DomainObject.Predmet.ProtustrankaFormatedOIB>
  <DomainObject.Predmet.ProtustrankaFormatedWithAdress>
    <izvorni_sadrzaj> SVIHOR d.o.o., Sv. Roka 20, 10000 Zagreb</izvorni_sadrzaj>
    <derivirana_varijabla naziv="DomainObject.Predmet.ProtustrankaFormatedWithAdress_1"> SVIHOR d.o.o., Sv. Roka 20, 10000 Zagreb</derivirana_varijabla>
  </DomainObject.Predmet.ProtustrankaFormatedWithAdress>
  <DomainObject.Predmet.ProtustrankaFormatedWithAdressOIB>
    <izvorni_sadrzaj> SVIHOR d.o.o., OIB 87286748456, Sv. Roka 20, 10000 Zagreb</izvorni_sadrzaj>
    <derivirana_varijabla naziv="DomainObject.Predmet.ProtustrankaFormatedWithAdressOIB_1"> SVIHOR d.o.o., OIB 87286748456, Sv. Roka 20, 10000 Zagreb</derivirana_varijabla>
  </DomainObject.Predmet.ProtustrankaFormatedWithAdressOIB>
  <DomainObject.Predmet.ProtustrankaWithAdress>
    <izvorni_sadrzaj>SVIHOR d.o.o. Sv. Roka 20, 10000 Zagreb</izvorni_sadrzaj>
    <derivirana_varijabla naziv="DomainObject.Predmet.ProtustrankaWithAdress_1">SVIHOR d.o.o. Sv. Roka 20, 10000 Zagreb</derivirana_varijabla>
  </DomainObject.Predmet.ProtustrankaWithAdress>
  <DomainObject.Predmet.ProtustrankaWithAdressOIB>
    <izvorni_sadrzaj>SVIHOR d.o.o., OIB 87286748456, Sv. Roka 20, 10000 Zagreb</izvorni_sadrzaj>
    <derivirana_varijabla naziv="DomainObject.Predmet.ProtustrankaWithAdressOIB_1">SVIHOR d.o.o., OIB 87286748456, Sv. Roka 20, 10000 Zagreb</derivirana_varijabla>
  </DomainObject.Predmet.ProtustrankaWithAdressOIB>
  <DomainObject.Predmet.ProtustrankaNazivFormated>
    <izvorni_sadrzaj>SVIHOR d.o.o.</izvorni_sadrzaj>
    <derivirana_varijabla naziv="DomainObject.Predmet.ProtustrankaNazivFormated_1">SVIHOR d.o.o.</derivirana_varijabla>
  </DomainObject.Predmet.ProtustrankaNazivFormated>
  <DomainObject.Predmet.ProtustrankaNazivFormatedOIB>
    <izvorni_sadrzaj>SVIHOR d.o.o., OIB 87286748456</izvorni_sadrzaj>
    <derivirana_varijabla naziv="DomainObject.Predmet.ProtustrankaNazivFormatedOIB_1">SVIHOR d.o.o., OIB 87286748456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SVIHOR d.o.o.</item>
    </izvorni_sadrzaj>
    <derivirana_varijabla naziv="DomainObject.Predmet.ProtuStrankaListFormated_1">
      <item>SVIHOR d.o.o.</item>
    </derivirana_varijabla>
  </DomainObject.Predmet.ProtuStrankaListFormated>
  <DomainObject.Predmet.ProtuStrankaListFormatedOIB>
    <izvorni_sadrzaj>
      <item>SVIHOR d.o.o., OIB 87286748456</item>
    </izvorni_sadrzaj>
    <derivirana_varijabla naziv="DomainObject.Predmet.ProtuStrankaListFormatedOIB_1">
      <item>SVIHOR d.o.o., OIB 87286748456</item>
    </derivirana_varijabla>
  </DomainObject.Predmet.ProtuStrankaListFormatedOIB>
  <DomainObject.Predmet.ProtuStrankaListFormatedWithAdress>
    <izvorni_sadrzaj>
      <item>SVIHOR d.o.o., Sv. Roka 20, 10000 Zagreb</item>
    </izvorni_sadrzaj>
    <derivirana_varijabla naziv="DomainObject.Predmet.ProtuStrankaListFormatedWithAdress_1">
      <item>SVIHOR d.o.o., Sv. Roka 20, 10000 Zagreb</item>
    </derivirana_varijabla>
  </DomainObject.Predmet.ProtuStrankaListFormatedWithAdress>
  <DomainObject.Predmet.ProtuStrankaListFormatedWithAdressOIB>
    <izvorni_sadrzaj>
      <item>SVIHOR d.o.o., OIB 87286748456, Sv. Roka 20, 10000 Zagreb</item>
    </izvorni_sadrzaj>
    <derivirana_varijabla naziv="DomainObject.Predmet.ProtuStrankaListFormatedWithAdressOIB_1">
      <item>SVIHOR d.o.o., OIB 87286748456, Sv. Roka 20, 10000 Zagreb</item>
    </derivirana_varijabla>
  </DomainObject.Predmet.ProtuStrankaListFormatedWithAdressOIB>
  <DomainObject.Predmet.ProtuStrankaListNazivFormated>
    <izvorni_sadrzaj>
      <item>SVIHOR d.o.o.</item>
    </izvorni_sadrzaj>
    <derivirana_varijabla naziv="DomainObject.Predmet.ProtuStrankaListNazivFormated_1">
      <item>SVIHOR d.o.o.</item>
    </derivirana_varijabla>
  </DomainObject.Predmet.ProtuStrankaListNazivFormated>
  <DomainObject.Predmet.ProtuStrankaListNazivFormatedOIB>
    <izvorni_sadrzaj>
      <item>SVIHOR d.o.o., OIB 87286748456</item>
    </izvorni_sadrzaj>
    <derivirana_varijabla naziv="DomainObject.Predmet.ProtuStrankaListNazivFormatedOIB_1">
      <item>SVIHOR d.o.o., OIB 87286748456</item>
    </derivirana_varijabla>
  </DomainObject.Predmet.ProtuStrankaListNazivFormatedOIB>
  <DomainObject.Predmet.OstaliListFormated>
    <izvorni_sadrzaj>
      <item>Goran Vrdoljak-colo</item>
    </izvorni_sadrzaj>
    <derivirana_varijabla naziv="DomainObject.Predmet.OstaliListFormated_1">
      <item>Goran Vrdoljak-colo</item>
    </derivirana_varijabla>
  </DomainObject.Predmet.OstaliListFormated>
  <DomainObject.Predmet.OstaliListFormatedOIB>
    <izvorni_sadrzaj>
      <item>Goran Vrdoljak-colo, OIB 22811621589</item>
    </izvorni_sadrzaj>
    <derivirana_varijabla naziv="DomainObject.Predmet.OstaliListFormatedOIB_1">
      <item>Goran Vrdoljak-colo, OIB 22811621589</item>
    </derivirana_varijabla>
  </DomainObject.Predmet.OstaliListFormatedOIB>
  <DomainObject.Predmet.OstaliListFormatedWithAdress>
    <izvorni_sadrzaj>
      <item>Goran Vrdoljak-colo, Sv. Roka 20, 10000 Zagreb</item>
    </izvorni_sadrzaj>
    <derivirana_varijabla naziv="DomainObject.Predmet.OstaliListFormatedWithAdress_1">
      <item>Goran Vrdoljak-colo, Sv. Roka 20, 10000 Zagreb</item>
    </derivirana_varijabla>
  </DomainObject.Predmet.OstaliListFormatedWithAdress>
  <DomainObject.Predmet.OstaliListFormatedWithAdressOIB>
    <izvorni_sadrzaj>
      <item>Goran Vrdoljak-colo, OIB 22811621589, Sv. Roka 20, 10000 Zagreb</item>
    </izvorni_sadrzaj>
    <derivirana_varijabla naziv="DomainObject.Predmet.OstaliListFormatedWithAdressOIB_1">
      <item>Goran Vrdoljak-colo, OIB 22811621589, Sv. Roka 20, 10000 Zagreb</item>
    </derivirana_varijabla>
  </DomainObject.Predmet.OstaliListFormatedWithAdressOIB>
  <DomainObject.Predmet.OstaliListNazivFormated>
    <izvorni_sadrzaj>
      <item>Goran Vrdoljak-colo</item>
    </izvorni_sadrzaj>
    <derivirana_varijabla naziv="DomainObject.Predmet.OstaliListNazivFormated_1">
      <item>Goran Vrdoljak-colo</item>
    </derivirana_varijabla>
  </DomainObject.Predmet.OstaliListNazivFormated>
  <DomainObject.Predmet.OstaliListNazivFormatedOIB>
    <izvorni_sadrzaj>
      <item>Goran Vrdoljak-colo, OIB 22811621589</item>
    </izvorni_sadrzaj>
    <derivirana_varijabla naziv="DomainObject.Predmet.OstaliListNazivFormatedOIB_1">
      <item>Goran Vrdoljak-colo, OIB 22811621589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SVIHOR d.o.o.</izvorni_sadrzaj>
    <derivirana_varijabla naziv="DomainObject.Predmet.ProtustrankaIDrugi_1">SVIHOR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SVIHOR d.o.o., OIB 87286748456, Sv. Roka 20, 10000 Zagreb</izvorni_sadrzaj>
    <derivirana_varijabla naziv="DomainObject.Predmet.ProtustrankaIDrugiAdressOIB_1">SVIHOR d.o.o., OIB 87286748456, Sv. Roka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SVIHOR d.o.o.</item>
      <item>FINA Regionalni centar Zagreb</item>
      <item>Goran Vrdoljak-colo</item>
    </izvorni_sadrzaj>
    <derivirana_varijabla naziv="DomainObject.Predmet.SudioniciListNaziv_1">
      <item>SVIHOR d.o.o.</item>
      <item>FINA Regionalni centar Zagreb</item>
      <item>Goran Vrdoljak-colo</item>
    </derivirana_varijabla>
  </DomainObject.Predmet.SudioniciListNaziv>
  <DomainObject.Predmet.SudioniciListAdressOIB>
    <izvorni_sadrzaj>
      <item>SVIHOR d.o.o., OIB 87286748456, Sv. Roka 20,10000 Zagreb</item>
      <item>FINA Regionalni centar Zagreb, OIB 85821130368, Trg svibanjskih žrtava 1995. 1,10000 Zagreb</item>
      <item>Goran Vrdoljak-colo, OIB 22811621589, Sv. Roka 20,10000 Zagreb</item>
    </izvorni_sadrzaj>
    <derivirana_varijabla naziv="DomainObject.Predmet.SudioniciListAdressOIB_1">
      <item>SVIHOR d.o.o., OIB 87286748456, Sv. Roka 20,10000 Zagreb</item>
      <item>FINA Regionalni centar Zagreb, OIB 85821130368, Trg svibanjskih žrtava 1995. 1,10000 Zagreb</item>
      <item>Goran Vrdoljak-colo, OIB 22811621589, Sv. Roka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87286748456</item>
      <item>, OIB 85821130368</item>
      <item>, OIB 22811621589</item>
    </izvorni_sadrzaj>
    <derivirana_varijabla naziv="DomainObject.Predmet.SudioniciListNazivOIB_1">
      <item>, OIB 87286748456</item>
      <item>, OIB 85821130368</item>
      <item>, OIB 22811621589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332</properties:Words>
  <properties:Characters>1810</properties:Characters>
  <properties:Lines>69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2016-06-03T11:27:00Z</cp:lastPrinted>
  <dcterms:modified xmlns:xsi="http://www.w3.org/2001/XMLSchema-instance" xsi:type="dcterms:W3CDTF">2016-06-03T11:27:00Z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