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12c2" w14:paraId="af912c2" w:rsidRDefault="00E65D4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65D44" w:rsidP="00E65D44" w:rsidR="00E65D44" w:rsidRPr="00E65D44">
      <w:pPr>
        <w:spacing w:after="0"/>
        <w:rPr>
          <w:rFonts w:cs="Times New Roman" w:eastAsia="Times New Roman"/>
          <w:b/>
          <w:lang w:eastAsia="hr-HR"/>
        </w:rPr>
      </w:pPr>
      <w:r w:rsidRPr="00E65D44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</w:t>
      </w:r>
      <w:r w:rsidRPr="00E65D44">
        <w:rPr>
          <w:rFonts w:cs="Times New Roman" w:eastAsia="Times New Roman"/>
          <w:b/>
          <w:lang w:eastAsia="hr-HR"/>
        </w:rPr>
        <w:t>Broj: 14. St-1469/2015.</w:t>
      </w:r>
    </w:p>
    <w:p w:rsidRDefault="00E65D44" w:rsidP="00E65D44" w:rsidR="00E65D44" w:rsidRPr="00E65D44">
      <w:pPr>
        <w:spacing w:after="0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65D44" w:rsidP="00E65D44" w:rsidR="00E65D44" w:rsidRPr="00E65D44">
      <w:pPr>
        <w:spacing w:after="0"/>
        <w:rPr>
          <w:rFonts w:cs="Times New Roman" w:eastAsia="Times New Roman"/>
          <w:b/>
          <w:lang w:eastAsia="hr-HR"/>
        </w:rPr>
      </w:pPr>
      <w:r w:rsidRPr="00E65D4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65D44">
        <w:rPr>
          <w:rFonts w:cs="Times New Roman" w:eastAsia="Times New Roman"/>
          <w:b/>
          <w:lang w:eastAsia="hr-HR"/>
        </w:rPr>
        <w:t>Sukoišanska</w:t>
      </w:r>
      <w:proofErr w:type="spellEnd"/>
      <w:r w:rsidRPr="00E65D4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65D4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65D44" w:rsidP="00E65D44" w:rsidR="00E65D44" w:rsidRPr="00E65D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65D44" w:rsidP="00E65D44" w:rsidR="00E65D44" w:rsidRPr="00E65D4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65D44">
        <w:rPr>
          <w:rFonts w:cs="Times New Roman" w:eastAsia="Times New Roman"/>
          <w:b/>
          <w:lang w:eastAsia="hr-HR"/>
        </w:rPr>
        <w:t>R J E Š E NJ E</w:t>
      </w:r>
    </w:p>
    <w:p w:rsidRDefault="00E65D44" w:rsidP="00E65D44" w:rsidR="00E65D44" w:rsidRPr="00E65D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b/>
          <w:lang w:eastAsia="hr-HR"/>
        </w:rPr>
        <w:tab/>
      </w:r>
      <w:r w:rsidRPr="00E65D4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TEHGRAD, d.o.o., za građevinarstvo, turizam i trgovinu, Solin, Put </w:t>
      </w:r>
      <w:proofErr w:type="spellStart"/>
      <w:r w:rsidRPr="00E65D44">
        <w:rPr>
          <w:rFonts w:cs="Times New Roman" w:eastAsia="Times New Roman"/>
          <w:lang w:eastAsia="hr-HR"/>
        </w:rPr>
        <w:t>Arapovca</w:t>
      </w:r>
      <w:proofErr w:type="spellEnd"/>
      <w:r w:rsidRPr="00E65D44">
        <w:rPr>
          <w:rFonts w:cs="Times New Roman" w:eastAsia="Times New Roman"/>
          <w:lang w:eastAsia="hr-HR"/>
        </w:rPr>
        <w:t xml:space="preserve"> 5., OIB: 73718732212., MBS: 060095226., dana 06. svibnja 2016. godine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center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r i j e š i o  j e</w:t>
      </w:r>
    </w:p>
    <w:p w:rsidRDefault="00E65D44" w:rsidP="00E65D44" w:rsidR="00E65D44" w:rsidRPr="00E65D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 xml:space="preserve">Otvara se skraćeni stečajni postupak nad Dužnikom: TEHGRAD, d.o.o., za građevinarstvo, turizam i trgovinu, Solin, Put </w:t>
      </w:r>
      <w:proofErr w:type="spellStart"/>
      <w:r w:rsidRPr="00E65D44">
        <w:rPr>
          <w:rFonts w:cs="Times New Roman" w:eastAsia="Times New Roman"/>
          <w:lang w:eastAsia="hr-HR"/>
        </w:rPr>
        <w:t>Arapovca</w:t>
      </w:r>
      <w:proofErr w:type="spellEnd"/>
      <w:r w:rsidRPr="00E65D44">
        <w:rPr>
          <w:rFonts w:cs="Times New Roman" w:eastAsia="Times New Roman"/>
          <w:lang w:eastAsia="hr-HR"/>
        </w:rPr>
        <w:t xml:space="preserve"> 5., OIB: 73718732212., MBS: 060095226. Skraćeni stečajni postupak je otvoren dana 06. svibnja 2016. godine u 12,30 sati, kada je ovo rješenje objavljeno na mrežnoj stranici e-Oglasna ploča sudova.</w:t>
      </w:r>
    </w:p>
    <w:p w:rsidRDefault="00E65D44" w:rsidP="00E65D44" w:rsidR="00E65D44" w:rsidRPr="00E65D4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Za stečajnog upravitelja imenuje se Renato Sabljić, Zdenački zavoj, 14., Zagreb, OIB: 74644810692.</w:t>
      </w:r>
    </w:p>
    <w:p w:rsidRDefault="00E65D44" w:rsidP="00E65D44" w:rsidR="00E65D44" w:rsidRPr="00E65D4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 xml:space="preserve">Zaključuje se skraćeni stečajni postupak nad Dužnikom: TEHGRAD, d.o.o., za građevinarstvo, turizam i trgovinu, Solin, Put </w:t>
      </w:r>
      <w:proofErr w:type="spellStart"/>
      <w:r w:rsidRPr="00E65D44">
        <w:rPr>
          <w:rFonts w:cs="Times New Roman" w:eastAsia="Times New Roman"/>
          <w:lang w:eastAsia="hr-HR"/>
        </w:rPr>
        <w:t>Arapovca</w:t>
      </w:r>
      <w:proofErr w:type="spellEnd"/>
      <w:r w:rsidRPr="00E65D44">
        <w:rPr>
          <w:rFonts w:cs="Times New Roman" w:eastAsia="Times New Roman"/>
          <w:lang w:eastAsia="hr-HR"/>
        </w:rPr>
        <w:t xml:space="preserve"> 5., OIB: 73718732212., MBS: 060095226.</w:t>
      </w:r>
    </w:p>
    <w:p w:rsidRDefault="00E65D44" w:rsidP="00E65D44" w:rsidR="00E65D44" w:rsidRPr="00E65D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65D44" w:rsidP="00E65D44" w:rsidR="00E65D44" w:rsidRPr="00E65D4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center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Obrazloženje</w:t>
      </w:r>
    </w:p>
    <w:p w:rsidRDefault="00E65D44" w:rsidP="00E65D44" w:rsidR="00E65D44" w:rsidRPr="00E65D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TEHGRAD, d.o.o., za građevinarstvo, turizam i trgovinu, Solin, Put </w:t>
      </w:r>
      <w:proofErr w:type="spellStart"/>
      <w:r w:rsidRPr="00E65D44">
        <w:rPr>
          <w:rFonts w:cs="Times New Roman" w:eastAsia="Times New Roman"/>
          <w:lang w:eastAsia="hr-HR"/>
        </w:rPr>
        <w:t>Arapovca</w:t>
      </w:r>
      <w:proofErr w:type="spellEnd"/>
      <w:r w:rsidRPr="00E65D44">
        <w:rPr>
          <w:rFonts w:cs="Times New Roman" w:eastAsia="Times New Roman"/>
          <w:lang w:eastAsia="hr-HR"/>
        </w:rPr>
        <w:t xml:space="preserve"> 5., OIB: 73718732212., MBS: 060095226.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2050. dana, u ukupnom iznosu od: 388.372,15 kn, kao i da prema podacima koji su dostavljeni od Hrvatskog zavoda za mirovinskog osiguranje, Dužnik nema zaposlenih.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65D44">
        <w:rPr>
          <w:rFonts w:cs="Times New Roman" w:eastAsia="Times New Roman"/>
          <w:lang w:eastAsia="hr-HR"/>
        </w:rPr>
        <w:tab/>
        <w:t xml:space="preserve">                                                             </w:t>
      </w:r>
      <w:r w:rsidRPr="00E65D4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65D4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65D44">
        <w:rPr>
          <w:rFonts w:cs="Times New Roman" w:eastAsia="Times New Roman"/>
          <w:b/>
          <w:lang w:eastAsia="hr-HR" w:val="en-AU"/>
        </w:rPr>
        <w:t xml:space="preserve">: 14. </w:t>
      </w:r>
      <w:r w:rsidRPr="00E65D44">
        <w:rPr>
          <w:rFonts w:cs="Times New Roman" w:eastAsia="Times New Roman"/>
          <w:b/>
          <w:lang w:eastAsia="hr-HR"/>
        </w:rPr>
        <w:t>St-1469/2015.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čime su bile ispunjene pretpostavke iz čl. 428. Stečajnog zakona (</w:t>
      </w:r>
      <w:r w:rsidRPr="00E65D44">
        <w:rPr>
          <w:rFonts w:cs="Times New Roman" w:eastAsia="Times New Roman"/>
          <w:i/>
          <w:lang w:eastAsia="hr-HR"/>
        </w:rPr>
        <w:t>Narodne novine</w:t>
      </w:r>
      <w:r w:rsidRPr="00E65D44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ab/>
      </w: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U Splitu, 06. svibnja 2016. godine</w:t>
      </w:r>
    </w:p>
    <w:p w:rsidRDefault="00E65D44" w:rsidP="00E65D44" w:rsidR="00E65D44" w:rsidRPr="00E65D4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S U D A C</w:t>
      </w:r>
    </w:p>
    <w:p w:rsidRDefault="00E65D44" w:rsidP="00E65D44" w:rsidR="00E65D44" w:rsidRPr="00E65D4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Jozo Ćaleta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65D4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65D4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65D4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65D44">
        <w:rPr>
          <w:rFonts w:cs="Times New Roman" w:eastAsia="Times New Roman"/>
          <w:b/>
          <w:lang w:eastAsia="hr-HR" w:val="en-AU"/>
        </w:rPr>
        <w:t xml:space="preserve">: 14. </w:t>
      </w:r>
      <w:r w:rsidRPr="00E65D44">
        <w:rPr>
          <w:rFonts w:cs="Times New Roman" w:eastAsia="Times New Roman"/>
          <w:b/>
          <w:lang w:eastAsia="hr-HR"/>
        </w:rPr>
        <w:t>St-1469/2015.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POUKA O PRAVNOM LIJEKU: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DNA:</w:t>
      </w:r>
    </w:p>
    <w:p w:rsidRDefault="00E65D44" w:rsidP="00E65D44" w:rsidR="00E65D44" w:rsidRPr="00E65D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65D44" w:rsidP="00E65D44" w:rsidR="00E65D44" w:rsidRPr="00E65D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Dužniku,</w:t>
      </w:r>
    </w:p>
    <w:p w:rsidRDefault="00E65D44" w:rsidP="00E65D44" w:rsidR="00E65D44" w:rsidRPr="00E65D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E65D44" w:rsidP="00E65D44" w:rsidR="00E65D44" w:rsidRPr="00E65D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Županijsko državno odvjetništvo Split,</w:t>
      </w:r>
    </w:p>
    <w:p w:rsidRDefault="00E65D44" w:rsidP="00E65D44" w:rsidR="00E65D44" w:rsidRPr="00E65D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 xml:space="preserve">Porezna uprava Split, </w:t>
      </w:r>
    </w:p>
    <w:p w:rsidRDefault="00E65D44" w:rsidP="00E65D44" w:rsidR="00E65D44" w:rsidRPr="00E65D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e-Oglasna ploča Suda – rok 20. dana,</w:t>
      </w:r>
    </w:p>
    <w:p w:rsidRDefault="00E65D44" w:rsidP="00E65D44" w:rsidR="00E65D44" w:rsidRPr="00E65D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sudski registar – nakon pravomoćnosti</w:t>
      </w:r>
    </w:p>
    <w:p w:rsidRDefault="00E65D44" w:rsidP="00E65D44" w:rsidR="00E65D44" w:rsidRPr="00E65D4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D44">
        <w:rPr>
          <w:rFonts w:cs="Times New Roman" w:eastAsia="Times New Roman"/>
          <w:lang w:eastAsia="hr-HR"/>
        </w:rPr>
        <w:t>u spis.</w:t>
      </w: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D44" w:rsidP="00E65D44" w:rsidR="00E65D44" w:rsidRPr="00E65D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D44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604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St-1469/2015-5</izvorni_sadrzaj>
    <derivirana_varijabla naziv="DomainObject.Oznaka_1">St-1469/2015-5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St-1469/2015</izvorni_sadrzaj>
    <derivirana_varijabla naziv="DomainObject.Predmet.OznakaBroj_1">St-1469/2015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TEHGRAD, d.o.o. za građevinarstvo, turizam i tgovinu</izvorni_sadrzaj>
    <derivirana_varijabla naziv="DomainObject.Predmet.ProtustrankaFormated_1">  TEHGRAD, d.o.o. za građevinarstvo, turizam i tgovinu</derivirana_varijabla>
  </DomainObject.Predmet.ProtustrankaFormated>
  <DomainObject.Predmet.ProtustrankaFormatedOIB>
    <izvorni_sadrzaj>  TEHGRAD, d.o.o. za građevinarstvo, turizam i tgovinu, OIB 73718732212</izvorni_sadrzaj>
    <derivirana_varijabla naziv="DomainObject.Predmet.ProtustrankaFormatedOIB_1">  TEHGRAD, d.o.o. za građevinarstvo, turizam i tgovinu, OIB 73718732212</derivirana_varijabla>
  </DomainObject.Predmet.ProtustrankaFormatedOIB>
  <DomainObject.Predmet.ProtustrankaFormatedWithAdress>
    <izvorni_sadrzaj> TEHGRAD, d.o.o. za građevinarstvo, turizam i tgovinu, Put Arapovca 5, 21210 Solin</izvorni_sadrzaj>
    <derivirana_varijabla naziv="DomainObject.Predmet.ProtustrankaFormatedWithAdress_1"> TEHGRAD, d.o.o. za građevinarstvo, turizam i tgovinu, Put Arapovca 5, 21210 Solin</derivirana_varijabla>
  </DomainObject.Predmet.ProtustrankaFormatedWithAdress>
  <DomainObject.Predmet.ProtustrankaFormatedWithAdressOIB>
    <izvorni_sadrzaj> TEHGRAD, d.o.o. za građevinarstvo, turizam i tgovinu, OIB 73718732212, Put Arapovca 5, 21210 Solin</izvorni_sadrzaj>
    <derivirana_varijabla naziv="DomainObject.Predmet.ProtustrankaFormatedWithAdressOIB_1"> TEHGRAD, d.o.o. za građevinarstvo, turizam i tgovinu, OIB 73718732212, Put Arapovca 5, 21210 Solin</derivirana_varijabla>
  </DomainObject.Predmet.ProtustrankaFormatedWithAdressOIB>
  <DomainObject.Predmet.ProtustrankaWithAdress>
    <izvorni_sadrzaj>TEHGRAD, d.o.o. za građevinarstvo, turizam i tgovinu Put Arapovca 5, 21210 Solin</izvorni_sadrzaj>
    <derivirana_varijabla naziv="DomainObject.Predmet.ProtustrankaWithAdress_1">TEHGRAD, d.o.o. za građevinarstvo, turizam i tgovinu Put Arapovca 5, 21210 Solin</derivirana_varijabla>
  </DomainObject.Predmet.ProtustrankaWithAdress>
  <DomainObject.Predmet.ProtustrankaWithAdressOIB>
    <izvorni_sadrzaj>TEHGRAD, d.o.o. za građevinarstvo, turizam i tgovinu, OIB 73718732212, Put Arapovca 5, 21210 Solin</izvorni_sadrzaj>
    <derivirana_varijabla naziv="DomainObject.Predmet.ProtustrankaWithAdressOIB_1">TEHGRAD, d.o.o. za građevinarstvo, turizam i tgovinu, OIB 73718732212, Put Arapovca 5, 21210 Solin</derivirana_varijabla>
  </DomainObject.Predmet.ProtustrankaWithAdressOIB>
  <DomainObject.Predmet.ProtustrankaNazivFormated>
    <izvorni_sadrzaj>TEHGRAD, d.o.o. za građevinarstvo, turizam i tgovinu</izvorni_sadrzaj>
    <derivirana_varijabla naziv="DomainObject.Predmet.ProtustrankaNazivFormated_1">TEHGRAD, d.o.o. za građevinarstvo, turizam i tgovinu</derivirana_varijabla>
  </DomainObject.Predmet.ProtustrankaNazivFormated>
  <DomainObject.Predmet.ProtustrankaNazivFormatedOIB>
    <izvorni_sadrzaj>TEHGRAD, d.o.o. za građevinarstvo, turizam i tgovinu, OIB 73718732212</izvorni_sadrzaj>
    <derivirana_varijabla naziv="DomainObject.Predmet.ProtustrankaNazivFormatedOIB_1">TEHGRAD, d.o.o. za građevinarstvo, turizam i tgovinu, OIB 73718732212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388372.15</izvorni_sadrzaj>
    <derivirana_varijabla naziv="DomainObject.Predmet.TrenutnaVrijednost_1">388372.15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TEHGRAD, d.o.o. za građevinarstvo, turizam i tgovinu</item>
    </izvorni_sadrzaj>
    <derivirana_varijabla naziv="DomainObject.Predmet.ProtuStrankaListFormated_1">
      <item>TEHGRAD, d.o.o. za građevinarstvo, turizam i tgovinu</item>
    </derivirana_varijabla>
  </DomainObject.Predmet.ProtuStrankaListFormated>
  <DomainObject.Predmet.ProtuStrankaListFormatedOIB>
    <izvorni_sadrzaj>
      <item>TEHGRAD, d.o.o. za građevinarstvo, turizam i tgovinu, OIB 73718732212</item>
    </izvorni_sadrzaj>
    <derivirana_varijabla naziv="DomainObject.Predmet.ProtuStrankaListFormatedOIB_1">
      <item>TEHGRAD, d.o.o. za građevinarstvo, turizam i tgovinu, OIB 73718732212</item>
    </derivirana_varijabla>
  </DomainObject.Predmet.ProtuStrankaListFormatedOIB>
  <DomainObject.Predmet.ProtuStrankaListFormatedWithAdress>
    <izvorni_sadrzaj>
      <item>TEHGRAD, d.o.o. za građevinarstvo, turizam i tgovinu, Put Arapovca 5, 21210 Solin</item>
    </izvorni_sadrzaj>
    <derivirana_varijabla naziv="DomainObject.Predmet.ProtuStrankaListFormatedWithAdress_1">
      <item>TEHGRAD, d.o.o. za građevinarstvo, turizam i tgovinu, Put Arapovca 5, 21210 Solin</item>
    </derivirana_varijabla>
  </DomainObject.Predmet.ProtuStrankaListFormatedWithAdress>
  <DomainObject.Predmet.ProtuStrankaListFormatedWithAdressOIB>
    <izvorni_sadrzaj>
      <item>TEHGRAD, d.o.o. za građevinarstvo, turizam i tgovinu, OIB 73718732212, Put Arapovca 5, 21210 Solin</item>
    </izvorni_sadrzaj>
    <derivirana_varijabla naziv="DomainObject.Predmet.ProtuStrankaListFormatedWithAdressOIB_1">
      <item>TEHGRAD, d.o.o. za građevinarstvo, turizam i tgovinu, OIB 73718732212, Put Arapovca 5, 21210 Solin</item>
    </derivirana_varijabla>
  </DomainObject.Predmet.ProtuStrankaListFormatedWithAdressOIB>
  <DomainObject.Predmet.ProtuStrankaListNazivFormated>
    <izvorni_sadrzaj>
      <item>TEHGRAD, d.o.o. za građevinarstvo, turizam i tgovinu</item>
    </izvorni_sadrzaj>
    <derivirana_varijabla naziv="DomainObject.Predmet.ProtuStrankaListNazivFormated_1">
      <item>TEHGRAD, d.o.o. za građevinarstvo, turizam i tgovinu</item>
    </derivirana_varijabla>
  </DomainObject.Predmet.ProtuStrankaListNazivFormated>
  <DomainObject.Predmet.ProtuStrankaListNazivFormatedOIB>
    <izvorni_sadrzaj>
      <item>TEHGRAD, d.o.o. za građevinarstvo, turizam i tgovinu, OIB 73718732212</item>
    </izvorni_sadrzaj>
    <derivirana_varijabla naziv="DomainObject.Predmet.ProtuStrankaListNazivFormatedOIB_1">
      <item>TEHGRAD, d.o.o. za građevinarstvo, turizam i tgovinu, OIB 73718732212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St-1469/2015-5</izvorni_sadrzaj>
    <derivirana_varijabla naziv="DomainObject.PoslovniBrojDokumenta_1">St-1469/2015-5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TEHGRAD, d.o.o. za građevinarstvo, turizam i tgovinu</izvorni_sadrzaj>
    <derivirana_varijabla naziv="DomainObject.Predmet.ProtustrankaIDrugi_1">TEHGRAD, d.o.o. za građevinarstvo, turizam i tgovinu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TEHGRAD, d.o.o. za građevinarstvo, turizam i tgovinu, OIB 73718732212, Put Arapovca 5, 21210 Solin</izvorni_sadrzaj>
    <derivirana_varijabla naziv="DomainObject.Predmet.ProtustrankaIDrugiAdressOIB_1">TEHGRAD, d.o.o. za građevinarstvo, turizam i tgovinu, OIB 73718732212, Put Arapovca 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TEHGRAD, d.o.o. za građevinarstvo, turizam i tgovinu</item>
      <item>FINANCIJSKA AGENCIJA, RC SPLIT</item>
    </izvorni_sadrzaj>
    <derivirana_varijabla naziv="DomainObject.Predmet.SudioniciListNaziv_1">
      <item>TEHGRAD, d.o.o. za građevinarstvo, turizam i tgovinu</item>
      <item>FINANCIJSKA AGENCIJA, RC SPLIT</item>
    </derivirana_varijabla>
  </DomainObject.Predmet.SudioniciListNaziv>
  <DomainObject.Predmet.SudioniciListAdressOIB>
    <izvorni_sadrzaj>
      <item>TEHGRAD, d.o.o. za građevinarstvo, turizam i tgovinu, OIB 73718732212, Put Arapovca 5,21210 Solin</item>
      <item>FINANCIJSKA AGENCIJA, RC SPLIT, OIB 85821130368, Mažuranićevo šetalište 24b,21000 Split</item>
    </izvorni_sadrzaj>
    <derivirana_varijabla naziv="DomainObject.Predmet.SudioniciListAdressOIB_1">
      <item>TEHGRAD, d.o.o. za građevinarstvo, turizam i tgovinu, OIB 73718732212, Put Arapovca 5,21210 Solin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B2BE6-72C7-4B60-8A9A-05B9AABAC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801</properties:Words>
  <properties:Characters>4306</properties:Characters>
  <properties:Lines>139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2016-05-06T10:23:00Z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St-1469/2015-5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