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14239" w14:paraId="8a14239" w:rsidRDefault="00A358CF" w:rsidP="00A358CF" w:rsidR="004A6464" w:rsidRPr="00A358CF">
      <w:pPr>
        <w:jc w:val="right"/>
        <w15:collapsed w:val="false"/>
        <w:rPr>
          <w:b/>
        </w:rPr>
      </w:pPr>
      <w:bookmarkStart w:name="_GoBack" w:id="0"/>
      <w:bookmarkEnd w:id="0"/>
      <w:r w:rsidRPr="00A358CF">
        <w:t>1 St-</w:t>
      </w:r>
      <w:r w:rsidR="002F715B">
        <w:t>368/13</w:t>
      </w:r>
      <w:r w:rsidR="00017BEF">
        <w:t>-</w:t>
      </w:r>
      <w:r w:rsidR="002F715B">
        <w:t>16</w:t>
      </w:r>
      <w:r w:rsidR="00EE74A9">
        <w:t>4</w:t>
      </w:r>
    </w:p>
    <w:p w:rsidRDefault="004C37B0" w:rsidP="004A6464" w:rsidR="004C37B0" w:rsidRPr="00A358CF">
      <w:pPr>
        <w:rPr>
          <w:b/>
        </w:rPr>
      </w:pPr>
    </w:p>
    <w:p w:rsidRDefault="004C37B0" w:rsidP="004A6464" w:rsidR="004C37B0" w:rsidRPr="00A358CF"/>
    <w:p w:rsidRDefault="004A6464" w:rsidP="004A6464" w:rsidR="004A6464" w:rsidRPr="00A358CF"/>
    <w:p w:rsidRDefault="004A6464" w:rsidP="004A6464" w:rsidR="004A6464" w:rsidRPr="00A358CF">
      <w:r w:rsidRPr="00A358CF">
        <w:t>REPUBLIKA HRVATSKA</w:t>
      </w:r>
    </w:p>
    <w:p w:rsidRDefault="004A6464" w:rsidP="004A6464" w:rsidR="004A6464" w:rsidRPr="00A358CF">
      <w:r w:rsidRPr="00A358CF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A358CF">
          <w:t>SUD U</w:t>
        </w:r>
      </w:smartTag>
      <w:r w:rsidRPr="00A358CF">
        <w:t xml:space="preserve"> ZADRU</w:t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</w:p>
    <w:p w:rsidRDefault="00A358CF" w:rsidP="004A6464" w:rsidR="004A6464" w:rsidRPr="00A358CF">
      <w:r w:rsidRPr="00A358CF">
        <w:t>Dr. Franje Tuđmana 35</w:t>
      </w:r>
    </w:p>
    <w:p w:rsidRDefault="00A358CF" w:rsidP="004A6464" w:rsidR="00A358CF" w:rsidRPr="00A358CF"/>
    <w:p w:rsidRDefault="00B42271" w:rsidP="00B42271" w:rsidR="00B42271" w:rsidRPr="00A358CF">
      <w:pPr>
        <w:jc w:val="center"/>
      </w:pPr>
      <w:r w:rsidRPr="00A358CF">
        <w:t xml:space="preserve"> R E P U B  L I K A  R E P U B L I K A </w:t>
      </w:r>
    </w:p>
    <w:p w:rsidRDefault="00B42271" w:rsidP="004A6464" w:rsidR="00B42271" w:rsidRPr="00A358CF"/>
    <w:p w:rsidRDefault="004A6464" w:rsidP="004A6464" w:rsidR="004A6464" w:rsidRPr="00A358CF">
      <w:pPr>
        <w:jc w:val="center"/>
      </w:pPr>
      <w:r w:rsidRPr="00A358CF">
        <w:t>R J E Š E N J E</w:t>
      </w:r>
    </w:p>
    <w:p w:rsidRDefault="00974C10" w:rsidP="004A6464" w:rsidR="00974C10" w:rsidRPr="00A358CF">
      <w:pPr>
        <w:jc w:val="center"/>
      </w:pPr>
    </w:p>
    <w:p w:rsidRDefault="00974C10" w:rsidP="00974C10" w:rsidR="00974C10" w:rsidRPr="00A358CF">
      <w:pPr>
        <w:jc w:val="both"/>
      </w:pPr>
      <w:r w:rsidRPr="00A358CF">
        <w:tab/>
        <w:t>Trgovački sud u Zadru</w:t>
      </w:r>
      <w:r w:rsidR="00FD3FB5" w:rsidRPr="00A358CF">
        <w:t>, OIB: 39670464653,</w:t>
      </w:r>
      <w:r w:rsidRPr="00A358CF">
        <w:t xml:space="preserve"> po sucu ovog suda Ardeni Bajlo kao stečajnom sucu, nad</w:t>
      </w:r>
      <w:r w:rsidR="00017BEF">
        <w:t xml:space="preserve"> stečajnom masom</w:t>
      </w:r>
      <w:r w:rsidRPr="00A358CF">
        <w:t xml:space="preserve"> stečajn</w:t>
      </w:r>
      <w:r w:rsidR="00017BEF">
        <w:t>og</w:t>
      </w:r>
      <w:r w:rsidRPr="00A358CF">
        <w:t xml:space="preserve"> dužnik</w:t>
      </w:r>
      <w:r w:rsidR="00017BEF">
        <w:t xml:space="preserve">a </w:t>
      </w:r>
      <w:r w:rsidRPr="00A358CF">
        <w:t xml:space="preserve"> </w:t>
      </w:r>
      <w:r w:rsidR="002F715B">
        <w:t>MERIDIJAN YACHTING d.o.o. Zadar u stečaju,</w:t>
      </w:r>
      <w:r w:rsidR="00017BEF" w:rsidRPr="0070484E">
        <w:t xml:space="preserve"> </w:t>
      </w:r>
      <w:r w:rsidR="00017BEF">
        <w:t xml:space="preserve">OIB: </w:t>
      </w:r>
      <w:r w:rsidR="002F715B">
        <w:t>62035202549</w:t>
      </w:r>
      <w:r w:rsidR="00017BEF" w:rsidRPr="00244EC8">
        <w:t>, zastupanom</w:t>
      </w:r>
      <w:r w:rsidR="00017BEF" w:rsidRPr="009544DA">
        <w:t xml:space="preserve"> po stečajnom upravitelju </w:t>
      </w:r>
      <w:r w:rsidR="002F715B">
        <w:t>Milanu Ljubičiću</w:t>
      </w:r>
      <w:r w:rsidRPr="00A358CF">
        <w:t xml:space="preserve">, dana </w:t>
      </w:r>
      <w:r w:rsidR="00D47AAA">
        <w:t>15. lipnja</w:t>
      </w:r>
      <w:r w:rsidR="00B6461A">
        <w:t xml:space="preserve"> 2016.</w:t>
      </w:r>
    </w:p>
    <w:p w:rsidRDefault="00974C10" w:rsidP="00974C10" w:rsidR="00974C10" w:rsidRPr="00A358CF">
      <w:pPr>
        <w:jc w:val="both"/>
      </w:pPr>
    </w:p>
    <w:p w:rsidRDefault="00974C10" w:rsidP="00974C10" w:rsidR="00974C10" w:rsidRPr="00A358CF">
      <w:pPr>
        <w:jc w:val="center"/>
      </w:pPr>
      <w:r w:rsidRPr="00A358CF">
        <w:t>r i j e š i o   j e</w:t>
      </w:r>
    </w:p>
    <w:p w:rsidRDefault="00974C10" w:rsidP="00974C10" w:rsidR="00974C10" w:rsidRPr="00A358CF">
      <w:pPr>
        <w:tabs>
          <w:tab w:pos="960" w:val="left"/>
        </w:tabs>
        <w:ind w:left="360"/>
        <w:jc w:val="both"/>
      </w:pPr>
    </w:p>
    <w:p w:rsidRDefault="00974C10" w:rsidP="009A4271" w:rsidR="009A4271" w:rsidRPr="00327619">
      <w:pPr>
        <w:numPr>
          <w:ilvl w:val="0"/>
          <w:numId w:val="5"/>
        </w:numPr>
        <w:jc w:val="both"/>
        <w:rPr>
          <w:sz w:val="22"/>
          <w:szCs w:val="22"/>
        </w:rPr>
      </w:pPr>
      <w:r w:rsidRPr="00A358CF">
        <w:t xml:space="preserve">Od diobne mase ostvarene </w:t>
      </w:r>
      <w:r w:rsidR="009A4271" w:rsidRPr="00327619">
        <w:rPr>
          <w:sz w:val="22"/>
          <w:szCs w:val="22"/>
        </w:rPr>
        <w:t>prodajom nekretnin</w:t>
      </w:r>
      <w:r w:rsidR="0032487F">
        <w:rPr>
          <w:sz w:val="22"/>
          <w:szCs w:val="22"/>
        </w:rPr>
        <w:t>e</w:t>
      </w:r>
      <w:r w:rsidR="009A4271" w:rsidRPr="00327619">
        <w:rPr>
          <w:sz w:val="22"/>
          <w:szCs w:val="22"/>
        </w:rPr>
        <w:t xml:space="preserve"> i to </w:t>
      </w:r>
      <w:r w:rsidR="002F715B">
        <w:t xml:space="preserve">zk.ul.br. 13195 za k.o. Zadar kat. oznake čest. zem. 334/1 etaža 6 (E6, 16/1000) ukupne površine 41,3 m2, </w:t>
      </w:r>
      <w:r w:rsidR="00B6461A">
        <w:t xml:space="preserve">u naravi </w:t>
      </w:r>
      <w:r w:rsidR="002F715B">
        <w:t>poslovni prostor</w:t>
      </w:r>
      <w:r w:rsidR="00B6461A">
        <w:t>, u</w:t>
      </w:r>
      <w:r w:rsidR="00B6461A" w:rsidRPr="002F799A">
        <w:t xml:space="preserve"> vlasništvu stečajnog dužnika</w:t>
      </w:r>
      <w:r w:rsidR="00B6461A">
        <w:t xml:space="preserve"> </w:t>
      </w:r>
      <w:r w:rsidR="002F715B">
        <w:t>MERIDIJAN YACHTING d.o.o. Zadar u stečaju</w:t>
      </w:r>
      <w:r w:rsidR="009A4271" w:rsidRPr="00327619">
        <w:rPr>
          <w:sz w:val="22"/>
          <w:szCs w:val="22"/>
        </w:rPr>
        <w:t>, namiruje se:</w:t>
      </w:r>
    </w:p>
    <w:p w:rsidRDefault="00974C10" w:rsidP="009A4271" w:rsidR="00974C10" w:rsidRPr="00A358CF">
      <w:pPr>
        <w:ind w:left="708"/>
        <w:jc w:val="both"/>
      </w:pPr>
    </w:p>
    <w:p w:rsidRDefault="00974C10" w:rsidP="00974C10" w:rsidR="00974C10" w:rsidRPr="00A358CF">
      <w:pPr>
        <w:numPr>
          <w:ilvl w:val="0"/>
          <w:numId w:val="2"/>
        </w:numPr>
        <w:jc w:val="both"/>
      </w:pPr>
      <w:r w:rsidRPr="00A358CF">
        <w:t>Prvenstveno</w:t>
      </w:r>
    </w:p>
    <w:p w:rsidRDefault="00974C10" w:rsidP="00974C10" w:rsidR="00974C10" w:rsidRPr="00A358CF">
      <w:pPr>
        <w:ind w:left="705"/>
        <w:jc w:val="both"/>
      </w:pPr>
    </w:p>
    <w:p w:rsidRDefault="00F96F8B" w:rsidP="00974C10" w:rsidR="00FD3FB5" w:rsidRPr="00A358CF">
      <w:pPr>
        <w:numPr>
          <w:ilvl w:val="0"/>
          <w:numId w:val="3"/>
        </w:numPr>
        <w:jc w:val="both"/>
      </w:pPr>
      <w:r w:rsidRPr="00A358CF">
        <w:t>S</w:t>
      </w:r>
      <w:r w:rsidR="00974C10" w:rsidRPr="00A358CF">
        <w:t>tečajna masa stečajnog dužnika temeljem</w:t>
      </w:r>
      <w:r w:rsidR="00110B96">
        <w:t xml:space="preserve"> troška za utvrđivanje</w:t>
      </w:r>
      <w:r w:rsidR="00A47031" w:rsidRPr="00A358CF">
        <w:t xml:space="preserve"> istovjetnosti predmeta i prava na tom predmetu izdvoji</w:t>
      </w:r>
      <w:r w:rsidR="00FD3FB5" w:rsidRPr="00A358CF">
        <w:t xml:space="preserve">  5% u iznosu od </w:t>
      </w:r>
      <w:r w:rsidR="00CD51BA">
        <w:t>12.848,00</w:t>
      </w:r>
      <w:r w:rsidR="002F715B">
        <w:t xml:space="preserve"> </w:t>
      </w:r>
      <w:r w:rsidR="00B6461A" w:rsidRPr="003E6D1F">
        <w:t xml:space="preserve"> </w:t>
      </w:r>
      <w:r w:rsidR="00FD3FB5" w:rsidRPr="00A358CF">
        <w:t>kuna</w:t>
      </w:r>
      <w:r w:rsidR="009A4271">
        <w:t>.</w:t>
      </w:r>
    </w:p>
    <w:p w:rsidRDefault="00FD3FB5" w:rsidP="00FD3FB5" w:rsidR="00FD3FB5" w:rsidRPr="00A358CF">
      <w:pPr>
        <w:ind w:left="1080"/>
        <w:jc w:val="both"/>
      </w:pPr>
    </w:p>
    <w:p w:rsidRDefault="00F96F8B" w:rsidP="00974C10" w:rsidR="00974C10" w:rsidRPr="00A358CF">
      <w:pPr>
        <w:numPr>
          <w:ilvl w:val="0"/>
          <w:numId w:val="3"/>
        </w:numPr>
        <w:jc w:val="both"/>
      </w:pPr>
      <w:r w:rsidRPr="00A358CF">
        <w:t xml:space="preserve">Stečajna masa stečajnog dužnika temeljem stvarno nastalih troškova </w:t>
      </w:r>
      <w:r w:rsidR="00A47031" w:rsidRPr="00A358CF">
        <w:t xml:space="preserve">i troškova unovčenja </w:t>
      </w:r>
      <w:r w:rsidR="00B42271" w:rsidRPr="00A358CF">
        <w:t>u</w:t>
      </w:r>
      <w:r w:rsidR="00A47031" w:rsidRPr="00A358CF">
        <w:t xml:space="preserve"> </w:t>
      </w:r>
      <w:r w:rsidRPr="00A358CF">
        <w:t>iznos</w:t>
      </w:r>
      <w:r w:rsidR="00B42271" w:rsidRPr="00A358CF">
        <w:t>u</w:t>
      </w:r>
      <w:r w:rsidRPr="00A358CF">
        <w:t xml:space="preserve"> od </w:t>
      </w:r>
      <w:r w:rsidR="001B65BD">
        <w:t xml:space="preserve">56.038,34 </w:t>
      </w:r>
      <w:r w:rsidRPr="00A358CF">
        <w:t>kuna</w:t>
      </w:r>
      <w:r w:rsidR="00974C10" w:rsidRPr="00A358CF">
        <w:t>.</w:t>
      </w:r>
    </w:p>
    <w:p w:rsidRDefault="00974C10" w:rsidP="00400082" w:rsidR="00974C10" w:rsidRPr="00A358CF">
      <w:pPr>
        <w:jc w:val="both"/>
      </w:pPr>
    </w:p>
    <w:p w:rsidRDefault="00974C10" w:rsidP="00974C10" w:rsidR="00974C10" w:rsidRPr="00A358CF">
      <w:pPr>
        <w:numPr>
          <w:ilvl w:val="0"/>
          <w:numId w:val="2"/>
        </w:numPr>
        <w:jc w:val="both"/>
      </w:pPr>
      <w:r w:rsidRPr="00A358CF">
        <w:t xml:space="preserve">Tražbine </w:t>
      </w:r>
    </w:p>
    <w:p w:rsidRDefault="00974C10" w:rsidP="00974C10" w:rsidR="00974C10" w:rsidRPr="00A358CF">
      <w:pPr>
        <w:ind w:left="705"/>
        <w:jc w:val="both"/>
      </w:pPr>
    </w:p>
    <w:p w:rsidRDefault="00974C10" w:rsidP="001B65BD" w:rsidR="00974C10">
      <w:pPr>
        <w:ind w:hanging="1134" w:left="1134"/>
        <w:jc w:val="both"/>
      </w:pPr>
      <w:r w:rsidRPr="00A358CF">
        <w:t xml:space="preserve">              </w:t>
      </w:r>
      <w:r w:rsidR="00F96F8B" w:rsidRPr="00A358CF">
        <w:t xml:space="preserve">    </w:t>
      </w:r>
      <w:r w:rsidR="00FD3FB5" w:rsidRPr="00A358CF">
        <w:t>Razlučn</w:t>
      </w:r>
      <w:r w:rsidR="00400082" w:rsidRPr="00A358CF">
        <w:t>i</w:t>
      </w:r>
      <w:r w:rsidR="00FD3FB5" w:rsidRPr="00A358CF">
        <w:t xml:space="preserve"> vjerovnik</w:t>
      </w:r>
      <w:r w:rsidR="00A47031" w:rsidRPr="00A358CF">
        <w:t xml:space="preserve"> </w:t>
      </w:r>
      <w:r w:rsidR="002F715B">
        <w:t>Erste &amp; Steiermarkische bank d.d. Rijeka</w:t>
      </w:r>
      <w:r w:rsidR="00A47031" w:rsidRPr="00A358CF">
        <w:t xml:space="preserve"> </w:t>
      </w:r>
      <w:r w:rsidRPr="00A358CF">
        <w:t xml:space="preserve">u iznosu od </w:t>
      </w:r>
      <w:r w:rsidR="001B65BD">
        <w:t xml:space="preserve">188.073,66 </w:t>
      </w:r>
      <w:r w:rsidR="00B6461A" w:rsidRPr="00110B96">
        <w:rPr>
          <w:b/>
        </w:rPr>
        <w:t xml:space="preserve"> </w:t>
      </w:r>
      <w:r w:rsidRPr="00A358CF">
        <w:t>kun</w:t>
      </w:r>
      <w:r w:rsidR="00A47031" w:rsidRPr="00A358CF">
        <w:t>a</w:t>
      </w:r>
      <w:r w:rsidR="00F96F8B" w:rsidRPr="00A358CF">
        <w:t>.</w:t>
      </w:r>
    </w:p>
    <w:p w:rsidRDefault="001B65BD" w:rsidP="001B65BD" w:rsidR="001B65BD">
      <w:pPr>
        <w:ind w:hanging="1134" w:left="1134"/>
        <w:jc w:val="both"/>
      </w:pPr>
    </w:p>
    <w:p w:rsidRDefault="001B65BD" w:rsidP="001B65BD" w:rsidR="001B65BD" w:rsidRPr="00A358CF">
      <w:pPr>
        <w:pStyle w:val="Odlomakpopisa"/>
        <w:numPr>
          <w:ilvl w:val="0"/>
          <w:numId w:val="5"/>
        </w:numPr>
        <w:jc w:val="both"/>
      </w:pPr>
      <w:r>
        <w:t>Dužan je razlučni vjerovnik Erste &amp; Steiermarkische bank d.d. Rijeka u stečajnu masu uplatiti iznos od 68.886,34 kune.</w:t>
      </w:r>
    </w:p>
    <w:p w:rsidRDefault="00B819B2" w:rsidP="00974C10" w:rsidR="00B819B2" w:rsidRPr="00A358CF"/>
    <w:p w:rsidRDefault="004A6464" w:rsidP="004A6464" w:rsidR="004A6464" w:rsidRPr="00A358CF">
      <w:pPr>
        <w:jc w:val="center"/>
      </w:pPr>
      <w:r w:rsidRPr="00A358CF">
        <w:t>Obrazloženje</w:t>
      </w:r>
    </w:p>
    <w:p w:rsidRDefault="004A6464" w:rsidP="004A6464" w:rsidR="004A6464" w:rsidRPr="00A358CF">
      <w:pPr>
        <w:jc w:val="both"/>
      </w:pPr>
    </w:p>
    <w:p w:rsidRDefault="004A6464" w:rsidP="00974C10" w:rsidR="00CD51BA" w:rsidRPr="007F5BF7">
      <w:pPr>
        <w:jc w:val="both"/>
      </w:pPr>
      <w:r w:rsidRPr="00A358CF">
        <w:tab/>
      </w:r>
      <w:r w:rsidR="00920DFE" w:rsidRPr="00A358CF">
        <w:t xml:space="preserve">Prema izvješću stečajnog upravitelja od </w:t>
      </w:r>
      <w:r w:rsidR="002F715B">
        <w:t>07</w:t>
      </w:r>
      <w:r w:rsidR="00E347D3">
        <w:t xml:space="preserve">. </w:t>
      </w:r>
      <w:r w:rsidR="002F715B">
        <w:t>ožujka 2016</w:t>
      </w:r>
      <w:r w:rsidR="00E347D3">
        <w:t>.</w:t>
      </w:r>
      <w:r w:rsidR="00920DFE" w:rsidRPr="00A358CF">
        <w:t xml:space="preserve"> </w:t>
      </w:r>
      <w:r w:rsidR="003576FA">
        <w:t>nekretnina</w:t>
      </w:r>
      <w:r w:rsidR="00B42271" w:rsidRPr="00A358CF">
        <w:t xml:space="preserve"> </w:t>
      </w:r>
      <w:r w:rsidR="009057D9" w:rsidRPr="00A358CF">
        <w:t xml:space="preserve">iz </w:t>
      </w:r>
      <w:r w:rsidR="00920DFE" w:rsidRPr="00A358CF">
        <w:t xml:space="preserve">točke I </w:t>
      </w:r>
      <w:r w:rsidR="009057D9" w:rsidRPr="00A358CF">
        <w:t>ovog rješenja</w:t>
      </w:r>
      <w:r w:rsidR="00920DFE" w:rsidRPr="00A358CF">
        <w:t>, u vlasništvu stečajnog dužnika</w:t>
      </w:r>
      <w:r w:rsidR="00974C10" w:rsidRPr="00A358CF">
        <w:t xml:space="preserve"> prodan</w:t>
      </w:r>
      <w:r w:rsidR="003576FA">
        <w:t>a je</w:t>
      </w:r>
      <w:r w:rsidR="00B42271" w:rsidRPr="00A358CF">
        <w:t xml:space="preserve"> za iznos od </w:t>
      </w:r>
      <w:r w:rsidR="00CD51BA">
        <w:t>256.960,00</w:t>
      </w:r>
      <w:r w:rsidR="00B6461A">
        <w:t xml:space="preserve"> </w:t>
      </w:r>
      <w:r w:rsidR="00B42271" w:rsidRPr="00A358CF">
        <w:t>kuna</w:t>
      </w:r>
      <w:r w:rsidR="00CD51BA">
        <w:t xml:space="preserve"> ponuditelju Erste &amp; Steiermarkische bank d.d. Rijeka,</w:t>
      </w:r>
      <w:r w:rsidR="00CD51BA" w:rsidRPr="00A358CF">
        <w:t xml:space="preserve"> </w:t>
      </w:r>
      <w:r w:rsidR="00CD51BA">
        <w:t>koji je ujedno i razlučni vjerovnik na ovoj nekretnini, pri čemu je kupac koristio pravo neplaćanja jamčevine i kupovnine temeljem odredbe čl. 107. st</w:t>
      </w:r>
      <w:r w:rsidR="004B7870">
        <w:t xml:space="preserve">. 3. Ovršnog zakona </w:t>
      </w:r>
      <w:r w:rsidR="00CD51BA">
        <w:t>(Narodne novine 112/12).</w:t>
      </w:r>
    </w:p>
    <w:p w:rsidRDefault="00B42271" w:rsidP="004305F8" w:rsidR="004305F8" w:rsidRPr="00A358CF">
      <w:pPr>
        <w:jc w:val="both"/>
      </w:pPr>
      <w:r w:rsidRPr="00A358CF">
        <w:t xml:space="preserve"> </w:t>
      </w:r>
      <w:r w:rsidR="004305F8" w:rsidRPr="00A358CF">
        <w:t xml:space="preserve">           Nadalje je stečajni upravitelj izložio da je temeljem odredbe članka </w:t>
      </w:r>
      <w:r w:rsidR="004305F8" w:rsidRPr="00E347D3">
        <w:t>170. stavak 1.</w:t>
      </w:r>
      <w:r w:rsidR="004305F8" w:rsidRPr="00A358CF">
        <w:t xml:space="preserve"> Stečajnog zakona (Narodne novine broj 44/96, 29/99, 129/00, 123/03, 82/06, 116/10, 25/12 i </w:t>
      </w:r>
      <w:r w:rsidR="004305F8" w:rsidRPr="00A358CF">
        <w:lastRenderedPageBreak/>
        <w:t>133/12)</w:t>
      </w:r>
      <w:r w:rsidR="00B6461A" w:rsidRPr="00B6461A">
        <w:t xml:space="preserve"> </w:t>
      </w:r>
      <w:r w:rsidR="00B6461A" w:rsidRPr="00A358CF">
        <w:t>u troškove utvrđivanja</w:t>
      </w:r>
      <w:r w:rsidR="004305F8" w:rsidRPr="00A358CF">
        <w:t xml:space="preserve"> tražbine potrebno u stečajnu masu izdvojiti 5% utrženog iznosa kupovnine, što iznosi </w:t>
      </w:r>
      <w:r w:rsidR="00CD51BA">
        <w:t xml:space="preserve">12.848,00 </w:t>
      </w:r>
      <w:r w:rsidR="00CD51BA" w:rsidRPr="003E6D1F">
        <w:t xml:space="preserve"> </w:t>
      </w:r>
      <w:r w:rsidR="004305F8" w:rsidRPr="00A358CF">
        <w:t>kuna.</w:t>
      </w:r>
    </w:p>
    <w:p w:rsidRDefault="004305F8" w:rsidP="004A6464" w:rsidR="0064096F">
      <w:pPr>
        <w:jc w:val="both"/>
        <w:rPr>
          <w:b/>
        </w:rPr>
      </w:pPr>
      <w:r w:rsidRPr="00A358CF">
        <w:t xml:space="preserve">              U odnosu na troškove unovčenja stečajni upravitelj je izložio da ist</w:t>
      </w:r>
      <w:r w:rsidR="00B42271" w:rsidRPr="00A358CF">
        <w:t>i iznose</w:t>
      </w:r>
      <w:r w:rsidR="00CD2A41">
        <w:t xml:space="preserve"> 85.291,28 kuna od čega bi na teret troškova unovčenja trebao pasti iznos od</w:t>
      </w:r>
      <w:r w:rsidR="00B42271" w:rsidRPr="00A358CF">
        <w:t xml:space="preserve"> </w:t>
      </w:r>
      <w:r w:rsidR="00CD2A41">
        <w:t xml:space="preserve">51.523,53 </w:t>
      </w:r>
      <w:r w:rsidR="00E347D3">
        <w:t>kun</w:t>
      </w:r>
      <w:r w:rsidR="00706BB3">
        <w:t>a</w:t>
      </w:r>
      <w:r w:rsidR="00CD2A41">
        <w:t xml:space="preserve">, </w:t>
      </w:r>
      <w:r w:rsidR="00E347D3">
        <w:t>a p</w:t>
      </w:r>
      <w:r w:rsidR="00740A53" w:rsidRPr="00A358CF">
        <w:t xml:space="preserve">reostali iznos </w:t>
      </w:r>
      <w:r w:rsidR="00E347D3">
        <w:t>isplati</w:t>
      </w:r>
      <w:r w:rsidR="00400082" w:rsidRPr="00A358CF">
        <w:t xml:space="preserve"> </w:t>
      </w:r>
      <w:r w:rsidR="00740A53" w:rsidRPr="00A358CF">
        <w:t xml:space="preserve">razlučnom vjerovniku </w:t>
      </w:r>
      <w:r w:rsidR="006A6E58">
        <w:t xml:space="preserve">Erste &amp; Steiermarkische bank d.d. Rijeka, </w:t>
      </w:r>
      <w:r w:rsidR="00FB2989">
        <w:t xml:space="preserve">koja </w:t>
      </w:r>
      <w:r w:rsidR="00FB2989" w:rsidRPr="00D47AAA">
        <w:t xml:space="preserve">se podneskom od </w:t>
      </w:r>
      <w:r w:rsidR="006A6E58" w:rsidRPr="00D47AAA">
        <w:t>14</w:t>
      </w:r>
      <w:r w:rsidR="00FB2989" w:rsidRPr="00D47AAA">
        <w:t xml:space="preserve">. </w:t>
      </w:r>
      <w:r w:rsidR="006A6E58" w:rsidRPr="00D47AAA">
        <w:t>ožujka</w:t>
      </w:r>
      <w:r w:rsidR="00FB2989" w:rsidRPr="00D47AAA">
        <w:t xml:space="preserve"> 2016. </w:t>
      </w:r>
      <w:r w:rsidR="005D250B" w:rsidRPr="00D47AAA">
        <w:t>očitovala da ostaje kod svega navedenog na prethodnim ročištima i prethodnim podnescima</w:t>
      </w:r>
      <w:r w:rsidR="00D47AAA" w:rsidRPr="00D47AAA">
        <w:t xml:space="preserve"> u smislu osporavanja troškova koji bi pripali stečajnog masi.</w:t>
      </w:r>
    </w:p>
    <w:p w:rsidRDefault="0064096F" w:rsidP="004A6464" w:rsidR="0064096F">
      <w:pPr>
        <w:jc w:val="both"/>
      </w:pPr>
      <w:r>
        <w:tab/>
        <w:t>Troškovi iz odredbe čl. 170. st. 2</w:t>
      </w:r>
      <w:r w:rsidRPr="00841F32">
        <w:t>. Stečajnog zakona</w:t>
      </w:r>
      <w:r>
        <w:t xml:space="preserve"> </w:t>
      </w:r>
      <w:r w:rsidR="00573A05">
        <w:t xml:space="preserve">navedeni u točci I. 2. </w:t>
      </w:r>
      <w:r>
        <w:t>obračunati su temeljem slijedećih činjenica:</w:t>
      </w:r>
    </w:p>
    <w:p w:rsidRDefault="0064096F" w:rsidP="0064096F" w:rsidR="0064096F">
      <w:pPr>
        <w:pStyle w:val="Odlomakpopisa"/>
        <w:numPr>
          <w:ilvl w:val="1"/>
          <w:numId w:val="3"/>
        </w:numPr>
        <w:tabs>
          <w:tab w:pos="1927" w:val="clear"/>
          <w:tab w:pos="851" w:val="num"/>
        </w:tabs>
        <w:ind w:firstLine="567" w:left="0"/>
        <w:jc w:val="both"/>
      </w:pPr>
      <w:r>
        <w:t xml:space="preserve">stečajni upravitelj je 27. svibnja 2014. predložio, a stečajni sudac rješenjem od </w:t>
      </w:r>
      <w:r w:rsidR="006D0D3D">
        <w:t>05</w:t>
      </w:r>
      <w:r>
        <w:t xml:space="preserve">. </w:t>
      </w:r>
      <w:r w:rsidR="006D0D3D" w:rsidRPr="00841F32">
        <w:t>lipnja</w:t>
      </w:r>
      <w:r w:rsidRPr="00841F32">
        <w:t xml:space="preserve"> 2014. odobrio predračun troškova za 6 mjeseci vođenja stečajnog postupka u iznosu  od 66.700,00 kuna i to 25.000,00 kuna nagrade stečajnom upravitelju, 9.000,00 kuna za potrebe</w:t>
      </w:r>
      <w:r>
        <w:t xml:space="preserve"> knjigovodstva, 6.500,00 kuna putnih troškova obzirom da stečajni upravitelj prebiva u Kolanu na Otoku Pagu, 1.200,00 kuna bankovnih troškova i 25.000,00 kuna za arhiviranje dokumentacije.</w:t>
      </w:r>
    </w:p>
    <w:p w:rsidRDefault="0064096F" w:rsidP="0064096F" w:rsidR="0064096F">
      <w:pPr>
        <w:pStyle w:val="Odlomakpopisa"/>
        <w:numPr>
          <w:ilvl w:val="1"/>
          <w:numId w:val="3"/>
        </w:numPr>
        <w:tabs>
          <w:tab w:pos="1927" w:val="clear"/>
          <w:tab w:pos="851" w:val="num"/>
        </w:tabs>
        <w:ind w:firstLine="567" w:left="0"/>
        <w:jc w:val="both"/>
      </w:pPr>
      <w:r>
        <w:t>U međuvremenu stečajni upravitelj nije podnosio nove prijedloge za odobravanje predračuna troškova postupka.</w:t>
      </w:r>
    </w:p>
    <w:p w:rsidRDefault="0064096F" w:rsidP="0064096F" w:rsidR="0064096F">
      <w:pPr>
        <w:pStyle w:val="Odlomakpopisa"/>
        <w:numPr>
          <w:ilvl w:val="1"/>
          <w:numId w:val="3"/>
        </w:numPr>
        <w:tabs>
          <w:tab w:pos="1927" w:val="clear"/>
          <w:tab w:pos="851" w:val="num"/>
        </w:tabs>
        <w:ind w:firstLine="567" w:left="0"/>
        <w:jc w:val="both"/>
      </w:pPr>
      <w:r>
        <w:t xml:space="preserve">Od predviđenih naprijed navedenih troškova stečajni upravitelj je dostavio dokumentaciju za putne troškove u iznosu od </w:t>
      </w:r>
      <w:r w:rsidR="00D47AAA">
        <w:t>11.421,34</w:t>
      </w:r>
      <w:r>
        <w:t xml:space="preserve"> za troškove vođenja knjigovodstva u iznosu od </w:t>
      </w:r>
      <w:r w:rsidR="00C02FED">
        <w:t>8.259,00</w:t>
      </w:r>
      <w:r w:rsidR="00D47AAA">
        <w:t xml:space="preserve"> kuna,</w:t>
      </w:r>
      <w:r>
        <w:t xml:space="preserve"> za troškove arhiviranja dokumentacije u iznosu od </w:t>
      </w:r>
      <w:r w:rsidR="00C02FED">
        <w:t>11.270,00 kuna, dakle, ukupni troškovi iznosili bi 65.211,67 kuna.</w:t>
      </w:r>
      <w:r w:rsidR="006D0D3D">
        <w:t xml:space="preserve"> Pored toga je stečajni upravitelj za potrebe diobe kupovnine dostavio podatke o </w:t>
      </w:r>
      <w:r w:rsidR="00852E5C">
        <w:t xml:space="preserve">trošku izmjene brave, izrade pečata, oglašavanja prodaje nekretnine, te </w:t>
      </w:r>
      <w:r w:rsidR="006D0D3D">
        <w:t>troškovima nastalim radi čuvanja nekretnine u iznosu od 14.373,36 kuna zajedno sa pripadajućim porezom, i podatke o troškovima nastalim radi oglašavanja u Narodnim novinama, pristojbi i statističkih podataka te FINA-e u iz</w:t>
      </w:r>
      <w:r w:rsidR="00852E5C">
        <w:t>nosu od 4.000,00 kuna, kao i iznos od 2.000,00 kuna za trošak popisa imovine.</w:t>
      </w:r>
    </w:p>
    <w:p w:rsidRDefault="00852E5C" w:rsidP="00822543" w:rsidR="00852E5C">
      <w:pPr>
        <w:pStyle w:val="Odlomakpopisa"/>
        <w:ind w:firstLine="1085" w:left="0"/>
        <w:jc w:val="both"/>
      </w:pPr>
      <w:r>
        <w:t>Sud prihvaća argumentaciju stečajnog upravitelj vezanog za iznos njegove nagrade upravo u svoti od 34.261,33 kune, zatim iznos troškova arhiviranja u svoti od 11.270,00 kuna, zatim iznos putnih troškova u svoti od 11.421,3</w:t>
      </w:r>
      <w:r w:rsidR="00822543">
        <w:t>4 kune, iznos troškova knjigovods</w:t>
      </w:r>
      <w:r>
        <w:t>tvenih i računovodstvenih usluga u svoti od 8.259,00 kuna, iznos troška izm</w:t>
      </w:r>
      <w:r w:rsidR="00822543">
        <w:t>j</w:t>
      </w:r>
      <w:r>
        <w:t xml:space="preserve">ene brave u iznosu od 250,00 kuna, izrade pečata u iznosu od 150,00 kuna i oglašavanja prodaje navedene nekretnine u iznosu od </w:t>
      </w:r>
      <w:r w:rsidR="00822543">
        <w:t>3.306,25, što ukupno iznosi 68.917,92 kune.</w:t>
      </w:r>
    </w:p>
    <w:p w:rsidRDefault="0064096F" w:rsidP="0064096F" w:rsidR="0096373B">
      <w:pPr>
        <w:pStyle w:val="Odlomakpopisa"/>
        <w:numPr>
          <w:ilvl w:val="1"/>
          <w:numId w:val="3"/>
        </w:numPr>
        <w:tabs>
          <w:tab w:pos="1927" w:val="clear"/>
          <w:tab w:pos="851" w:val="num"/>
        </w:tabs>
        <w:ind w:firstLine="567" w:left="0"/>
        <w:jc w:val="both"/>
      </w:pPr>
      <w:r>
        <w:t xml:space="preserve">Na bazi vrijednosti unovčene imovine stečajnog dužnika koja dakle iznosi 256.960,00 </w:t>
      </w:r>
      <w:r w:rsidRPr="00A358CF">
        <w:t>kuna</w:t>
      </w:r>
      <w:r>
        <w:t xml:space="preserve"> stečajni upravitelj bi imao pravo na naknadu od 10% temeljem Uredbe o kriterijima i načinu obračuna i plaćanja nagrade stečajnim upraviteljima (Narodne novine br. 189/03), koja se u ovom slučaju primjenjuje temeljem odredbe čl. 16. st. 2. Uredbe o kriterijima i načinu obračuna i plaćanja nagrade stečajnim upraviteljima (Narodne novine br. 105/15). Stoga je nagrada stečajnog upravitelja određena u iznosu od</w:t>
      </w:r>
      <w:r w:rsidR="0096373B">
        <w:t xml:space="preserve"> 25.696,00 kuna neto, što bruto iznosi</w:t>
      </w:r>
      <w:r>
        <w:t xml:space="preserve"> 34.261,33 kune,</w:t>
      </w:r>
      <w:r w:rsidR="0096373B">
        <w:t xml:space="preserve"> budući se nagrada stečajnog upravitelju temeljem odredbe čl. 19. st. 1. Uredbe o kriterijima i načinu obračuna i plaćanja nagrade stečajnim upraviteljima (Narodne novine br. 189/03) i budući konkretni stečajni upravitelj kao umirovljenik podliježe plaćanju poreza na dohodak u iznosu od 25% što dakle iznosi upravo 34.261,33 kune.</w:t>
      </w:r>
    </w:p>
    <w:p w:rsidRDefault="006D0D3D" w:rsidP="0064096F" w:rsidR="006D0D3D">
      <w:pPr>
        <w:pStyle w:val="Odlomakpopisa"/>
        <w:numPr>
          <w:ilvl w:val="1"/>
          <w:numId w:val="3"/>
        </w:numPr>
        <w:tabs>
          <w:tab w:pos="1927" w:val="clear"/>
          <w:tab w:pos="851" w:val="num"/>
        </w:tabs>
        <w:ind w:firstLine="567" w:left="0"/>
        <w:jc w:val="both"/>
      </w:pPr>
      <w:r>
        <w:t>Troškovi stečajnog upravitelja vezanog za putovanja i korištenja osobnog vozila sud je u cijelosti prihvatio budući su svi dokumentirani i budući je nedvojbeno da stečajni upravitelj mora u sjedištu stečajnog dužnika, dakle u Zadru, boraviti svakodnevno nakon preuzimanja dužnosti i prije ročišta odnosno skupštine vjerovnika, ročišta za diobu, ročišta za prodaju itd., a pogotovo stoga što se u Zadru nalaze sve institucije od kojih stečajni upravitelj mora prikupiti potrebne podatke, kao uostalom i sud pred kojim se vodi postupak, pa je s tog osnova prihvatljiv navedeni trošak u iznosu od 11.421,34 kune.</w:t>
      </w:r>
    </w:p>
    <w:p w:rsidRDefault="006D0D3D" w:rsidP="0064096F" w:rsidR="006D0D3D">
      <w:pPr>
        <w:pStyle w:val="Odlomakpopisa"/>
        <w:numPr>
          <w:ilvl w:val="1"/>
          <w:numId w:val="3"/>
        </w:numPr>
        <w:tabs>
          <w:tab w:pos="1927" w:val="clear"/>
          <w:tab w:pos="851" w:val="num"/>
        </w:tabs>
        <w:ind w:firstLine="567" w:left="0"/>
        <w:jc w:val="both"/>
      </w:pPr>
      <w:r>
        <w:lastRenderedPageBreak/>
        <w:t xml:space="preserve">Troškovi koje je stečajni upravitelj prikazao kao troškove arhiviranja u iznosu od 11.270,00 kuna sud je također prihvatio budući su isti dokumentirani ugovorom o djelu i ispostavljenim računima, a usto su manji od predviđenih predračunom </w:t>
      </w:r>
      <w:r w:rsidR="004B7870">
        <w:t xml:space="preserve">troškova </w:t>
      </w:r>
      <w:r>
        <w:t>stečajnog postupka.</w:t>
      </w:r>
    </w:p>
    <w:p w:rsidRDefault="004E053C" w:rsidP="0064096F" w:rsidR="004E053C">
      <w:pPr>
        <w:pStyle w:val="Odlomakpopisa"/>
        <w:numPr>
          <w:ilvl w:val="1"/>
          <w:numId w:val="3"/>
        </w:numPr>
        <w:tabs>
          <w:tab w:pos="1927" w:val="clear"/>
          <w:tab w:pos="851" w:val="num"/>
        </w:tabs>
        <w:ind w:firstLine="567" w:left="0"/>
        <w:jc w:val="both"/>
      </w:pPr>
      <w:r>
        <w:t>Troškovi izmjene brave od 250,00 kuna i izrade pečata od 150,00 kuna predstavljaju stvarni trošak.</w:t>
      </w:r>
    </w:p>
    <w:p w:rsidRDefault="004E053C" w:rsidP="0064096F" w:rsidR="004E053C">
      <w:pPr>
        <w:pStyle w:val="Odlomakpopisa"/>
        <w:numPr>
          <w:ilvl w:val="1"/>
          <w:numId w:val="3"/>
        </w:numPr>
        <w:tabs>
          <w:tab w:pos="1927" w:val="clear"/>
          <w:tab w:pos="851" w:val="num"/>
        </w:tabs>
        <w:ind w:firstLine="567" w:left="0"/>
        <w:jc w:val="both"/>
      </w:pPr>
      <w:r>
        <w:t>Troškovi vođenja računovodstva i knjigovodstvenih usluga također su dokumentirani u iznosu od 8.259,00 kuna priloženi</w:t>
      </w:r>
      <w:r w:rsidR="004B7870">
        <w:t>m</w:t>
      </w:r>
      <w:r>
        <w:t xml:space="preserve"> ugovorima i računima.</w:t>
      </w:r>
    </w:p>
    <w:p w:rsidRDefault="003711E8" w:rsidP="0064096F" w:rsidR="004E053C">
      <w:pPr>
        <w:pStyle w:val="Odlomakpopisa"/>
        <w:numPr>
          <w:ilvl w:val="1"/>
          <w:numId w:val="3"/>
        </w:numPr>
        <w:tabs>
          <w:tab w:pos="1927" w:val="clear"/>
          <w:tab w:pos="851" w:val="num"/>
        </w:tabs>
        <w:ind w:firstLine="567" w:left="0"/>
        <w:jc w:val="both"/>
      </w:pPr>
      <w:r>
        <w:t xml:space="preserve">Trošak oglasa za prodaju nekretnine u iznosu od 3.306,25 kuna također predstavlja konkretan trošak dokumentiran u računima i neophodan za unovčenje upravo </w:t>
      </w:r>
      <w:r w:rsidR="004B66CF">
        <w:t>ove nekretnine, slijedom čega ukupni nabrojani troškovi iznose 68.917,92 kune od čega neposredan trošak unovčenja konkretne nekretnine iznosi 3.306,25 kuna.</w:t>
      </w:r>
    </w:p>
    <w:p w:rsidRDefault="00822543" w:rsidP="00822543" w:rsidR="00822543">
      <w:pPr>
        <w:pStyle w:val="Odlomakpopisa"/>
        <w:ind w:firstLine="567" w:left="0"/>
        <w:jc w:val="both"/>
      </w:pPr>
      <w:r>
        <w:t>Sud nije uvažio troškove čuvanja nekretnine u iznosu od 14.373,36 kuna</w:t>
      </w:r>
      <w:r w:rsidR="00573A05">
        <w:t xml:space="preserve"> </w:t>
      </w:r>
      <w:r w:rsidR="004B7870">
        <w:t xml:space="preserve">trošak u iznosu od  4.000,00 kuna za Narodne novine, Finu i pristojbe </w:t>
      </w:r>
      <w:r>
        <w:t xml:space="preserve"> i trošak u iznosu od 2.000,00 kuna bruto s osnova popisa imovine. Ovo prvenstveno stoga što se ista nalazi u zgradi u stambenom bloku pa nije bilo potrebno angažirati čuvarsku službu jer je opasnost od devastacije bila minimalna. Pored toga ovaj trošak nije bio predviđen niti je odobren rješenjem o odobravanju predračuna troškova stečajnog postupka. Trošak popisa imovine</w:t>
      </w:r>
      <w:r w:rsidR="004B7870">
        <w:t xml:space="preserve"> te trošak "za Narodne novine, Finu i pristojbe" </w:t>
      </w:r>
      <w:r>
        <w:t xml:space="preserve"> također nije bio</w:t>
      </w:r>
      <w:r w:rsidR="004B7870">
        <w:t xml:space="preserve"> predviđen predračunom troškova, a ovaj posljednji nije nit nastao. </w:t>
      </w:r>
    </w:p>
    <w:p w:rsidRDefault="00487DC1" w:rsidP="00487DC1" w:rsidR="00487DC1">
      <w:pPr>
        <w:pStyle w:val="Odlomakpopisa"/>
        <w:ind w:firstLine="567" w:left="0"/>
        <w:jc w:val="both"/>
      </w:pPr>
      <w:r>
        <w:t>Prijedlogu namirenja koje je dostavio stečajni upravitelj prigovorio je razlučni vjerovnik smatrajući da:</w:t>
      </w:r>
    </w:p>
    <w:p w:rsidRDefault="00487DC1" w:rsidP="0064096F" w:rsidR="00487DC1">
      <w:pPr>
        <w:pStyle w:val="Odlomakpopisa"/>
        <w:numPr>
          <w:ilvl w:val="1"/>
          <w:numId w:val="3"/>
        </w:numPr>
        <w:tabs>
          <w:tab w:pos="1927" w:val="clear"/>
          <w:tab w:pos="851" w:val="num"/>
        </w:tabs>
        <w:ind w:firstLine="567" w:left="0"/>
        <w:jc w:val="both"/>
      </w:pPr>
      <w:r>
        <w:t>je nagrada stečajnog upravitelja određena u maksimalnom iznosu što isti da nije zaslužio</w:t>
      </w:r>
    </w:p>
    <w:p w:rsidRDefault="00487DC1" w:rsidP="0064096F" w:rsidR="00487DC1">
      <w:pPr>
        <w:pStyle w:val="Odlomakpopisa"/>
        <w:numPr>
          <w:ilvl w:val="1"/>
          <w:numId w:val="3"/>
        </w:numPr>
        <w:tabs>
          <w:tab w:pos="1927" w:val="clear"/>
          <w:tab w:pos="851" w:val="num"/>
        </w:tabs>
        <w:ind w:firstLine="567" w:left="0"/>
        <w:jc w:val="both"/>
      </w:pPr>
      <w:r>
        <w:t>je stečajni upravitelj previše puta putovao na relaciji Kolan-Zadar, što da nije bilo potrebno,</w:t>
      </w:r>
    </w:p>
    <w:p w:rsidRDefault="00487DC1" w:rsidP="0064096F" w:rsidR="00487DC1">
      <w:pPr>
        <w:pStyle w:val="Odlomakpopisa"/>
        <w:numPr>
          <w:ilvl w:val="1"/>
          <w:numId w:val="3"/>
        </w:numPr>
        <w:tabs>
          <w:tab w:pos="1927" w:val="clear"/>
          <w:tab w:pos="851" w:val="num"/>
        </w:tabs>
        <w:ind w:firstLine="567" w:left="0"/>
        <w:jc w:val="both"/>
      </w:pPr>
      <w:r>
        <w:t>je stečajni upravitelj neovlašteno angažirao knjigovodstveni servis</w:t>
      </w:r>
    </w:p>
    <w:p w:rsidRDefault="00487DC1" w:rsidP="0064096F" w:rsidR="00487DC1">
      <w:pPr>
        <w:pStyle w:val="Odlomakpopisa"/>
        <w:numPr>
          <w:ilvl w:val="1"/>
          <w:numId w:val="3"/>
        </w:numPr>
        <w:tabs>
          <w:tab w:pos="1927" w:val="clear"/>
          <w:tab w:pos="851" w:val="num"/>
        </w:tabs>
        <w:ind w:firstLine="567" w:left="0"/>
        <w:jc w:val="both"/>
      </w:pPr>
      <w:r>
        <w:t>je stečajni upravitelj neovlašteno angažirao arhivara za izlučivanje arhivske građe</w:t>
      </w:r>
    </w:p>
    <w:p w:rsidRDefault="00487DC1" w:rsidP="0064096F" w:rsidR="00487DC1">
      <w:pPr>
        <w:pStyle w:val="Odlomakpopisa"/>
        <w:numPr>
          <w:ilvl w:val="1"/>
          <w:numId w:val="3"/>
        </w:numPr>
        <w:tabs>
          <w:tab w:pos="1927" w:val="clear"/>
          <w:tab w:pos="851" w:val="num"/>
        </w:tabs>
        <w:ind w:firstLine="567" w:left="0"/>
        <w:jc w:val="both"/>
      </w:pPr>
      <w:r>
        <w:t>je stečajni upravitelj neovlašteno angažirao čuvara za konkretnu nekretninu</w:t>
      </w:r>
    </w:p>
    <w:p w:rsidRDefault="00487DC1" w:rsidP="0064096F" w:rsidR="00487DC1">
      <w:pPr>
        <w:pStyle w:val="Odlomakpopisa"/>
        <w:numPr>
          <w:ilvl w:val="1"/>
          <w:numId w:val="3"/>
        </w:numPr>
        <w:tabs>
          <w:tab w:pos="1927" w:val="clear"/>
          <w:tab w:pos="851" w:val="num"/>
        </w:tabs>
        <w:ind w:firstLine="567" w:left="0"/>
        <w:jc w:val="both"/>
      </w:pPr>
      <w:r>
        <w:t xml:space="preserve">je stečajni upravitelj iz ukupne stečajne mase izostavio </w:t>
      </w:r>
      <w:r w:rsidR="00086A96">
        <w:t xml:space="preserve">iznos od 124.000,00 kuna koje su blokirane na računu stečajnog dužnika do okončanja sudskog postupka </w:t>
      </w:r>
      <w:r>
        <w:t>P-437/08</w:t>
      </w:r>
      <w:r w:rsidR="00086A96">
        <w:t>.</w:t>
      </w:r>
    </w:p>
    <w:p w:rsidRDefault="00086A96" w:rsidP="00086A96" w:rsidR="00086A96">
      <w:pPr>
        <w:pStyle w:val="Odlomakpopisa"/>
        <w:ind w:firstLine="567" w:left="0"/>
        <w:jc w:val="both"/>
      </w:pPr>
      <w:r>
        <w:t>Prigovor razlučnog vjerovnika vezan za nagradu stečajnom upravitelju sud ne prihvaća iz razloga što je ista obračunata u skladu s uredbom o kriterijima i načinu obračuna i plaćanja nagrade stečajnim upraviteljima (Narodne novine br. 189/03) i tamo predviđeni iz</w:t>
      </w:r>
      <w:r w:rsidR="00C301D7">
        <w:t>nosi odnosno posto</w:t>
      </w:r>
      <w:r>
        <w:t xml:space="preserve">ci nisu premašeni. Pored toga navedena nagrada preliminarno je odobrena u okvirnom iznosu od 25.000,00 kuna u rješenju o odobravanju predračuna troškova stečajnog postupka, a kako stečajni upravitelj nije naknadno dostavljao nove modificirane prijedloge predračuna troškova stečajnog postupka, to se ista smatra i konačnom obzirom na trenutno unovčenu stečajnu masu, dakle na visinu kupovnine dobivenu prodajom predmetne nekretnine. </w:t>
      </w:r>
    </w:p>
    <w:p w:rsidRDefault="00086A96" w:rsidP="00086A96" w:rsidR="00086A96">
      <w:pPr>
        <w:pStyle w:val="Odlomakpopisa"/>
        <w:ind w:firstLine="567" w:left="0"/>
        <w:jc w:val="both"/>
      </w:pPr>
      <w:r>
        <w:t>Prigovor</w:t>
      </w:r>
      <w:r w:rsidRPr="00086A96">
        <w:t xml:space="preserve"> </w:t>
      </w:r>
      <w:r>
        <w:t xml:space="preserve">razlučnog vjerovnika vezan za putni trošak sud ne prihvaća obzirom što se obračunati putni trošak za kojeg postoje putni nalozi kreće u okviru odobrenih sredstva za putne troškove stečajnog upravitelja u rješenju o odobravanju predračuna troškova.  Pri tome razlučni vjerovnik ne može imati neposredna saznanja o činjenici potrebe učestalih dolazaka stečajnog upravitelja i to upravo u vrijeme pripreme </w:t>
      </w:r>
      <w:r w:rsidR="00CC5CE5">
        <w:t>ispitnog</w:t>
      </w:r>
      <w:r>
        <w:t xml:space="preserve"> i izvještajnog ročišta kada je njegova nazočnost ne samo u prost</w:t>
      </w:r>
      <w:r w:rsidR="00C02FED">
        <w:t>o</w:t>
      </w:r>
      <w:r>
        <w:t xml:space="preserve">ru </w:t>
      </w:r>
      <w:r w:rsidR="00CC5CE5">
        <w:t>stečajnog</w:t>
      </w:r>
      <w:r>
        <w:t xml:space="preserve"> dužnika već i u gradu koji je sjedište stečajnog dužnika obzirom na to da se u tom gradu nalazi i sud koji vodi postupak i Fina i </w:t>
      </w:r>
      <w:r w:rsidR="00CC5CE5">
        <w:t>P</w:t>
      </w:r>
      <w:r>
        <w:t xml:space="preserve">orezna </w:t>
      </w:r>
      <w:r w:rsidR="00CC5CE5">
        <w:t>uprava</w:t>
      </w:r>
      <w:r>
        <w:t>, Lučka kapetanija i sve druge institucije t</w:t>
      </w:r>
      <w:r w:rsidR="00CC5CE5">
        <w:t>emelj</w:t>
      </w:r>
      <w:r>
        <w:t xml:space="preserve">em čijih podataka stečajni upravitelj ispituje tražbine i sastavlja </w:t>
      </w:r>
      <w:r w:rsidR="00CC5CE5">
        <w:t>izvješće</w:t>
      </w:r>
      <w:r w:rsidR="00C02FED">
        <w:t xml:space="preserve"> za izvještajno ročište, kao i za skupštine </w:t>
      </w:r>
      <w:r w:rsidR="00C02FED">
        <w:lastRenderedPageBreak/>
        <w:t>vjerovnika i ročišta o prodaji imovine stečajnog dužnika.</w:t>
      </w:r>
      <w:r>
        <w:t xml:space="preserve"> Pregledom dostavljenih putnih naloga </w:t>
      </w:r>
      <w:r w:rsidR="00CC5CE5">
        <w:t>utvrđeno</w:t>
      </w:r>
      <w:r>
        <w:t xml:space="preserve"> je da se isti odnose upravo na to razdoblje vođenja ovog stečajnog postupka. </w:t>
      </w:r>
    </w:p>
    <w:p w:rsidRDefault="00086A96" w:rsidP="00CC5CE5" w:rsidR="00102A85">
      <w:pPr>
        <w:pStyle w:val="Odlomakpopisa"/>
        <w:ind w:firstLine="567" w:left="0"/>
        <w:jc w:val="both"/>
      </w:pPr>
      <w:r>
        <w:t>Prigovor</w:t>
      </w:r>
      <w:r w:rsidRPr="00086A96">
        <w:t xml:space="preserve"> </w:t>
      </w:r>
      <w:r>
        <w:t xml:space="preserve">razlučnog vjerovnika vezan </w:t>
      </w:r>
      <w:r w:rsidR="00CC5CE5">
        <w:t>za neovlašteno i nepot</w:t>
      </w:r>
      <w:r w:rsidR="002D5682">
        <w:t>rebno angažiranje stručne osobe za izlučivanje arhivske građe sud ne prihvaća stog</w:t>
      </w:r>
      <w:r w:rsidR="00CC5CE5">
        <w:t>a</w:t>
      </w:r>
      <w:r w:rsidR="002D5682">
        <w:t xml:space="preserve"> što je i ovaj trošak predviđen i odobren rješenjem o prihvaćanju predračuna troškova stečajnog postupka, a pri tome je stvarno nastali trošak znatno manji od </w:t>
      </w:r>
      <w:r w:rsidR="00CC5CE5">
        <w:t>predviđenog</w:t>
      </w:r>
      <w:r w:rsidR="002D5682">
        <w:t xml:space="preserve"> i odobrenog. Pored toga iz dostavljene dokumentacije proizlazi da je trošak i nastao i da je isplaćen osobi ovlaštenoj za izlučivanje i arhiviranje arhivske građe temeljem Za</w:t>
      </w:r>
      <w:r w:rsidR="00102A85">
        <w:t xml:space="preserve">kona o </w:t>
      </w:r>
      <w:r w:rsidR="00AE6CB3">
        <w:t xml:space="preserve">arhivskom gradivu i arhivima (Narodne novine 105/97, 64/00, 65/09 i 125/11). </w:t>
      </w:r>
      <w:r w:rsidR="00102A85">
        <w:t xml:space="preserve">Naime rješenjem o odobravanju predračuna troškova predviđen je iznos od 25.000,00 kuna u ovu svrhu a stečajni upravitelj je s ovog osnova zatražio iznos od </w:t>
      </w:r>
      <w:r w:rsidR="00852E5C">
        <w:t>11.270,00</w:t>
      </w:r>
      <w:r w:rsidR="00102A85">
        <w:t xml:space="preserve"> kun</w:t>
      </w:r>
      <w:r w:rsidR="00852E5C">
        <w:t>a zajedno sa pripadajućim porezom.</w:t>
      </w:r>
    </w:p>
    <w:p w:rsidRDefault="002D5682" w:rsidP="00102A85" w:rsidR="00086A96">
      <w:pPr>
        <w:pStyle w:val="Odlomakpopisa"/>
        <w:ind w:firstLine="567" w:left="0"/>
        <w:jc w:val="both"/>
      </w:pPr>
      <w:r>
        <w:t>Prigovor</w:t>
      </w:r>
      <w:r w:rsidRPr="00086A96">
        <w:t xml:space="preserve"> </w:t>
      </w:r>
      <w:r>
        <w:t>razlučnog vjerovnika vezan za neovlašteno i nepotrebno angažiranje knjigovodstvenog servisa sud također ne prihvaća stoga što je i ovaj trošak predviđen i odobren rješenjem o prihvaćanju predračuna troškova stečajnog postupka</w:t>
      </w:r>
      <w:r w:rsidR="00CC5CE5">
        <w:t>. Pri tome je odobren predviđeni iznos od 9.000,00 kuna</w:t>
      </w:r>
      <w:r w:rsidR="00102A85">
        <w:t>,</w:t>
      </w:r>
      <w:r w:rsidR="00CC5CE5">
        <w:t xml:space="preserve"> a stečajni upravitelj je s tog osnova</w:t>
      </w:r>
      <w:r w:rsidR="00271788" w:rsidRPr="00271788">
        <w:t xml:space="preserve"> </w:t>
      </w:r>
      <w:r w:rsidR="00271788">
        <w:t>zatražio iznos</w:t>
      </w:r>
      <w:r w:rsidR="00CC5CE5">
        <w:t xml:space="preserve"> od </w:t>
      </w:r>
      <w:r w:rsidR="00852E5C">
        <w:t>8.259,00</w:t>
      </w:r>
      <w:r w:rsidR="00102A85">
        <w:t xml:space="preserve"> kuna, dakle u iznosu manjem od odobrenog.</w:t>
      </w:r>
    </w:p>
    <w:p w:rsidRDefault="00271788" w:rsidP="00102A85" w:rsidR="00086A96">
      <w:pPr>
        <w:pStyle w:val="Odlomakpopisa"/>
        <w:ind w:firstLine="567" w:left="0"/>
        <w:jc w:val="both"/>
      </w:pPr>
      <w:r>
        <w:t>Prigovor</w:t>
      </w:r>
      <w:r w:rsidRPr="00086A96">
        <w:t xml:space="preserve"> </w:t>
      </w:r>
      <w:r>
        <w:t>razlučnog vjerovnika vezan za neovlašteno i nepotrebno angažiranje</w:t>
      </w:r>
      <w:r w:rsidR="00102A85">
        <w:t xml:space="preserve"> čuvara za konkretnu nekretninu sud prihvaća iz razloga što stečajni upravitelj nije učinio vjerojatnim da bi do devastacije ili bilo kakvog oštećenja nekretnine moglo doći, a ovog stoga što se ista nalazi u zgradi u stambenom bloku i samim time pod očima javnosti, te bi već kod prvog pokušaja ulaska u tu nekretninu ili devastaciju iste takvo ponašanje bilo uočeno čime bi se i spriječilo svako daljnje takvo postupanje. Pored toga ovaj trošak nije bio predviđen niti je odobren rješenjem o odobravanju predračuna troškova stečajnog postupka</w:t>
      </w:r>
      <w:r w:rsidR="009E482F">
        <w:t>.</w:t>
      </w:r>
    </w:p>
    <w:p w:rsidRDefault="009E482F" w:rsidP="00DB45BF" w:rsidR="009E482F">
      <w:pPr>
        <w:pStyle w:val="Odlomakpopisa"/>
        <w:ind w:firstLine="567" w:left="0"/>
        <w:jc w:val="both"/>
      </w:pPr>
      <w:r>
        <w:t>Prigovor</w:t>
      </w:r>
      <w:r w:rsidRPr="00086A96">
        <w:t xml:space="preserve"> </w:t>
      </w:r>
      <w:r>
        <w:t>razlučnog vjerovnika da se u vrijednost stečajne mase trebao uračunati i iznos od 124.000,00 kuna zadr</w:t>
      </w:r>
      <w:r w:rsidR="00DB45BF">
        <w:t>ž</w:t>
      </w:r>
      <w:r>
        <w:t>an na računu steč</w:t>
      </w:r>
      <w:r w:rsidR="00573A05">
        <w:t>ajnog dužnika zbog parnice br. P</w:t>
      </w:r>
      <w:r>
        <w:t>-437/08 sud nije prihvatio iz razloga što je ovdje riječ o budućoj neizvjesnoj imovini dužnika, a pri tome je u toj parnici stečajni dužnik tuženik u odnosu na kojeg je prvostupanjsk</w:t>
      </w:r>
      <w:r w:rsidR="00DB45BF">
        <w:t>om odlukom stečajnom dužniku naloženo platiti tužitelju iznos od 61.044,85 kuna sa kamatom koje teku od 2008. godine. Pri tome je važno za napomenuti da u slučaju ukoliko bi ovaj iznos u konačnici pripao stečajnoj masi, iz istoga bi se namirivao preostali postotak troškova stečajnog postupka, odnosno potencijalni vjerovnici, a što bi bilo predmet diobe.</w:t>
      </w:r>
    </w:p>
    <w:p w:rsidRDefault="00DB45BF" w:rsidP="00DB45BF" w:rsidR="00DB45BF">
      <w:pPr>
        <w:pStyle w:val="Odlomakpopisa"/>
        <w:ind w:firstLine="567" w:left="0"/>
        <w:jc w:val="both"/>
      </w:pPr>
      <w:r>
        <w:t xml:space="preserve">Vrijednost stečajne mase koja je uzeta u obzir kao osnova za rješenje o namirenju je iznos za koji je prodana nekretnina dakle, 256.960,00 </w:t>
      </w:r>
      <w:r w:rsidRPr="00A358CF">
        <w:t>kuna</w:t>
      </w:r>
      <w:r>
        <w:t>, zatim iznos od 57.505,65 kuna</w:t>
      </w:r>
      <w:r w:rsidR="00841F32">
        <w:t xml:space="preserve"> što predstavlja vrijednost predmeta spora u postupku</w:t>
      </w:r>
      <w:r>
        <w:t xml:space="preserve"> u kome je stečajni dužnik tužitelj, zatim iznos od 5.246,59 kuna u postupku Ovr-3191/12 Općinskog suda u Zadru u kojem je stečajni dužnik ovrhovoditelj, što iznosi 319.712,24 kune. </w:t>
      </w:r>
      <w:r w:rsidR="00D47AAA">
        <w:t>Slijedom navedenog proizlazi da vrijednost prodane nekretnine u ukupnoj vrijednosti stečajne mase sudjeluje sa 80,37% iz čega slijedi da se upravo taj postotak zajedničkih troškova postupka treba namiriti iz prodane nekretnine.</w:t>
      </w:r>
      <w:r w:rsidR="004B7870">
        <w:t xml:space="preserve"> </w:t>
      </w:r>
      <w:r w:rsidR="00336840">
        <w:t>Ako iz odobrenih troškova izuzmemo trošak koji neposredno tereti prodanu nekretninu, a to je iznos od 3.306,25 kuna nastao radi oglašavanja prodaje iste, tada preostaje iznos troška od 65.611,67 kuna</w:t>
      </w:r>
      <w:r w:rsidR="00573A05">
        <w:t xml:space="preserve"> </w:t>
      </w:r>
      <w:r w:rsidR="00336840">
        <w:t>kao trošak koji srazm</w:t>
      </w:r>
      <w:r w:rsidR="00134DA8">
        <w:t>jerno snosi razlučni vjerovnik budući se radi o troškovima  koji su kao opći nastali p</w:t>
      </w:r>
      <w:r w:rsidR="00573A05">
        <w:t>ovodom i radi unovčenja stečajne</w:t>
      </w:r>
      <w:r w:rsidR="00134DA8">
        <w:t xml:space="preserve"> mase i vođenja stečajnog postupka, pa  se i oni namiruju iz cijene prodane nekretnine i to srazmjerno vrijednosti iste u odnosu na vrijednost stečajne mase. </w:t>
      </w:r>
      <w:r w:rsidR="00336840">
        <w:t>Dakle isti  je dužan u stečajnu masu uplatiti sa</w:t>
      </w:r>
      <w:r w:rsidR="004B7870">
        <w:t xml:space="preserve"> </w:t>
      </w:r>
      <w:r w:rsidR="00336840">
        <w:t>ovog osnova  3.306,25 kuna i 80,37% od  52.732,</w:t>
      </w:r>
      <w:r w:rsidR="004B7870">
        <w:t>09 k</w:t>
      </w:r>
      <w:r w:rsidR="00573A05">
        <w:t xml:space="preserve">una, što iznosi 56.038,34 kune. Pored toga razlučni vjerovnik je dužan u stečajnu masu uplatiti i iznos od 12.848,00 </w:t>
      </w:r>
      <w:r w:rsidR="00573A05" w:rsidRPr="003E6D1F">
        <w:t xml:space="preserve"> </w:t>
      </w:r>
      <w:r w:rsidR="00573A05">
        <w:t>kuna s osnova odredbe čl. 170. st. 1. Stečajnog zakona.</w:t>
      </w:r>
    </w:p>
    <w:p w:rsidRDefault="00FB2989" w:rsidP="00FB2989" w:rsidR="00551DFC">
      <w:pPr>
        <w:ind w:firstLine="705"/>
        <w:jc w:val="both"/>
      </w:pPr>
      <w:r>
        <w:t xml:space="preserve">Stoga </w:t>
      </w:r>
      <w:r w:rsidR="003576FA">
        <w:t>je</w:t>
      </w:r>
      <w:r w:rsidR="0090363D" w:rsidRPr="00A358CF">
        <w:t xml:space="preserve"> valjalo odlučiti kao u izreci,</w:t>
      </w:r>
      <w:r w:rsidR="00C422B1" w:rsidRPr="00A358CF">
        <w:t xml:space="preserve"> a sve primjenom </w:t>
      </w:r>
      <w:r w:rsidR="00551DFC" w:rsidRPr="00E347D3">
        <w:t>čl. 170.</w:t>
      </w:r>
      <w:r w:rsidR="00551DFC" w:rsidRPr="00A358CF">
        <w:t xml:space="preserve"> Stečajnog zakona</w:t>
      </w:r>
      <w:r w:rsidR="004C37B0" w:rsidRPr="00A358CF">
        <w:t>.</w:t>
      </w:r>
      <w:r w:rsidR="00551DFC" w:rsidRPr="00A358CF">
        <w:t xml:space="preserve"> </w:t>
      </w:r>
    </w:p>
    <w:p w:rsidRDefault="004A6464" w:rsidP="004A6464" w:rsidR="004A6464" w:rsidRPr="00A358CF">
      <w:pPr>
        <w:jc w:val="both"/>
      </w:pPr>
    </w:p>
    <w:p w:rsidRDefault="004A6464" w:rsidP="004A6464" w:rsidR="004A6464" w:rsidRPr="00A358CF">
      <w:pPr>
        <w:ind w:left="705"/>
        <w:jc w:val="center"/>
      </w:pPr>
      <w:r w:rsidRPr="00A358CF">
        <w:t>U Zadru dana</w:t>
      </w:r>
      <w:r w:rsidR="00CD51BA">
        <w:t xml:space="preserve">, </w:t>
      </w:r>
      <w:r w:rsidR="00573A05">
        <w:t>15. lipnja</w:t>
      </w:r>
      <w:r w:rsidR="00110B96">
        <w:t xml:space="preserve"> </w:t>
      </w:r>
      <w:r w:rsidR="00C33F2B">
        <w:t>2016</w:t>
      </w:r>
      <w:r w:rsidR="00110B96">
        <w:t>.</w:t>
      </w:r>
    </w:p>
    <w:p w:rsidRDefault="004A6464" w:rsidP="004A6464" w:rsidR="004A6464" w:rsidRPr="00A358CF">
      <w:pPr>
        <w:jc w:val="both"/>
      </w:pPr>
    </w:p>
    <w:p w:rsidRDefault="004A6464" w:rsidP="00615122" w:rsidR="005C0164">
      <w:pPr>
        <w:jc w:val="right"/>
      </w:pPr>
      <w:r w:rsidRPr="00A358CF">
        <w:t>S</w:t>
      </w:r>
      <w:r w:rsidR="005C0164">
        <w:t>utkinja</w:t>
      </w:r>
    </w:p>
    <w:p w:rsidRDefault="004A6464" w:rsidP="00615122" w:rsidR="004356AB" w:rsidRPr="00A358CF">
      <w:pPr>
        <w:jc w:val="right"/>
      </w:pPr>
      <w:r w:rsidRPr="00A358CF">
        <w:t>Ardena Bajlo</w:t>
      </w:r>
    </w:p>
    <w:p w:rsidRDefault="0090363D" w:rsidP="004356AB" w:rsidR="0090363D" w:rsidRPr="00A358CF">
      <w:pPr>
        <w:ind w:firstLine="708" w:left="4956"/>
        <w:jc w:val="both"/>
      </w:pPr>
    </w:p>
    <w:p w:rsidRDefault="00E557F8" w:rsidP="0090363D" w:rsidR="00C703BC" w:rsidRPr="00A358CF">
      <w:pPr>
        <w:ind w:firstLine="708" w:left="4956"/>
        <w:jc w:val="both"/>
      </w:pPr>
      <w:r w:rsidRPr="00A358CF">
        <w:t xml:space="preserve"> </w:t>
      </w:r>
    </w:p>
    <w:p w:rsidRDefault="004A6464" w:rsidP="00B819B2" w:rsidR="004A6464" w:rsidRPr="00A358CF">
      <w:pPr>
        <w:jc w:val="both"/>
      </w:pPr>
    </w:p>
    <w:p w:rsidRDefault="004A6464" w:rsidP="004A6464" w:rsidR="004A6464" w:rsidRPr="00A358CF">
      <w:pPr>
        <w:ind w:firstLine="708" w:left="4956"/>
        <w:jc w:val="both"/>
      </w:pPr>
      <w:r w:rsidRPr="00A358CF">
        <w:t xml:space="preserve"> </w:t>
      </w:r>
    </w:p>
    <w:p w:rsidRDefault="004A6464" w:rsidP="004A6464" w:rsidR="004A6464" w:rsidRPr="00A358CF">
      <w:r w:rsidRPr="00A358CF">
        <w:t>Pouka o pravnom lijeku:</w:t>
      </w:r>
    </w:p>
    <w:p w:rsidRDefault="004A6464" w:rsidP="004A6464" w:rsidR="004A6464">
      <w:pPr>
        <w:jc w:val="both"/>
      </w:pPr>
      <w:r w:rsidRPr="00A358CF">
        <w:t>Protiv ovog rješenja nezadovoljna stranka može uložiti žalbu. Rok za žalbu  iznosi 8 dana računajući od dana dostave pisanog otpravka ovog r</w:t>
      </w:r>
      <w:r w:rsidR="0046784C">
        <w:t>ješenja, a ista se podnosi ovom</w:t>
      </w:r>
      <w:r w:rsidRPr="00A358CF">
        <w:t xml:space="preserve"> sudu u dva primjerka.</w:t>
      </w:r>
    </w:p>
    <w:p w:rsidRDefault="00615122" w:rsidP="004A6464" w:rsidR="00615122" w:rsidRPr="00A358CF">
      <w:pPr>
        <w:jc w:val="both"/>
      </w:pPr>
    </w:p>
    <w:p w:rsidRDefault="005E6AF2" w:rsidP="005E6AF2" w:rsidR="005E6AF2" w:rsidRPr="00A358CF">
      <w:r w:rsidRPr="00A358CF">
        <w:t>Dostaviti:</w:t>
      </w:r>
    </w:p>
    <w:p w:rsidRDefault="005E6AF2" w:rsidP="005E6AF2" w:rsidR="005E6AF2" w:rsidRPr="00A358CF">
      <w:pPr>
        <w:numPr>
          <w:ilvl w:val="0"/>
          <w:numId w:val="1"/>
        </w:numPr>
      </w:pPr>
      <w:r w:rsidRPr="00A358CF">
        <w:t>stečajnom upravitelju</w:t>
      </w:r>
    </w:p>
    <w:p w:rsidRDefault="005E6AF2" w:rsidP="005E6AF2" w:rsidR="00C33F2B">
      <w:pPr>
        <w:numPr>
          <w:ilvl w:val="0"/>
          <w:numId w:val="1"/>
        </w:numPr>
      </w:pPr>
      <w:r w:rsidRPr="00A358CF">
        <w:t xml:space="preserve">razlučni vjerovnik </w:t>
      </w:r>
      <w:r w:rsidR="0041770F">
        <w:t>Erste &amp; Steiermarkische bank d.d. Rijeka</w:t>
      </w:r>
      <w:r w:rsidR="00573A05">
        <w:t xml:space="preserve"> po punomoćniku Zvonimiru Buterinu, odvjetniku u  OD Buterin &amp; Posavec iz Zagreba</w:t>
      </w:r>
    </w:p>
    <w:p w:rsidRDefault="00615122" w:rsidP="005E6AF2" w:rsidR="005E6AF2" w:rsidRPr="00A358CF">
      <w:pPr>
        <w:numPr>
          <w:ilvl w:val="0"/>
          <w:numId w:val="1"/>
        </w:numPr>
      </w:pPr>
      <w:r>
        <w:t>e-</w:t>
      </w:r>
      <w:r w:rsidR="005E6AF2" w:rsidRPr="00A358CF">
        <w:t>oglasna ploča</w:t>
      </w:r>
    </w:p>
    <w:p w:rsidRDefault="005E6AF2" w:rsidP="005E6AF2" w:rsidR="005E6AF2" w:rsidRPr="00A358CF">
      <w:pPr>
        <w:numPr>
          <w:ilvl w:val="0"/>
          <w:numId w:val="1"/>
        </w:numPr>
        <w:jc w:val="both"/>
      </w:pPr>
      <w:r w:rsidRPr="00A358CF">
        <w:t xml:space="preserve"> spis.</w:t>
      </w:r>
    </w:p>
    <w:p w:rsidRDefault="005E6AF2" w:rsidP="005E6AF2" w:rsidR="005E6AF2" w:rsidRPr="00A358CF"/>
    <w:p w:rsidRDefault="00B42271" w:rsidP="00FB2AD7" w:rsidR="00B42271" w:rsidRPr="00A358CF"/>
    <w:sectPr w:rsidSect="009A4271" w:rsidR="00B42271" w:rsidRPr="00A358C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2E46" w:rsidP="009A4271" w:rsidR="00C52E46">
      <w:r>
        <w:separator/>
      </w:r>
    </w:p>
  </w:endnote>
  <w:endnote w:id="0" w:type="continuationSeparator">
    <w:p w:rsidRDefault="00C52E46" w:rsidP="009A4271" w:rsidR="00C52E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2E46" w:rsidP="009A4271" w:rsidR="00C52E46">
      <w:r>
        <w:separator/>
      </w:r>
    </w:p>
  </w:footnote>
  <w:footnote w:id="0" w:type="continuationSeparator">
    <w:p w:rsidRDefault="00C52E46" w:rsidP="009A4271" w:rsidR="00C52E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9E482F" w:rsidP="009A4271" w:rsidR="009E482F" w:rsidRPr="00A358CF">
        <w:pPr>
          <w:jc w:val="right"/>
          <w:rPr>
            <w:b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2DCA">
          <w:rPr>
            <w:noProof/>
          </w:rPr>
          <w:t>5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Pr="00A358CF">
          <w:t>1 St-</w:t>
        </w:r>
        <w:r>
          <w:t>368/13-</w:t>
        </w:r>
        <w:r w:rsidR="00EE74A9">
          <w:t>164</w:t>
        </w:r>
      </w:p>
      <w:p w:rsidRDefault="00952DCA" w:rsidR="009E482F">
        <w:pPr>
          <w:pStyle w:val="Zaglavlje"/>
          <w:jc w:val="center"/>
        </w:pPr>
      </w:p>
    </w:sdtContent>
  </w:sdt>
  <w:p w:rsidRDefault="009E482F" w:rsidR="009E482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1085" w:val="num"/>
        </w:tabs>
        <w:ind w:hanging="375" w:left="1085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927" w:val="num"/>
        </w:tabs>
        <w:ind w:hanging="360" w:left="1927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827" w:val="num"/>
        </w:tabs>
        <w:ind w:hanging="360" w:left="2827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367" w:val="num"/>
        </w:tabs>
        <w:ind w:hanging="360" w:left="3367"/>
      </w:pPr>
    </w:lvl>
    <w:lvl w:tentative="true" w:tplc="041A0019" w:ilvl="4">
      <w:start w:val="1"/>
      <w:numFmt w:val="lowerLetter"/>
      <w:lvlText w:val="%5."/>
      <w:lvlJc w:val="left"/>
      <w:pPr>
        <w:tabs>
          <w:tab w:pos="4087" w:val="num"/>
        </w:tabs>
        <w:ind w:hanging="360" w:left="4087"/>
      </w:pPr>
    </w:lvl>
    <w:lvl w:tentative="true" w:tplc="041A001B" w:ilvl="5">
      <w:start w:val="1"/>
      <w:numFmt w:val="lowerRoman"/>
      <w:lvlText w:val="%6."/>
      <w:lvlJc w:val="right"/>
      <w:pPr>
        <w:tabs>
          <w:tab w:pos="4807" w:val="num"/>
        </w:tabs>
        <w:ind w:hanging="180" w:left="4807"/>
      </w:pPr>
    </w:lvl>
    <w:lvl w:tentative="true" w:tplc="041A000F" w:ilvl="6">
      <w:start w:val="1"/>
      <w:numFmt w:val="decimal"/>
      <w:lvlText w:val="%7."/>
      <w:lvlJc w:val="left"/>
      <w:pPr>
        <w:tabs>
          <w:tab w:pos="5527" w:val="num"/>
        </w:tabs>
        <w:ind w:hanging="360" w:left="5527"/>
      </w:pPr>
    </w:lvl>
    <w:lvl w:tentative="true" w:tplc="041A0019" w:ilvl="7">
      <w:start w:val="1"/>
      <w:numFmt w:val="lowerLetter"/>
      <w:lvlText w:val="%8."/>
      <w:lvlJc w:val="left"/>
      <w:pPr>
        <w:tabs>
          <w:tab w:pos="6247" w:val="num"/>
        </w:tabs>
        <w:ind w:hanging="360" w:left="6247"/>
      </w:pPr>
    </w:lvl>
    <w:lvl w:tentative="true" w:tplc="041A001B" w:ilvl="8">
      <w:start w:val="1"/>
      <w:numFmt w:val="lowerRoman"/>
      <w:lvlText w:val="%9."/>
      <w:lvlJc w:val="right"/>
      <w:pPr>
        <w:tabs>
          <w:tab w:pos="6967" w:val="num"/>
        </w:tabs>
        <w:ind w:hanging="180" w:left="6967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17BEF"/>
    <w:rsid w:val="000577F1"/>
    <w:rsid w:val="00086A96"/>
    <w:rsid w:val="000B7FF0"/>
    <w:rsid w:val="00102A85"/>
    <w:rsid w:val="00110B96"/>
    <w:rsid w:val="00134DA8"/>
    <w:rsid w:val="001B2F85"/>
    <w:rsid w:val="001B65BD"/>
    <w:rsid w:val="001B6AAA"/>
    <w:rsid w:val="00203784"/>
    <w:rsid w:val="00271788"/>
    <w:rsid w:val="002D5682"/>
    <w:rsid w:val="002E578B"/>
    <w:rsid w:val="002F715B"/>
    <w:rsid w:val="0032487F"/>
    <w:rsid w:val="00336840"/>
    <w:rsid w:val="003576FA"/>
    <w:rsid w:val="003711E8"/>
    <w:rsid w:val="003B60F1"/>
    <w:rsid w:val="00400082"/>
    <w:rsid w:val="0041770F"/>
    <w:rsid w:val="004305F8"/>
    <w:rsid w:val="004356AB"/>
    <w:rsid w:val="004546E4"/>
    <w:rsid w:val="00456351"/>
    <w:rsid w:val="0046784C"/>
    <w:rsid w:val="00487DC1"/>
    <w:rsid w:val="004A6464"/>
    <w:rsid w:val="004B66CF"/>
    <w:rsid w:val="004B7870"/>
    <w:rsid w:val="004C37B0"/>
    <w:rsid w:val="004E053C"/>
    <w:rsid w:val="00507339"/>
    <w:rsid w:val="00551DFC"/>
    <w:rsid w:val="00573A05"/>
    <w:rsid w:val="00575D0F"/>
    <w:rsid w:val="00576485"/>
    <w:rsid w:val="00593CFB"/>
    <w:rsid w:val="005C0164"/>
    <w:rsid w:val="005D250B"/>
    <w:rsid w:val="005E6AF2"/>
    <w:rsid w:val="00600780"/>
    <w:rsid w:val="00602F11"/>
    <w:rsid w:val="00615122"/>
    <w:rsid w:val="0064096F"/>
    <w:rsid w:val="00646526"/>
    <w:rsid w:val="006A6E58"/>
    <w:rsid w:val="006D0D3D"/>
    <w:rsid w:val="006F0C78"/>
    <w:rsid w:val="00706BB3"/>
    <w:rsid w:val="00740A53"/>
    <w:rsid w:val="007B2A51"/>
    <w:rsid w:val="007E74C4"/>
    <w:rsid w:val="007F5BF7"/>
    <w:rsid w:val="00822543"/>
    <w:rsid w:val="00841574"/>
    <w:rsid w:val="00841F32"/>
    <w:rsid w:val="00852E5C"/>
    <w:rsid w:val="00853F81"/>
    <w:rsid w:val="0090363D"/>
    <w:rsid w:val="009057D9"/>
    <w:rsid w:val="00920DFE"/>
    <w:rsid w:val="00952DCA"/>
    <w:rsid w:val="0096373B"/>
    <w:rsid w:val="00974C10"/>
    <w:rsid w:val="009A4271"/>
    <w:rsid w:val="009E482F"/>
    <w:rsid w:val="00A266AA"/>
    <w:rsid w:val="00A358CF"/>
    <w:rsid w:val="00A47031"/>
    <w:rsid w:val="00AE6CB3"/>
    <w:rsid w:val="00B05933"/>
    <w:rsid w:val="00B12618"/>
    <w:rsid w:val="00B42271"/>
    <w:rsid w:val="00B43A02"/>
    <w:rsid w:val="00B6461A"/>
    <w:rsid w:val="00B819B2"/>
    <w:rsid w:val="00B84563"/>
    <w:rsid w:val="00C02FED"/>
    <w:rsid w:val="00C301D7"/>
    <w:rsid w:val="00C33F2B"/>
    <w:rsid w:val="00C422B1"/>
    <w:rsid w:val="00C52E46"/>
    <w:rsid w:val="00C703BC"/>
    <w:rsid w:val="00CC5CE5"/>
    <w:rsid w:val="00CD2A41"/>
    <w:rsid w:val="00CD51BA"/>
    <w:rsid w:val="00D47AAA"/>
    <w:rsid w:val="00D8398F"/>
    <w:rsid w:val="00D8751A"/>
    <w:rsid w:val="00D94E40"/>
    <w:rsid w:val="00DB45BF"/>
    <w:rsid w:val="00DD4DD4"/>
    <w:rsid w:val="00E347D3"/>
    <w:rsid w:val="00E557F8"/>
    <w:rsid w:val="00EE74A9"/>
    <w:rsid w:val="00F219E1"/>
    <w:rsid w:val="00F57AF7"/>
    <w:rsid w:val="00F61E6E"/>
    <w:rsid w:val="00F96F8B"/>
    <w:rsid w:val="00FB2989"/>
    <w:rsid w:val="00FB2AD7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2D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2D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2D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2D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2D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2D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2D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2D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2D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2D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St-368/2013</izvorni_sadrzaj>
    <derivirana_varijabla naziv="DomainObject.Predmet.OznakaBroj_1">St-368/2013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MERIDIJAN YACHTING d.o.o. za turizam zastupanog po punomoćniku Slaven Luštica</izvorni_sadrzaj>
    <derivirana_varijabla naziv="DomainObject.Predmet.ProtustrankaFormated_1">  MERIDIJAN YACHTING d.o.o. za turizam zastupanog po punomoćniku Slaven Luštica</derivirana_varijabla>
  </DomainObject.Predmet.ProtustrankaFormated>
  <DomainObject.Predmet.ProtustrankaFormatedOIB>
    <izvorni_sadrzaj>  MERIDIJAN YACHTING d.o.o. za turizam, OIB 62035202549 zastupanog po punomoćniku Slaven Luštica</izvorni_sadrzaj>
    <derivirana_varijabla naziv="DomainObject.Predmet.ProtustrankaFormatedOIB_1">  MERIDIJAN YACHTING d.o.o. za turizam, OIB 62035202549 zastupanog po punomoćniku Slaven Luštica</derivirana_varijabla>
  </DomainObject.Predmet.ProtustrankaFormatedOIB>
  <DomainObject.Predmet.ProtustrankaFormatedWithAdress>
    <izvorni_sadrzaj> MERIDIJAN YACHTING d.o.o. za turizam, Ive Senjanina 14/B, Zadar zastupanog po punomoćniku Slaven Luštica</izvorni_sadrzaj>
    <derivirana_varijabla naziv="DomainObject.Predmet.ProtustrankaFormatedWithAdress_1"> MERIDIJAN YACHTING d.o.o. za turizam, Ive Senjanina 14/B, Zadar zastupanog po punomoćniku Slaven Luštica</derivirana_varijabla>
  </DomainObject.Predmet.ProtustrankaFormatedWithAdress>
  <DomainObject.Predmet.ProtustrankaFormatedWithAdressOIB>
    <izvorni_sadrzaj> MERIDIJAN YACHTING d.o.o. za turizam, OIB 62035202549, Ive Senjanina 14/B, Zadar zastupanog po punomoćniku Slaven Luštica</izvorni_sadrzaj>
    <derivirana_varijabla naziv="DomainObject.Predmet.ProtustrankaFormatedWithAdressOIB_1"> MERIDIJAN YACHTING d.o.o. za turizam, OIB 62035202549, Ive Senjanina 14/B, Zadar zastupanog po punomoćniku Slaven Luštica</derivirana_varijabla>
  </DomainObject.Predmet.ProtustrankaFormatedWithAdressOIB>
  <DomainObject.Predmet.ProtustrankaWithAdress>
    <izvorni_sadrzaj>MERIDIJAN YACHTING d.o.o. za turizam Ive Senjanina 14/B, Zadar</izvorni_sadrzaj>
    <derivirana_varijabla naziv="DomainObject.Predmet.ProtustrankaWithAdress_1">MERIDIJAN YACHTING d.o.o. za turizam Ive Senjanina 14/B, Zadar</derivirana_varijabla>
  </DomainObject.Predmet.ProtustrankaWithAdress>
  <DomainObject.Predmet.ProtustrankaWithAdressOIB>
    <izvorni_sadrzaj>MERIDIJAN YACHTING d.o.o. za turizam, OIB 62035202549, Ive Senjanina 14/B, Zadar</izvorni_sadrzaj>
    <derivirana_varijabla naziv="DomainObject.Predmet.ProtustrankaWithAdressOIB_1">MERIDIJAN YACHTING d.o.o. za turizam, OIB 62035202549, Ive Senjanina 14/B, Zadar</derivirana_varijabla>
  </DomainObject.Predmet.ProtustrankaWithAdressOIB>
  <DomainObject.Predmet.ProtustrankaNazivFormated>
    <izvorni_sadrzaj>MERIDIJAN YACHTING d.o.o. za turizam</izvorni_sadrzaj>
    <derivirana_varijabla naziv="DomainObject.Predmet.ProtustrankaNazivFormated_1">MERIDIJAN YACHTING d.o.o. za turizam</derivirana_varijabla>
  </DomainObject.Predmet.ProtustrankaNazivFormated>
  <DomainObject.Predmet.ProtustrankaNazivFormatedOIB>
    <izvorni_sadrzaj>MERIDIJAN YACHTING d.o.o. za turizam, OIB 62035202549</izvorni_sadrzaj>
    <derivirana_varijabla naziv="DomainObject.Predmet.ProtustrankaNazivFormatedOIB_1">MERIDIJAN YACHTING d.o.o. za turizam, OIB 62035202549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MARINA, poljoprivredna zadruga; GENERALI OSIGURANJE dioničko društvo; Slaven Luštica; ERSTE&amp;STEIERMÄRKISCHE BANKA dioničko društvo zastupanog po punomoćniku BUTERIN &amp; POSAVEC, odvjetničko društvo, javno trgovačko društvo</izvorni_sadrzaj>
    <derivirana_varijabla naziv="DomainObject.Predmet.StrankaFormated_1">  FINA; MARINA, poljoprivredna zadruga; GENERALI OSIGURANJE dioničko društvo; Slaven Luštica; ERSTE&amp;STEIERMÄRKISCHE BANKA dioničko društvo zastupanog po punomoćniku BUTERIN &amp; POSAVEC, odvjetničko društvo, javno trgovačko društvo</derivirana_varijabla>
  </DomainObject.Predmet.StrankaFormated>
  <DomainObject.Predmet.StrankaFormatedOIB>
    <izvorni_sadrzaj>  FINA, OIB 85821130368; MARINA, poljoprivredna zadruga, OIB 59032583983; GENERALI OSIGURANJE dioničko društvo, OIB 10840749604; Slaven Luštica, OIB 31484787381; ERSTE&amp;STEIERMÄRKISCHE BANKA dioničko društvo, OIB 23057039320 zastupanog po punomoćniku BUTERIN &amp; POSAVEC, odvjetničko društvo, javno trgovačko društvo</izvorni_sadrzaj>
    <derivirana_varijabla naziv="DomainObject.Predmet.StrankaFormatedOIB_1">  FINA, OIB 85821130368; MARINA, poljoprivredna zadruga, OIB 59032583983; GENERALI OSIGURANJE dioničko društvo, OIB 10840749604; Slaven Luštica, OIB 31484787381; ERSTE&amp;STEIERMÄRKISCHE BANKA dioničko društvo, OIB 23057039320 zastupanog po punomoćniku BUTERIN &amp; POSAVEC, odvjetničko društvo, javno trgovačko društvo</derivirana_varijabla>
  </DomainObject.Predmet.StrankaFormatedOIB>
  <DomainObject.Predmet.StrankaFormatedWithAdress>
    <izvorni_sadrzaj> FINA; MARINA, poljoprivredna zadruga, Obala kardinala Alojzija Stepinca 2, 21222 Marina; GENERALI OSIGURANJE dioničko društvo, Bani 110, 10000 Zagreb; Slaven Luštica, Ulica Nikole Tesle 14 B, 23000 Zadar; ERSTE&amp;STEIERMÄRKISCHE BANKA dioničko društvo, Jadranski Trg 3/a, 51000 Rijeka zastupanog po punomoćniku BUTERIN &amp; POSAVEC, odvjetničko društvo, javno trgovačko društvo</izvorni_sadrzaj>
    <derivirana_varijabla naziv="DomainObject.Predmet.StrankaFormatedWithAdress_1"> FINA; MARINA, poljoprivredna zadruga, Obala kardinala Alojzija Stepinca 2, 21222 Marina; GENERALI OSIGURANJE dioničko društvo, Bani 110, 10000 Zagreb; Slaven Luštica, Ulica Nikole Tesle 14 B, 23000 Zadar; ERSTE&amp;STEIERMÄRKISCHE BANKA dioničko društvo, Jadranski Trg 3/a, 51000 Rijeka zastupanog po punomoćniku BUTERIN &amp; POSAVEC, odvjetničko društvo, javno trgovačko društvo</derivirana_varijabla>
  </DomainObject.Predmet.StrankaFormatedWithAdress>
  <DomainObject.Predmet.StrankaFormatedWithAdressOIB>
    <izvorni_sadrzaj> FINA, OIB 85821130368; MARINA, poljoprivredna zadruga, OIB 59032583983, Obala kardinala Alojzija Stepinca 2, 21222 Marina; GENERALI OSIGURANJE dioničko društvo, OIB 10840749604, Bani 110, 10000 Zagreb; Slaven Luštica, OIB 31484787381, Ulica Nikole Tesle 14 B, 23000 Zadar; ERSTE&amp;STEIERMÄRKISCHE BANKA dioničko društvo, OIB 23057039320, Jadranski Trg 3/a, 51000 Rijeka zastupanog po punomoćniku BUTERIN &amp; POSAVEC, odvjetničko društvo, javno trgovačko društvo</izvorni_sadrzaj>
    <derivirana_varijabla naziv="DomainObject.Predmet.StrankaFormatedWithAdressOIB_1"> FINA, OIB 85821130368; MARINA, poljoprivredna zadruga, OIB 59032583983, Obala kardinala Alojzija Stepinca 2, 21222 Marina; GENERALI OSIGURANJE dioničko društvo, OIB 10840749604, Bani 110, 10000 Zagreb; Slaven Luštica, OIB 31484787381, Ulica Nikole Tesle 14 B, 23000 Zadar; ERSTE&amp;STEIERMÄRKISCHE BANKA dioničko društvo, OIB 23057039320, Jadranski Trg 3/a, 51000 Rijeka zastupanog po punomoćniku BUTERIN &amp; POSAVEC, odvjetničko društvo, javno trgovačko društvo</derivirana_varijabla>
  </DomainObject.Predmet.StrankaFormatedWithAdressOIB>
  <DomainObject.Predmet.StrankaWithAdress>
    <izvorni_sadrzaj>FINA ,MARINA, poljoprivredna zadruga Obala kardinala Alojzija Stepinca 2,21222 Marina,GENERALI OSIGURANJE dioničko društvo Bani 110,10000 Zagreb,Slaven Luštica Ulica Nikole Tesle 14 B,23000 Zadar,ERSTE&amp;STEIERMÄRKISCHE BANKA dioničko društvo Jadranski Trg 3/a,51000 Rijeka</izvorni_sadrzaj>
    <derivirana_varijabla naziv="DomainObject.Predmet.StrankaWithAdress_1">FINA ,MARINA, poljoprivredna zadruga Obala kardinala Alojzija Stepinca 2,21222 Marina,GENERALI OSIGURANJE dioničko društvo Bani 110,10000 Zagreb,Slaven Luštica Ulica Nikole Tesle 14 B,23000 Zadar,ERSTE&amp;STEIERMÄRKISCHE BANKA dioničko društvo Jadranski Trg 3/a,51000 Rijeka</derivirana_varijabla>
  </DomainObject.Predmet.StrankaWithAdress>
  <DomainObject.Predmet.StrankaWithAdressOIB>
    <izvorni_sadrzaj>FINA, OIB 85821130368,MARINA, poljoprivredna zadruga, OIB 59032583983, Obala kardinala Alojzija Stepinca 2,21222 Marina,GENERALI OSIGURANJE dioničko društvo, OIB 10840749604, Bani 110,10000 Zagreb,Slaven Luštica, OIB 31484787381, Ulica Nikole Tesle 14 B,23000 Zadar,ERSTE&amp;STEIERMÄRKISCHE BANKA dioničko društvo, OIB 23057039320, Jadranski Trg 3/a,51000 Rijeka</izvorni_sadrzaj>
    <derivirana_varijabla naziv="DomainObject.Predmet.StrankaWithAdressOIB_1">FINA, OIB 85821130368,MARINA, poljoprivredna zadruga, OIB 59032583983, Obala kardinala Alojzija Stepinca 2,21222 Marina,GENERALI OSIGURANJE dioničko društvo, OIB 10840749604, Bani 110,10000 Zagreb,Slaven Luštica, OIB 31484787381, Ulica Nikole Tesle 14 B,23000 Zadar,ERSTE&amp;STEIERMÄRKISCHE BANKA dioničko društvo, OIB 23057039320, Jadranski Trg 3/a,51000 Rijeka</derivirana_varijabla>
  </DomainObject.Predmet.StrankaWithAdressOIB>
  <DomainObject.Predmet.StrankaNazivFormated>
    <izvorni_sadrzaj>FINA,MARINA, poljoprivredna zadruga,GENERALI OSIGURANJE dioničko društvo,Slaven Luštica,ERSTE&amp;STEIERMÄRKISCHE BANKA dioničko društvo</izvorni_sadrzaj>
    <derivirana_varijabla naziv="DomainObject.Predmet.StrankaNazivFormated_1">FINA,MARINA, poljoprivredna zadruga,GENERALI OSIGURANJE dioničko društvo,Slaven Luštica,ERSTE&amp;STEIERMÄRKISCHE BANKA dioničko društvo</derivirana_varijabla>
  </DomainObject.Predmet.StrankaNazivFormated>
  <DomainObject.Predmet.StrankaNazivFormatedOIB>
    <izvorni_sadrzaj>FINA, OIB 85821130368,MARINA, poljoprivredna zadruga, OIB 59032583983,GENERALI OSIGURANJE dioničko društvo, OIB 10840749604,Slaven Luštica, OIB 31484787381,ERSTE&amp;STEIERMÄRKISCHE BANKA dioničko društvo, OIB 23057039320</izvorni_sadrzaj>
    <derivirana_varijabla naziv="DomainObject.Predmet.StrankaNazivFormatedOIB_1">FINA, OIB 85821130368,MARINA, poljoprivredna zadruga, OIB 59032583983,GENERALI OSIGURANJE dioničko društvo, OIB 10840749604,Slaven Luštica, OIB 31484787381,ERSTE&amp;STEIERMÄRKISCHE BANKA dioničko društvo, OIB 23057039320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MARINA, poljoprivredna zadruga</item>
      <item>GENERALI OSIGURANJE dioničko društvo</item>
      <item>Slaven Luštica</item>
      <item>ERSTE&amp;STEIERMÄRKISCHE BANKA dioničko društvo zastupanog po punomoćniku BUTERIN &amp; POSAVEC, odvjetničko društvo, javno trgovačko društvo</item>
    </izvorni_sadrzaj>
    <derivirana_varijabla naziv="DomainObject.Predmet.StrankaListFormated_1">
      <item>FINA</item>
      <item>MARINA, poljoprivredna zadruga</item>
      <item>GENERALI OSIGURANJE dioničko društvo</item>
      <item>Slaven Luštica</item>
      <item>ERSTE&amp;STEIERMÄRKISCHE BANKA dioničko društvo zastupanog po punomoćniku BUTERIN &amp; POSAVEC, odvjetničko društvo, javno trgovačko društvo</item>
    </derivirana_varijabla>
  </DomainObject.Predmet.StrankaListFormated>
  <DomainObject.Predmet.StrankaListFormatedOIB>
    <izvorni_sadrzaj>
      <item>FINA, OIB 85821130368</item>
      <item>MARINA, poljoprivredna zadruga, OIB 59032583983</item>
      <item>GENERALI OSIGURANJE dioničko društvo, OIB 10840749604</item>
      <item>Slaven Luštica, OIB 31484787381</item>
      <item>ERSTE&amp;STEIERMÄRKISCHE BANKA dioničko društvo, OIB 23057039320 zastupanog po punomoćniku BUTERIN &amp; POSAVEC, odvjetničko društvo, javno trgovačko društvo</item>
    </izvorni_sadrzaj>
    <derivirana_varijabla naziv="DomainObject.Predmet.StrankaListFormatedOIB_1">
      <item>FINA, OIB 85821130368</item>
      <item>MARINA, poljoprivredna zadruga, OIB 59032583983</item>
      <item>GENERALI OSIGURANJE dioničko društvo, OIB 10840749604</item>
      <item>Slaven Luštica, OIB 31484787381</item>
      <item>ERSTE&amp;STEIERMÄRKISCHE BANKA dioničko društvo, OIB 23057039320 zastupanog po punomoćniku BUTERIN &amp; POSAVEC, odvjetničko društvo, javno trgovačko društvo</item>
    </derivirana_varijabla>
  </DomainObject.Predmet.StrankaListFormatedOIB>
  <DomainObject.Predmet.StrankaListFormatedWithAdress>
    <izvorni_sadrzaj>
      <item>FINA</item>
      <item>MARINA, poljoprivredna zadruga, Obala kardinala Alojzija Stepinca 2, 21222 Marina</item>
      <item>GENERALI OSIGURANJE dioničko društvo, Bani 110, 10000 Zagreb</item>
      <item>Slaven Luštica, Ulica Nikole Tesle 14 B, 23000 Zadar</item>
      <item>ERSTE&amp;STEIERMÄRKISCHE BANKA dioničko društvo, Jadranski Trg 3/a, 51000 Rijeka zastupanog po punomoćniku BUTERIN &amp; POSAVEC, odvjetničko društvo, javno trgovačko društvo</item>
    </izvorni_sadrzaj>
    <derivirana_varijabla naziv="DomainObject.Predmet.StrankaListFormatedWithAdress_1">
      <item>FINA</item>
      <item>MARINA, poljoprivredna zadruga, Obala kardinala Alojzija Stepinca 2, 21222 Marina</item>
      <item>GENERALI OSIGURANJE dioničko društvo, Bani 110, 10000 Zagreb</item>
      <item>Slaven Luštica, Ulica Nikole Tesle 14 B, 23000 Zadar</item>
      <item>ERSTE&amp;STEIERMÄRKISCHE BANKA dioničko društvo, Jadranski Trg 3/a, 51000 Rijeka zastupanog po punomoćniku BUTERIN &amp; POSAVEC, odvjetničko društvo, javno trgovačko društvo</item>
    </derivirana_varijabla>
  </DomainObject.Predmet.StrankaListFormatedWithAdress>
  <DomainObject.Predmet.StrankaListFormatedWithAdressOIB>
    <izvorni_sadrzaj>
      <item>FINA, OIB 85821130368</item>
      <item>MARINA, poljoprivredna zadruga, OIB 59032583983, Obala kardinala Alojzija Stepinca 2, 21222 Marina</item>
      <item>GENERALI OSIGURANJE dioničko društvo, OIB 10840749604, Bani 110, 10000 Zagreb</item>
      <item>Slaven Luštica, OIB 31484787381, Ulica Nikole Tesle 14 B, 23000 Zadar</item>
      <item>ERSTE&amp;STEIERMÄRKISCHE BANKA dioničko društvo, OIB 23057039320, Jadranski Trg 3/a, 51000 Rijeka zastupanog po punomoćniku BUTERIN &amp; POSAVEC, odvjetničko društvo, javno trgovačko društvo</item>
    </izvorni_sadrzaj>
    <derivirana_varijabla naziv="DomainObject.Predmet.StrankaListFormatedWithAdressOIB_1">
      <item>FINA, OIB 85821130368</item>
      <item>MARINA, poljoprivredna zadruga, OIB 59032583983, Obala kardinala Alojzija Stepinca 2, 21222 Marina</item>
      <item>GENERALI OSIGURANJE dioničko društvo, OIB 10840749604, Bani 110, 10000 Zagreb</item>
      <item>Slaven Luštica, OIB 31484787381, Ulica Nikole Tesle 14 B, 23000 Zadar</item>
      <item>ERSTE&amp;STEIERMÄRKISCHE BANKA dioničko društvo, OIB 23057039320, Jadranski Trg 3/a, 51000 Rijeka zastupanog po punomoćniku BUTERIN &amp; POSAVEC, odvjetničko društvo, javno trgovačko društvo</item>
    </derivirana_varijabla>
  </DomainObject.Predmet.StrankaListFormatedWithAdressOIB>
  <DomainObject.Predmet.StrankaListNazivFormated>
    <izvorni_sadrzaj>
      <item>FINA</item>
      <item>MARINA, poljoprivredna zadruga</item>
      <item>GENERALI OSIGURANJE dioničko društvo</item>
      <item>Slaven Luštica</item>
      <item>ERSTE&amp;STEIERMÄRKISCHE BANKA dioničko društvo</item>
    </izvorni_sadrzaj>
    <derivirana_varijabla naziv="DomainObject.Predmet.StrankaListNazivFormated_1">
      <item>FINA</item>
      <item>MARINA, poljoprivredna zadruga</item>
      <item>GENERALI OSIGURANJE dioničko društvo</item>
      <item>Slaven Luštica</item>
      <item>ERSTE&amp;STEIERMÄRKISCHE BANKA dioničko društvo</item>
    </derivirana_varijabla>
  </DomainObject.Predmet.StrankaListNazivFormated>
  <DomainObject.Predmet.StrankaListNazivFormatedOIB>
    <izvorni_sadrzaj>
      <item>FINA, OIB 85821130368</item>
      <item>MARINA, poljoprivredna zadruga, OIB 59032583983</item>
      <item>GENERALI OSIGURANJE dioničko društvo, OIB 10840749604</item>
      <item>Slaven Luštica, OIB 31484787381</item>
      <item>ERSTE&amp;STEIERMÄRKISCHE BANKA dioničko društvo, OIB 23057039320</item>
    </izvorni_sadrzaj>
    <derivirana_varijabla naziv="DomainObject.Predmet.StrankaListNazivFormatedOIB_1">
      <item>FINA, OIB 85821130368</item>
      <item>MARINA, poljoprivredna zadruga, OIB 59032583983</item>
      <item>GENERALI OSIGURANJE dioničko društvo, OIB 10840749604</item>
      <item>Slaven Luštica, OIB 31484787381</item>
      <item>ERSTE&amp;STEIERMÄRKISCHE BANKA dioničko društvo, OIB 23057039320</item>
    </derivirana_varijabla>
  </DomainObject.Predmet.StrankaListNazivFormatedOIB>
  <DomainObject.Predmet.ProtuStrankaListFormated>
    <izvorni_sadrzaj>
      <item>MERIDIJAN YACHTING d.o.o. za turizam zastupanog po punomoćniku Slaven Luštica</item>
    </izvorni_sadrzaj>
    <derivirana_varijabla naziv="DomainObject.Predmet.ProtuStrankaListFormated_1">
      <item>MERIDIJAN YACHTING d.o.o. za turizam zastupanog po punomoćniku Slaven Luštica</item>
    </derivirana_varijabla>
  </DomainObject.Predmet.ProtuStrankaListFormated>
  <DomainObject.Predmet.ProtuStrankaListFormatedOIB>
    <izvorni_sadrzaj>
      <item>MERIDIJAN YACHTING d.o.o. za turizam, OIB 62035202549 zastupanog po punomoćniku Slaven Luštica</item>
    </izvorni_sadrzaj>
    <derivirana_varijabla naziv="DomainObject.Predmet.ProtuStrankaListFormatedOIB_1">
      <item>MERIDIJAN YACHTING d.o.o. za turizam, OIB 62035202549 zastupanog po punomoćniku Slaven Luštica</item>
    </derivirana_varijabla>
  </DomainObject.Predmet.ProtuStrankaListFormatedOIB>
  <DomainObject.Predmet.ProtuStrankaListFormatedWithAdress>
    <izvorni_sadrzaj>
      <item>MERIDIJAN YACHTING d.o.o. za turizam, Ive Senjanina 14/B, Zadar zastupanog po punomoćniku Slaven Luštica</item>
    </izvorni_sadrzaj>
    <derivirana_varijabla naziv="DomainObject.Predmet.ProtuStrankaListFormatedWithAdress_1">
      <item>MERIDIJAN YACHTING d.o.o. za turizam, Ive Senjanina 14/B, Zadar zastupanog po punomoćniku Slaven Luštica</item>
    </derivirana_varijabla>
  </DomainObject.Predmet.ProtuStrankaListFormatedWithAdress>
  <DomainObject.Predmet.ProtuStrankaListFormatedWithAdressOIB>
    <izvorni_sadrzaj>
      <item>MERIDIJAN YACHTING d.o.o. za turizam, OIB 62035202549, Ive Senjanina 14/B, Zadar zastupanog po punomoćniku Slaven Luštica</item>
    </izvorni_sadrzaj>
    <derivirana_varijabla naziv="DomainObject.Predmet.ProtuStrankaListFormatedWithAdressOIB_1">
      <item>MERIDIJAN YACHTING d.o.o. za turizam, OIB 62035202549, Ive Senjanina 14/B, Zadar zastupanog po punomoćniku Slaven Luštica</item>
    </derivirana_varijabla>
  </DomainObject.Predmet.ProtuStrankaListFormatedWithAdressOIB>
  <DomainObject.Predmet.ProtuStrankaListNazivFormated>
    <izvorni_sadrzaj>
      <item>MERIDIJAN YACHTING d.o.o. za turizam</item>
    </izvorni_sadrzaj>
    <derivirana_varijabla naziv="DomainObject.Predmet.ProtuStrankaListNazivFormated_1">
      <item>MERIDIJAN YACHTING d.o.o. za turizam</item>
    </derivirana_varijabla>
  </DomainObject.Predmet.ProtuStrankaListNazivFormated>
  <DomainObject.Predmet.ProtuStrankaListNazivFormatedOIB>
    <izvorni_sadrzaj>
      <item>MERIDIJAN YACHTING d.o.o. za turizam, OIB 62035202549</item>
    </izvorni_sadrzaj>
    <derivirana_varijabla naziv="DomainObject.Predmet.ProtuStrankaListNazivFormatedOIB_1">
      <item>MERIDIJAN YACHTING d.o.o. za turizam, OIB 62035202549</item>
    </derivirana_varijabla>
  </DomainObject.Predmet.ProtuStrankaListNazivFormatedOIB>
  <DomainObject.Predmet.OstaliListFormated>
    <izvorni_sadrzaj>
      <item>milan ljubičić</item>
      <item>Slaven Luštica punomoćnik sudionika u postupku MERIDIJAN YACHTING d.o.o. za turizam</item>
      <item>BUTERIN &amp; POSAVEC, odvjetničko društvo, javno trgovačko društvo punomoćnik sudionika u postupku ERSTE&amp;STEIERMÄRKISCHE BANKA dioničko društvo</item>
    </izvorni_sadrzaj>
    <derivirana_varijabla naziv="DomainObject.Predmet.OstaliListFormated_1">
      <item>milan ljubičić</item>
      <item>Slaven Luštica punomoćnik sudionika u postupku MERIDIJAN YACHTING d.o.o. za turizam</item>
      <item>BUTERIN &amp; POSAVEC, odvjetničko društvo, javno trgovačko društvo punomoćnik sudionika u postupku ERSTE&amp;STEIERMÄRKISCHE BANKA dioničko društvo</item>
    </derivirana_varijabla>
  </DomainObject.Predmet.OstaliListFormated>
  <DomainObject.Predmet.OstaliListFormatedOIB>
    <izvorni_sadrzaj>
      <item>milan ljubičić, OIB 87161295116</item>
      <item>Slaven Luštica, OIB 31484787381 punomoćnik sudionika u postupku MERIDIJAN YACHTING d.o.o. za turizam</item>
      <item>BUTERIN &amp; POSAVEC, odvjetničko društvo, javno trgovačko društvo, OIB 88443826619 punomoćnik sudionika u postupku ERSTE&amp;STEIERMÄRKISCHE BANKA dioničko društvo</item>
    </izvorni_sadrzaj>
    <derivirana_varijabla naziv="DomainObject.Predmet.OstaliListFormatedOIB_1">
      <item>milan ljubičić, OIB 87161295116</item>
      <item>Slaven Luštica, OIB 31484787381 punomoćnik sudionika u postupku MERIDIJAN YACHTING d.o.o. za turizam</item>
      <item>BUTERIN &amp; POSAVEC, odvjetničko društvo, javno trgovačko društvo, OIB 88443826619 punomoćnik sudionika u postupku ERSTE&amp;STEIERMÄRKISCHE BANKA dioničko društvo</item>
    </derivirana_varijabla>
  </DomainObject.Predmet.OstaliListFormatedOIB>
  <DomainObject.Predmet.OstaliListFormatedWithAdress>
    <izvorni_sadrzaj>
      <item>milan ljubičić</item>
      <item>Slaven Luštica, Ulica Nikole Tesle 14b, 23000 Zadar punomoćnik sudionika u postupku MERIDIJAN YACHTING d.o.o. za turizam</item>
      <item>BUTERIN &amp; POSAVEC, odvjetničko društvo, javno trgovačko društvo, Draškovićeva 82, Zagreb punomoćnik sudionika u postupku ERSTE&amp;STEIERMÄRKISCHE BANKA dioničko društvo</item>
    </izvorni_sadrzaj>
    <derivirana_varijabla naziv="DomainObject.Predmet.OstaliListFormatedWithAdress_1">
      <item>milan ljubičić</item>
      <item>Slaven Luštica, Ulica Nikole Tesle 14b, 23000 Zadar punomoćnik sudionika u postupku MERIDIJAN YACHTING d.o.o. za turizam</item>
      <item>BUTERIN &amp; POSAVEC, odvjetničko društvo, javno trgovačko društvo, Draškovićeva 82, Zagreb punomoćnik sudionika u postupku ERSTE&amp;STEIERMÄRKISCHE BANKA dioničko društvo</item>
    </derivirana_varijabla>
  </DomainObject.Predmet.OstaliListFormatedWithAdress>
  <DomainObject.Predmet.OstaliListFormatedWithAdressOIB>
    <izvorni_sadrzaj>
      <item>milan ljubičić, OIB 87161295116</item>
      <item>Slaven Luštica, OIB 31484787381, Ulica Nikole Tesle 14b, 23000 Zadar punomoćnik sudionika u postupku MERIDIJAN YACHTING d.o.o. za turizam</item>
      <item>BUTERIN &amp; POSAVEC, odvjetničko društvo, javno trgovačko društvo, OIB 88443826619, Draškovićeva 82, Zagreb punomoćnik sudionika u postupku ERSTE&amp;STEIERMÄRKISCHE BANKA dioničko društvo</item>
    </izvorni_sadrzaj>
    <derivirana_varijabla naziv="DomainObject.Predmet.OstaliListFormatedWithAdressOIB_1">
      <item>milan ljubičić, OIB 87161295116</item>
      <item>Slaven Luštica, OIB 31484787381, Ulica Nikole Tesle 14b, 23000 Zadar punomoćnik sudionika u postupku MERIDIJAN YACHTING d.o.o. za turizam</item>
      <item>BUTERIN &amp; POSAVEC, odvjetničko društvo, javno trgovačko društvo, OIB 88443826619, Draškovićeva 82, Zagreb punomoćnik sudionika u postupku ERSTE&amp;STEIERMÄRKISCHE BANKA dioničko društvo</item>
    </derivirana_varijabla>
  </DomainObject.Predmet.OstaliListFormatedWithAdressOIB>
  <DomainObject.Predmet.OstaliListNazivFormated>
    <izvorni_sadrzaj>
      <item>milan ljubičić</item>
      <item>Slaven Luštica</item>
      <item>BUTERIN &amp; POSAVEC, odvjetničko društvo, javno trgovačko društvo</item>
    </izvorni_sadrzaj>
    <derivirana_varijabla naziv="DomainObject.Predmet.OstaliListNazivFormated_1">
      <item>milan ljubičić</item>
      <item>Slaven Luštica</item>
      <item>BUTERIN &amp; POSAVEC, odvjetničko društvo, javno trgovačko društvo</item>
    </derivirana_varijabla>
  </DomainObject.Predmet.OstaliListNazivFormated>
  <DomainObject.Predmet.OstaliListNazivFormatedOIB>
    <izvorni_sadrzaj>
      <item>milan ljubičić, OIB 87161295116</item>
      <item>Slaven Luštica, OIB 31484787381</item>
      <item>BUTERIN &amp; POSAVEC, odvjetničko društvo, javno trgovačko društvo, OIB 88443826619</item>
    </izvorni_sadrzaj>
    <derivirana_varijabla naziv="DomainObject.Predmet.OstaliListNazivFormatedOIB_1">
      <item>milan ljubičić, OIB 87161295116</item>
      <item>Slaven Luštica, OIB 31484787381</item>
      <item>BUTERIN &amp; POSAVEC, odvjetničko društvo, javno trgovačko društvo,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YACHTING d.o.o. za turizam</izvorni_sadrzaj>
    <derivirana_varijabla naziv="DomainObject.Predmet.ProtustrankaIDrugi_1">MERIDIJAN YACHTING d.o.o. za turizam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YACHTING d.o.o. za turizam, OIB 62035202549, Ive Senjanina 14/B, Zadar</izvorni_sadrzaj>
    <derivirana_varijabla naziv="DomainObject.Predmet.ProtustrankaIDrugiAdressOIB_1">MERIDIJAN YACHTING d.o.o. za turizam, OIB 62035202549, Ive Senjanina 14/B,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MERIDIJAN YACHTING d.o.o. za turizam</item>
      <item>milan ljubičić</item>
      <item>Slaven Luštica</item>
      <item>MARINA, poljoprivredna zadruga</item>
      <item>GENERALI OSIGURANJE dioničko društvo</item>
      <item>Slaven Luštica</item>
      <item>ERSTE&amp;STEIERMÄRKISCHE BANKA dioničko društvo</item>
      <item>BUTERIN &amp; POSAVEC, odvjetničko društvo, javno trgovačko društvo</item>
    </izvorni_sadrzaj>
    <derivirana_varijabla naziv="DomainObject.Predmet.SudioniciListNaziv_1">
      <item>FINA</item>
      <item>MERIDIJAN YACHTING d.o.o. za turizam</item>
      <item>milan ljubičić</item>
      <item>Slaven Luštica</item>
      <item>MARINA, poljoprivredna zadruga</item>
      <item>GENERALI OSIGURANJE dioničko društvo</item>
      <item>Slaven Luštica</item>
      <item>ERSTE&amp;STEIERMÄRKISCHE BANKA dioničko društvo</item>
      <item>BUTERIN &amp; POSAVEC, odvjetničko društvo, javno trgovačko društvo</item>
    </derivirana_varijabla>
  </DomainObject.Predmet.SudioniciListNaziv>
  <DomainObject.Predmet.SudioniciListAdressOIB>
    <izvorni_sadrzaj>
      <item>FINA, OIB 85821130368</item>
      <item>MERIDIJAN YACHTING d.o.o. za turizam, OIB 62035202549, Ive Senjanina 14/B,Zadar</item>
      <item>milan ljubičić, OIB 87161295116</item>
      <item>Slaven Luštica, OIB 31484787381, Ulica Nikole Tesle 14b,23000 Zadar</item>
      <item>MARINA, poljoprivredna zadruga, OIB 59032583983, Obala kardinala Alojzija Stepinca 2,21222 Marina</item>
      <item>GENERALI OSIGURANJE dioničko društvo, OIB 10840749604, Bani 110,10000 Zagreb</item>
      <item>Slaven Luštica, OIB 31484787381, Ulica Nikole Tesle 14 B,23000 Zadar</item>
      <item>ERSTE&amp;STEIERMÄRKISCHE BANKA dioničko društvo, OIB 23057039320, Jadranski Trg 3/a,51000 Rijeka</item>
      <item>BUTERIN &amp; POSAVEC, odvjetničko društvo, javno trgovačko društvo, OIB 88443826619, Draškovićeva 82,Zagreb</item>
    </izvorni_sadrzaj>
    <derivirana_varijabla naziv="DomainObject.Predmet.SudioniciListAdressOIB_1">
      <item>FINA, OIB 85821130368</item>
      <item>MERIDIJAN YACHTING d.o.o. za turizam, OIB 62035202549, Ive Senjanina 14/B,Zadar</item>
      <item>milan ljubičić, OIB 87161295116</item>
      <item>Slaven Luštica, OIB 31484787381, Ulica Nikole Tesle 14b,23000 Zadar</item>
      <item>MARINA, poljoprivredna zadruga, OIB 59032583983, Obala kardinala Alojzija Stepinca 2,21222 Marina</item>
      <item>GENERALI OSIGURANJE dioničko društvo, OIB 10840749604, Bani 110,10000 Zagreb</item>
      <item>Slaven Luštica, OIB 31484787381, Ulica Nikole Tesle 14 B,23000 Zadar</item>
      <item>ERSTE&amp;STEIERMÄRKISCHE BANKA dioničko društvo, OIB 23057039320, Jadranski Trg 3/a,51000 Rijeka</item>
      <item>BUTERIN &amp; POSAVEC, odvjetničko društvo, javno trgovačko društvo, OIB 88443826619, Draškovićeva 82,Zagreb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62035202549</item>
      <item>, OIB 87161295116</item>
      <item>, OIB 31484787381</item>
      <item>, OIB 59032583983</item>
      <item>, OIB 10840749604</item>
      <item>, OIB 31484787381</item>
      <item>, OIB 23057039320</item>
      <item>, OIB 88443826619</item>
    </izvorni_sadrzaj>
    <derivirana_varijabla naziv="DomainObject.Predmet.SudioniciListNazivOIB_1">
      <item>, OIB 85821130368</item>
      <item>, OIB 62035202549</item>
      <item>, OIB 87161295116</item>
      <item>, OIB 31484787381</item>
      <item>, OIB 59032583983</item>
      <item>, OIB 10840749604</item>
      <item>, OIB 31484787381</item>
      <item>, OIB 23057039320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FAFA33-0050-45D9-AFDE-8A575D14BA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5</properties:Pages>
  <properties:Words>2129</properties:Words>
  <properties:Characters>12027</properties:Characters>
  <properties:Lines>217</properties:Lines>
  <properties:Paragraphs>56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2016-06-15T09:19:00Z</dcterms:created>
  <dc:creator>Ardena Bajlo</dc:creator>
  <cp:lastModifiedBy>wsadmin</cp:lastModifiedBy>
  <cp:lastPrinted>2016-06-15T10:54:00Z</cp:lastPrinted>
  <dcterms:modified xmlns:xsi="http://www.w3.org/2001/XMLSchema-instance" xsi:type="dcterms:W3CDTF">2016-06-15T10:56:00Z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