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d6f3" w14:paraId="47bd6f3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</w:t>
      </w:r>
      <w:r w:rsidR="002A5216">
        <w:t xml:space="preserve">TRGOVAČKI SUD U OSIJEKU, STALNA SLUŽBA U SLAVONSKOM BRODU, po stečajnoj sutkinji Mirni Vujčić, postupajući po prijedlogu stečajnog dužnika </w:t>
      </w:r>
      <w:proofErr w:type="spellStart"/>
      <w:r w:rsidR="002A5216">
        <w:t>EuroBasket</w:t>
      </w:r>
      <w:proofErr w:type="spellEnd"/>
      <w:r w:rsidR="002A5216">
        <w:t xml:space="preserve"> Zagreb 2015 društvo s ograničenom odgovornošću za organiziranje sportskog natjecanja, skraćena tvrtka: </w:t>
      </w:r>
      <w:proofErr w:type="spellStart"/>
      <w:r w:rsidR="002A5216">
        <w:t>EuroBasket</w:t>
      </w:r>
      <w:proofErr w:type="spellEnd"/>
      <w:r w:rsidR="002A5216">
        <w:t xml:space="preserve"> Zagreb 2015 d.o.o., Zagreb, </w:t>
      </w:r>
      <w:proofErr w:type="spellStart"/>
      <w:r w:rsidR="002A5216">
        <w:t>Lipovečka</w:t>
      </w:r>
      <w:proofErr w:type="spellEnd"/>
      <w:r w:rsidR="002A5216">
        <w:t xml:space="preserve"> 1, OIB 18236259302, zastupanog po članovima uprave Branku </w:t>
      </w:r>
      <w:proofErr w:type="spellStart"/>
      <w:r w:rsidR="002A5216">
        <w:t>Sikirić</w:t>
      </w:r>
      <w:proofErr w:type="spellEnd"/>
      <w:r w:rsidR="002A5216">
        <w:t xml:space="preserve"> i Zoranu Vuk, kao predlagatelja za otvaranje stečajnog postupka nad stečajnim dužnikom </w:t>
      </w:r>
      <w:proofErr w:type="spellStart"/>
      <w:r w:rsidR="002A5216">
        <w:t>EuroBasket</w:t>
      </w:r>
      <w:proofErr w:type="spellEnd"/>
      <w:r w:rsidR="002A5216">
        <w:t xml:space="preserve"> Zagreb 2015  društvo s ograničenom odgovornošću za organiziranje sportskog natjecanja, skraćena tvrtka: </w:t>
      </w:r>
      <w:proofErr w:type="spellStart"/>
      <w:r w:rsidR="002A5216">
        <w:t>EuroBasket</w:t>
      </w:r>
      <w:proofErr w:type="spellEnd"/>
      <w:r w:rsidR="002A5216">
        <w:t xml:space="preserve"> Zagreb 2015 d.o.o., Zagreb, </w:t>
      </w:r>
      <w:proofErr w:type="spellStart"/>
      <w:r w:rsidR="002A5216">
        <w:t>Lipovečka</w:t>
      </w:r>
      <w:proofErr w:type="spellEnd"/>
      <w:r w:rsidR="002A5216">
        <w:t xml:space="preserve"> 1, OIB 18236259302 </w:t>
      </w:r>
      <w:r w:rsidRPr="00690169">
        <w:t xml:space="preserve">dana </w:t>
      </w:r>
      <w:r w:rsidR="002A5216">
        <w:t>04. svibnja</w:t>
      </w:r>
      <w:r w:rsidRPr="00690169">
        <w:t xml:space="preserve"> 201</w:t>
      </w:r>
      <w:r w:rsidR="009F1D0D">
        <w:t>8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A653FD" w:rsidP="003D7F32" w:rsidR="007B218F" w:rsidRPr="003D7F32">
      <w:pPr>
        <w:ind w:left="360"/>
        <w:jc w:val="center"/>
        <w:rPr>
          <w:b/>
        </w:rPr>
      </w:pPr>
      <w:r>
        <w:rPr>
          <w:b/>
        </w:rPr>
        <w:t>24. svibnja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 w:rsidR="009F1D0D">
        <w:rPr>
          <w:b/>
        </w:rPr>
        <w:t>8</w:t>
      </w:r>
      <w:r w:rsidR="007B218F" w:rsidRPr="003D7F32">
        <w:rPr>
          <w:b/>
        </w:rPr>
        <w:t xml:space="preserve">. godine u </w:t>
      </w:r>
      <w:r w:rsidR="007C4FD3">
        <w:rPr>
          <w:b/>
        </w:rPr>
        <w:t>10</w:t>
      </w:r>
      <w:r w:rsidR="007B218F" w:rsidRPr="003D7F32">
        <w:rPr>
          <w:b/>
        </w:rPr>
        <w:t>:</w:t>
      </w:r>
      <w:r w:rsidR="00DB27E0">
        <w:rPr>
          <w:b/>
        </w:rPr>
        <w:t>15</w:t>
      </w:r>
      <w:r w:rsidR="007B218F" w:rsidRPr="003D7F32">
        <w:rPr>
          <w:b/>
        </w:rPr>
        <w:t xml:space="preserve">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>a na koje r</w:t>
      </w:r>
      <w:r w:rsidR="0075130C">
        <w:t>očište se pozivaju predlagatelj</w:t>
      </w:r>
      <w:r w:rsidR="002F0551">
        <w:t>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D13568">
        <w:t>u odnosno zastupniku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E22421" w:rsidR="00AD4813">
      <w:pPr>
        <w:jc w:val="both"/>
      </w:pPr>
      <w:r>
        <w:t xml:space="preserve"> </w:t>
      </w:r>
      <w:r>
        <w:tab/>
        <w:t xml:space="preserve"> </w:t>
      </w:r>
      <w:r>
        <w:tab/>
      </w:r>
      <w:r w:rsidR="007F4EA2">
        <w:t>Stečajni dužnik kao p</w:t>
      </w:r>
      <w:r w:rsidR="007B218F" w:rsidRPr="00E22421">
        <w:t>redlagatelj</w:t>
      </w:r>
      <w:r w:rsidR="00350970">
        <w:t xml:space="preserve"> po članovima uprave</w:t>
      </w:r>
      <w:r>
        <w:t xml:space="preserve"> </w:t>
      </w:r>
      <w:r w:rsidR="007B218F" w:rsidRPr="00E22421">
        <w:t>je na temelju odredbe čl.</w:t>
      </w:r>
      <w:r w:rsidR="00F22F0E">
        <w:t xml:space="preserve"> 7</w:t>
      </w:r>
      <w:r w:rsidR="004D073A">
        <w:t>.</w:t>
      </w:r>
      <w:r w:rsidR="0050798E">
        <w:t xml:space="preserve"> st.</w:t>
      </w:r>
      <w:r w:rsidR="002A0407">
        <w:t xml:space="preserve"> </w:t>
      </w:r>
      <w:r>
        <w:t>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 w:rsidR="00AD4813">
        <w:t>o</w:t>
      </w:r>
      <w:r w:rsidR="007B218F" w:rsidRPr="00E22421">
        <w:t xml:space="preserve"> prijedlog za otvaranje stečajnog </w:t>
      </w:r>
      <w:r w:rsidR="002A0407">
        <w:t xml:space="preserve">postupka </w:t>
      </w:r>
      <w:r w:rsidR="00AD4813">
        <w:t>u kojem navodi da je imovina dužnika manja od postojećih obveza odnosno da je ostvaren stečajni razlog prezaduženosti iz odredbe čl. 7. st. 1. SZ-a.</w:t>
      </w:r>
    </w:p>
    <w:p w:rsidRDefault="00AC0BF3" w:rsidP="00E22421" w:rsidR="00AC0BF3">
      <w:pPr>
        <w:jc w:val="both"/>
      </w:pPr>
      <w:r>
        <w:t xml:space="preserve"> </w:t>
      </w:r>
      <w:r>
        <w:tab/>
      </w:r>
      <w:r>
        <w:tab/>
      </w:r>
      <w:r w:rsidRPr="00AC0BF3">
        <w:t>Rješenjem Visokog Trgovačkog suda  posl.br.31 Su 525/17-10 od 26. lipnja 2017.godine predmet je ustupljen ovome sudu na postupanje</w:t>
      </w:r>
    </w:p>
    <w:p w:rsidRDefault="00526308" w:rsidP="00E22421" w:rsidR="00AC0BF3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AC0BF3" w:rsidP="00E22421" w:rsidR="00AC0BF3">
      <w:pPr>
        <w:jc w:val="both"/>
      </w:pPr>
    </w:p>
    <w:p w:rsidRDefault="00AC0BF3" w:rsidP="00E22421" w:rsidR="003D7F32">
      <w:pPr>
        <w:jc w:val="both"/>
      </w:pPr>
      <w:r>
        <w:lastRenderedPageBreak/>
        <w:t xml:space="preserve"> </w:t>
      </w:r>
      <w:r>
        <w:tab/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67445B" w:rsidP="00E22421" w:rsidR="007B218F" w:rsidRPr="00E22421">
      <w:pPr>
        <w:jc w:val="both"/>
      </w:pPr>
      <w:r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80457C">
        <w:t>04. svibnja</w:t>
      </w:r>
      <w:r w:rsidR="007B218F" w:rsidRPr="00E22421">
        <w:t xml:space="preserve"> 201</w:t>
      </w:r>
      <w:r w:rsidR="009F1D0D">
        <w:t>8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19763B" w:rsidR="006D7C87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762FB">
        <w:t xml:space="preserve">                 </w:t>
      </w:r>
      <w:r w:rsidR="00953C42">
        <w:t>Stečajna sutkinja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422CF4">
        <w:tab/>
      </w:r>
      <w:r w:rsidR="00422CF4">
        <w:tab/>
      </w:r>
      <w:r w:rsidR="00422CF4">
        <w:tab/>
      </w:r>
      <w:r w:rsidR="00422CF4">
        <w:tab/>
      </w:r>
      <w:r w:rsidR="00422CF4">
        <w:tab/>
        <w:t xml:space="preserve">        </w:t>
      </w:r>
      <w:r w:rsidR="002F2279">
        <w:t xml:space="preserve">   </w:t>
      </w:r>
      <w:r w:rsidR="008762FB">
        <w:t xml:space="preserve">                  </w:t>
      </w:r>
      <w:r w:rsidR="000118EA">
        <w:t xml:space="preserve">   </w:t>
      </w:r>
      <w:r w:rsidR="00953C42">
        <w:t>Mirna Vujčić</w:t>
      </w:r>
    </w:p>
    <w:p w:rsidRDefault="008762FB" w:rsidP="000118EA" w:rsidR="008762FB"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3199A" w:rsidP="00E27A70" w:rsidR="00351CDE" w:rsidRPr="00351CDE">
      <w:pPr>
        <w:ind w:firstLine="720" w:left="720"/>
      </w:pPr>
      <w:r>
        <w:tab/>
        <w:t xml:space="preserve">    </w:t>
      </w:r>
    </w:p>
    <w:p w:rsidRDefault="00953C42" w:rsidP="001B7320" w:rsidR="00953C42" w:rsidRPr="00E22421">
      <w:pPr>
        <w:ind w:firstLine="720"/>
      </w:pP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026CED" w:rsidP="00026CED" w:rsidR="00026CED" w:rsidRPr="00026CED">
      <w:r w:rsidRPr="00026CED">
        <w:t>DNA:</w:t>
      </w:r>
    </w:p>
    <w:p w:rsidRDefault="00026CED" w:rsidP="00026CED" w:rsidR="00026CED" w:rsidRPr="00026CED">
      <w:r w:rsidRPr="00026CED">
        <w:t>1. Objaviti na mrežnoj stranici e-Oglasna ploča sudova</w:t>
      </w:r>
    </w:p>
    <w:p w:rsidRDefault="00026CED" w:rsidP="00026CED" w:rsidR="00026CED" w:rsidRPr="00026CED">
      <w:r w:rsidRPr="00026CED">
        <w:t>2. Dostaviti:</w:t>
      </w:r>
    </w:p>
    <w:p w:rsidRDefault="00026CED" w:rsidP="00026CED" w:rsidR="00026CED" w:rsidRPr="00026CED">
      <w:r w:rsidRPr="00026CED">
        <w:t xml:space="preserve">- </w:t>
      </w:r>
      <w:r w:rsidR="0019763B">
        <w:t>Zakonski</w:t>
      </w:r>
      <w:r w:rsidRPr="00026CED">
        <w:t>m zastupni</w:t>
      </w:r>
      <w:r w:rsidR="0019763B">
        <w:t>cima</w:t>
      </w:r>
      <w:r w:rsidRPr="00026CED">
        <w:t xml:space="preserve"> dužnika</w:t>
      </w:r>
    </w:p>
    <w:p w:rsidRDefault="00026CED" w:rsidP="00026CED" w:rsidR="00026CED" w:rsidRPr="00026CED">
      <w:r w:rsidRPr="00026CED">
        <w:t xml:space="preserve">- </w:t>
      </w:r>
      <w:r w:rsidR="0019763B">
        <w:t xml:space="preserve">dužniku </w:t>
      </w:r>
    </w:p>
    <w:p w:rsidRDefault="00026CED" w:rsidP="00026CED" w:rsidR="00026CED" w:rsidRPr="00026CED"/>
    <w:p w:rsidRDefault="00775014" w:rsidP="007B218F" w:rsidR="00775014" w:rsidRPr="00E22421"/>
    <w:sectPr w:rsidR="00775014" w:rsidRPr="00E22421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6704" w:rsidP="00A653FD" w:rsidR="009C6704">
      <w:r>
        <w:separator/>
      </w:r>
    </w:p>
  </w:endnote>
  <w:endnote w:id="0" w:type="continuationSeparator">
    <w:p w:rsidRDefault="009C6704" w:rsidP="00A653FD" w:rsidR="009C67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6704" w:rsidP="00A653FD" w:rsidR="009C6704">
      <w:r>
        <w:separator/>
      </w:r>
    </w:p>
  </w:footnote>
  <w:footnote w:id="0" w:type="continuationSeparator">
    <w:p w:rsidRDefault="009C6704" w:rsidP="00A653FD" w:rsidR="009C67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3FD" w:rsidP="00A653FD" w:rsidR="00A653FD">
    <w:pPr>
      <w:pStyle w:val="Zaglavlje"/>
      <w:jc w:val="right"/>
    </w:pPr>
    <w:r>
      <w:rPr>
        <w:b/>
      </w:rPr>
      <w:t>Broj: 7/St-1243/</w:t>
    </w:r>
    <w:r w:rsidRPr="001117FD">
      <w:rPr>
        <w:b/>
      </w:rPr>
      <w:t>201</w:t>
    </w:r>
    <w:r>
      <w:rPr>
        <w:b/>
      </w:rPr>
      <w:t>7</w:t>
    </w:r>
    <w:r w:rsidRPr="001117FD">
      <w:rPr>
        <w:b/>
      </w:rPr>
      <w:t>-</w:t>
    </w:r>
    <w:r w:rsidR="002A5216">
      <w:rPr>
        <w:b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118EA"/>
    <w:rsid w:val="00021CE0"/>
    <w:rsid w:val="000225E2"/>
    <w:rsid w:val="000239F1"/>
    <w:rsid w:val="0002447E"/>
    <w:rsid w:val="000248CD"/>
    <w:rsid w:val="00024AE5"/>
    <w:rsid w:val="00026CED"/>
    <w:rsid w:val="000331E7"/>
    <w:rsid w:val="0004414C"/>
    <w:rsid w:val="000530A0"/>
    <w:rsid w:val="000737AB"/>
    <w:rsid w:val="00086331"/>
    <w:rsid w:val="000A5A3C"/>
    <w:rsid w:val="00104ADD"/>
    <w:rsid w:val="001117FD"/>
    <w:rsid w:val="00114EB8"/>
    <w:rsid w:val="00166D71"/>
    <w:rsid w:val="0019763B"/>
    <w:rsid w:val="00197DE6"/>
    <w:rsid w:val="001A1012"/>
    <w:rsid w:val="001B7320"/>
    <w:rsid w:val="001C7249"/>
    <w:rsid w:val="001D49CE"/>
    <w:rsid w:val="001F749D"/>
    <w:rsid w:val="00210C83"/>
    <w:rsid w:val="00247A88"/>
    <w:rsid w:val="002505C1"/>
    <w:rsid w:val="002521C1"/>
    <w:rsid w:val="002557DB"/>
    <w:rsid w:val="00264613"/>
    <w:rsid w:val="00275370"/>
    <w:rsid w:val="002849FF"/>
    <w:rsid w:val="002A0407"/>
    <w:rsid w:val="002A5216"/>
    <w:rsid w:val="002B3BFE"/>
    <w:rsid w:val="002B723F"/>
    <w:rsid w:val="002D4792"/>
    <w:rsid w:val="002D575C"/>
    <w:rsid w:val="002F0551"/>
    <w:rsid w:val="002F2279"/>
    <w:rsid w:val="002F6B48"/>
    <w:rsid w:val="0032292E"/>
    <w:rsid w:val="0032599D"/>
    <w:rsid w:val="003466CE"/>
    <w:rsid w:val="00350970"/>
    <w:rsid w:val="00351CDE"/>
    <w:rsid w:val="003548E2"/>
    <w:rsid w:val="00363629"/>
    <w:rsid w:val="003766A3"/>
    <w:rsid w:val="00376F85"/>
    <w:rsid w:val="003913D1"/>
    <w:rsid w:val="003B32D0"/>
    <w:rsid w:val="003C7B70"/>
    <w:rsid w:val="003D1523"/>
    <w:rsid w:val="003D7F32"/>
    <w:rsid w:val="003E5C21"/>
    <w:rsid w:val="003E6886"/>
    <w:rsid w:val="003F288A"/>
    <w:rsid w:val="00422CF4"/>
    <w:rsid w:val="004436AF"/>
    <w:rsid w:val="004777F4"/>
    <w:rsid w:val="00485448"/>
    <w:rsid w:val="00491C34"/>
    <w:rsid w:val="00492E37"/>
    <w:rsid w:val="00496E58"/>
    <w:rsid w:val="004A6B50"/>
    <w:rsid w:val="004D073A"/>
    <w:rsid w:val="004E3E55"/>
    <w:rsid w:val="0050798E"/>
    <w:rsid w:val="00526308"/>
    <w:rsid w:val="005364EA"/>
    <w:rsid w:val="00550B9D"/>
    <w:rsid w:val="00550C24"/>
    <w:rsid w:val="00552EF9"/>
    <w:rsid w:val="00583A6A"/>
    <w:rsid w:val="005A2293"/>
    <w:rsid w:val="005B1E00"/>
    <w:rsid w:val="005E7244"/>
    <w:rsid w:val="00611CF7"/>
    <w:rsid w:val="006345E0"/>
    <w:rsid w:val="00637870"/>
    <w:rsid w:val="00670C91"/>
    <w:rsid w:val="0067445B"/>
    <w:rsid w:val="00687A61"/>
    <w:rsid w:val="00690169"/>
    <w:rsid w:val="00693282"/>
    <w:rsid w:val="006B2C3B"/>
    <w:rsid w:val="006D7C87"/>
    <w:rsid w:val="007110CC"/>
    <w:rsid w:val="00720AEA"/>
    <w:rsid w:val="00744501"/>
    <w:rsid w:val="0074534A"/>
    <w:rsid w:val="0075130C"/>
    <w:rsid w:val="00753214"/>
    <w:rsid w:val="007609C7"/>
    <w:rsid w:val="00764F52"/>
    <w:rsid w:val="00775014"/>
    <w:rsid w:val="0078004D"/>
    <w:rsid w:val="007925F3"/>
    <w:rsid w:val="007A3275"/>
    <w:rsid w:val="007B1049"/>
    <w:rsid w:val="007B218F"/>
    <w:rsid w:val="007C4FD3"/>
    <w:rsid w:val="007C6576"/>
    <w:rsid w:val="007E4D86"/>
    <w:rsid w:val="007F3EF5"/>
    <w:rsid w:val="007F4EA2"/>
    <w:rsid w:val="00803F3D"/>
    <w:rsid w:val="0080457C"/>
    <w:rsid w:val="00810E47"/>
    <w:rsid w:val="00827022"/>
    <w:rsid w:val="0085083F"/>
    <w:rsid w:val="0085247E"/>
    <w:rsid w:val="008708F4"/>
    <w:rsid w:val="008735D8"/>
    <w:rsid w:val="008762FB"/>
    <w:rsid w:val="00880A21"/>
    <w:rsid w:val="008861F7"/>
    <w:rsid w:val="008C0ABB"/>
    <w:rsid w:val="008C5FDB"/>
    <w:rsid w:val="008E3CD8"/>
    <w:rsid w:val="008E478D"/>
    <w:rsid w:val="008E65B7"/>
    <w:rsid w:val="008F0165"/>
    <w:rsid w:val="00913935"/>
    <w:rsid w:val="009405CF"/>
    <w:rsid w:val="00953C42"/>
    <w:rsid w:val="00970631"/>
    <w:rsid w:val="009711D6"/>
    <w:rsid w:val="00971B45"/>
    <w:rsid w:val="009C6704"/>
    <w:rsid w:val="009F1D0D"/>
    <w:rsid w:val="00A25D5E"/>
    <w:rsid w:val="00A27058"/>
    <w:rsid w:val="00A478F7"/>
    <w:rsid w:val="00A56DA9"/>
    <w:rsid w:val="00A653FD"/>
    <w:rsid w:val="00A934CD"/>
    <w:rsid w:val="00AB17AA"/>
    <w:rsid w:val="00AC0BF3"/>
    <w:rsid w:val="00AC47CD"/>
    <w:rsid w:val="00AC4B89"/>
    <w:rsid w:val="00AD4813"/>
    <w:rsid w:val="00AF57F6"/>
    <w:rsid w:val="00B05CE1"/>
    <w:rsid w:val="00B113C9"/>
    <w:rsid w:val="00B2101D"/>
    <w:rsid w:val="00B3199A"/>
    <w:rsid w:val="00B52270"/>
    <w:rsid w:val="00B5326F"/>
    <w:rsid w:val="00B576D6"/>
    <w:rsid w:val="00B66F15"/>
    <w:rsid w:val="00B73EED"/>
    <w:rsid w:val="00B91DE2"/>
    <w:rsid w:val="00BA7881"/>
    <w:rsid w:val="00BC00F5"/>
    <w:rsid w:val="00BF0BC9"/>
    <w:rsid w:val="00BF6EAE"/>
    <w:rsid w:val="00BF6F6C"/>
    <w:rsid w:val="00BF7463"/>
    <w:rsid w:val="00C830CF"/>
    <w:rsid w:val="00CA33FA"/>
    <w:rsid w:val="00CB17E5"/>
    <w:rsid w:val="00CB71C9"/>
    <w:rsid w:val="00CC1AE6"/>
    <w:rsid w:val="00CF4F30"/>
    <w:rsid w:val="00D134B2"/>
    <w:rsid w:val="00D13568"/>
    <w:rsid w:val="00D15264"/>
    <w:rsid w:val="00D21178"/>
    <w:rsid w:val="00D54AFC"/>
    <w:rsid w:val="00D568BE"/>
    <w:rsid w:val="00D6236B"/>
    <w:rsid w:val="00D63FAD"/>
    <w:rsid w:val="00D674BA"/>
    <w:rsid w:val="00D716EA"/>
    <w:rsid w:val="00D76B0F"/>
    <w:rsid w:val="00DA381F"/>
    <w:rsid w:val="00DA5559"/>
    <w:rsid w:val="00DB27E0"/>
    <w:rsid w:val="00DC4B80"/>
    <w:rsid w:val="00E22421"/>
    <w:rsid w:val="00E27A70"/>
    <w:rsid w:val="00E57C12"/>
    <w:rsid w:val="00E70155"/>
    <w:rsid w:val="00EA5054"/>
    <w:rsid w:val="00EA5BD9"/>
    <w:rsid w:val="00EA6BAA"/>
    <w:rsid w:val="00EB2F7C"/>
    <w:rsid w:val="00EB317E"/>
    <w:rsid w:val="00EB55E4"/>
    <w:rsid w:val="00EC3E7B"/>
    <w:rsid w:val="00ED31A8"/>
    <w:rsid w:val="00EE64E4"/>
    <w:rsid w:val="00EF08E9"/>
    <w:rsid w:val="00EF2F9A"/>
    <w:rsid w:val="00F02173"/>
    <w:rsid w:val="00F030EE"/>
    <w:rsid w:val="00F168D4"/>
    <w:rsid w:val="00F22F0E"/>
    <w:rsid w:val="00F2616F"/>
    <w:rsid w:val="00F555FC"/>
    <w:rsid w:val="00F62E57"/>
    <w:rsid w:val="00F638CC"/>
    <w:rsid w:val="00F7495B"/>
    <w:rsid w:val="00F81F9F"/>
    <w:rsid w:val="00F845CD"/>
    <w:rsid w:val="00F84FFB"/>
    <w:rsid w:val="00F85C00"/>
    <w:rsid w:val="00F91940"/>
    <w:rsid w:val="00FA5960"/>
    <w:rsid w:val="00FA7D1B"/>
    <w:rsid w:val="00FB0397"/>
    <w:rsid w:val="00FB4D6C"/>
    <w:rsid w:val="00FE0511"/>
    <w:rsid w:val="00FE1842"/>
    <w:rsid w:val="00FE1CC3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Zaglavlje" w:type="paragraph">
    <w:name w:val="header"/>
    <w:basedOn w:val="Normal"/>
    <w:link w:val="ZaglavljeChar"/>
    <w:rsid w:val="00A653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653FD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A653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653FD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32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2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2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2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2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Zaglavlje" w:type="paragraph">
    <w:name w:val="header"/>
    <w:basedOn w:val="Normal"/>
    <w:link w:val="ZaglavljeChar"/>
    <w:rsid w:val="00A653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653FD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A653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653FD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32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2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2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2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2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506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1243</izvorni_sadrzaj>
    <derivirana_varijabla naziv="DomainObject.Predmet.Broj_1">1243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St-1243/2017</izvorni_sadrzaj>
    <derivirana_varijabla naziv="DomainObject.Predmet.OznakaBroj_1">St-1243/2017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EuroBasket Zagreb 2015 d.o.o.</izvorni_sadrzaj>
    <derivirana_varijabla naziv="DomainObject.Predmet.ProtustrankaFormated_1">  EuroBasket Zagreb 2015 d.o.o.</derivirana_varijabla>
  </DomainObject.Predmet.ProtustrankaFormated>
  <DomainObject.Predmet.ProtustrankaFormatedOIB>
    <izvorni_sadrzaj>  EuroBasket Zagreb 2015 d.o.o., OIB 18236259302</izvorni_sadrzaj>
    <derivirana_varijabla naziv="DomainObject.Predmet.ProtustrankaFormatedOIB_1">  EuroBasket Zagreb 2015 d.o.o., OIB 18236259302</derivirana_varijabla>
  </DomainObject.Predmet.ProtustrankaFormatedOIB>
  <DomainObject.Predmet.ProtustrankaFormatedWithAdress>
    <izvorni_sadrzaj> EuroBasket Zagreb 2015 d.o.o., Lipovečka 1, 10000 Zagreb</izvorni_sadrzaj>
    <derivirana_varijabla naziv="DomainObject.Predmet.ProtustrankaFormatedWithAdress_1"> EuroBasket Zagreb 2015 d.o.o., Lipovečka 1, 10000 Zagreb</derivirana_varijabla>
  </DomainObject.Predmet.ProtustrankaFormatedWithAdress>
  <DomainObject.Predmet.ProtustrankaFormatedWithAdressOIB>
    <izvorni_sadrzaj> EuroBasket Zagreb 2015 d.o.o., OIB 18236259302, Lipovečka 1, 10000 Zagreb</izvorni_sadrzaj>
    <derivirana_varijabla naziv="DomainObject.Predmet.ProtustrankaFormatedWithAdressOIB_1"> EuroBasket Zagreb 2015 d.o.o., OIB 18236259302, Lipovečka 1, 10000 Zagreb</derivirana_varijabla>
  </DomainObject.Predmet.ProtustrankaFormatedWithAdressOIB>
  <DomainObject.Predmet.ProtustrankaWithAdress>
    <izvorni_sadrzaj>EuroBasket Zagreb 2015 d.o.o. Lipovečka 1, 10000 Zagreb</izvorni_sadrzaj>
    <derivirana_varijabla naziv="DomainObject.Predmet.ProtustrankaWithAdress_1">EuroBasket Zagreb 2015 d.o.o. Lipovečka 1, 10000 Zagreb</derivirana_varijabla>
  </DomainObject.Predmet.ProtustrankaWithAdress>
  <DomainObject.Predmet.ProtustrankaWithAdressOIB>
    <izvorni_sadrzaj>EuroBasket Zagreb 2015 d.o.o., OIB 18236259302, Lipovečka 1, 10000 Zagreb</izvorni_sadrzaj>
    <derivirana_varijabla naziv="DomainObject.Predmet.ProtustrankaWithAdressOIB_1">EuroBasket Zagreb 2015 d.o.o., OIB 18236259302, Lipovečka 1, 10000 Zagreb</derivirana_varijabla>
  </DomainObject.Predmet.ProtustrankaWithAdressOIB>
  <DomainObject.Predmet.ProtustrankaNazivFormated>
    <izvorni_sadrzaj>EuroBasket Zagreb 2015 d.o.o.</izvorni_sadrzaj>
    <derivirana_varijabla naziv="DomainObject.Predmet.ProtustrankaNazivFormated_1">EuroBasket Zagreb 2015 d.o.o.</derivirana_varijabla>
  </DomainObject.Predmet.ProtustrankaNazivFormated>
  <DomainObject.Predmet.ProtustrankaNazivFormatedOIB>
    <izvorni_sadrzaj>EuroBasket Zagreb 2015 d.o.o., OIB 18236259302</izvorni_sadrzaj>
    <derivirana_varijabla naziv="DomainObject.Predmet.ProtustrankaNazivFormatedOIB_1">EuroBasket Zagreb 2015 d.o.o., OIB 18236259302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EuroBasket Zagreb 2015 d.o.o.</izvorni_sadrzaj>
    <derivirana_varijabla naziv="DomainObject.Predmet.StrankaFormated_1">  EuroBasket Zagreb 2015 d.o.o.</derivirana_varijabla>
  </DomainObject.Predmet.StrankaFormated>
  <DomainObject.Predmet.StrankaFormatedOIB>
    <izvorni_sadrzaj>  EuroBasket Zagreb 2015 d.o.o., OIB 18236259302</izvorni_sadrzaj>
    <derivirana_varijabla naziv="DomainObject.Predmet.StrankaFormatedOIB_1">  EuroBasket Zagreb 2015 d.o.o., OIB 18236259302</derivirana_varijabla>
  </DomainObject.Predmet.StrankaFormatedOIB>
  <DomainObject.Predmet.StrankaFormatedWithAdress>
    <izvorni_sadrzaj> EuroBasket Zagreb 2015 d.o.o., Lipovečka 1, 10000 Zagreb</izvorni_sadrzaj>
    <derivirana_varijabla naziv="DomainObject.Predmet.StrankaFormatedWithAdress_1"> EuroBasket Zagreb 2015 d.o.o., Lipovečka 1, 10000 Zagreb</derivirana_varijabla>
  </DomainObject.Predmet.StrankaFormatedWithAdress>
  <DomainObject.Predmet.StrankaFormatedWithAdressOIB>
    <izvorni_sadrzaj> EuroBasket Zagreb 2015 d.o.o., OIB 18236259302, Lipovečka 1, 10000 Zagreb</izvorni_sadrzaj>
    <derivirana_varijabla naziv="DomainObject.Predmet.StrankaFormatedWithAdressOIB_1"> EuroBasket Zagreb 2015 d.o.o., OIB 18236259302, Lipovečka 1, 10000 Zagreb</derivirana_varijabla>
  </DomainObject.Predmet.StrankaFormatedWithAdressOIB>
  <DomainObject.Predmet.StrankaWithAdress>
    <izvorni_sadrzaj>EuroBasket Zagreb 2015 d.o.o. Lipovečka 1,10000 Zagreb</izvorni_sadrzaj>
    <derivirana_varijabla naziv="DomainObject.Predmet.StrankaWithAdress_1">EuroBasket Zagreb 2015 d.o.o. Lipovečka 1,10000 Zagreb</derivirana_varijabla>
  </DomainObject.Predmet.StrankaWithAdress>
  <DomainObject.Predmet.StrankaWithAdressOIB>
    <izvorni_sadrzaj>EuroBasket Zagreb 2015 d.o.o., OIB 18236259302, Lipovečka 1,10000 Zagreb</izvorni_sadrzaj>
    <derivirana_varijabla naziv="DomainObject.Predmet.StrankaWithAdressOIB_1">EuroBasket Zagreb 2015 d.o.o., OIB 18236259302, Lipovečka 1,10000 Zagreb</derivirana_varijabla>
  </DomainObject.Predmet.StrankaWithAdressOIB>
  <DomainObject.Predmet.StrankaNazivFormated>
    <izvorni_sadrzaj>EuroBasket Zagreb 2015 d.o.o.</izvorni_sadrzaj>
    <derivirana_varijabla naziv="DomainObject.Predmet.StrankaNazivFormated_1">EuroBasket Zagreb 2015 d.o.o.</derivirana_varijabla>
  </DomainObject.Predmet.StrankaNazivFormated>
  <DomainObject.Predmet.StrankaNazivFormatedOIB>
    <izvorni_sadrzaj>EuroBasket Zagreb 2015 d.o.o., OIB 18236259302</izvorni_sadrzaj>
    <derivirana_varijabla naziv="DomainObject.Predmet.StrankaNazivFormatedOIB_1">EuroBasket Zagreb 2015 d.o.o., OIB 18236259302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EuroBasket Zagreb 2015 d.o.o.</item>
    </izvorni_sadrzaj>
    <derivirana_varijabla naziv="DomainObject.Predmet.StrankaListFormated_1">
      <item>EuroBasket Zagreb 2015 d.o.o.</item>
    </derivirana_varijabla>
  </DomainObject.Predmet.StrankaListFormated>
  <DomainObject.Predmet.StrankaListFormatedOIB>
    <izvorni_sadrzaj>
      <item>EuroBasket Zagreb 2015 d.o.o., OIB 18236259302</item>
    </izvorni_sadrzaj>
    <derivirana_varijabla naziv="DomainObject.Predmet.StrankaListFormatedOIB_1">
      <item>EuroBasket Zagreb 2015 d.o.o., OIB 18236259302</item>
    </derivirana_varijabla>
  </DomainObject.Predmet.StrankaListFormatedOIB>
  <DomainObject.Predmet.StrankaListFormatedWithAdress>
    <izvorni_sadrzaj>
      <item>EuroBasket Zagreb 2015 d.o.o., Lipovečka 1, 10000 Zagreb</item>
    </izvorni_sadrzaj>
    <derivirana_varijabla naziv="DomainObject.Predmet.StrankaListFormatedWithAdress_1">
      <item>EuroBasket Zagreb 2015 d.o.o., Lipovečka 1, 10000 Zagreb</item>
    </derivirana_varijabla>
  </DomainObject.Predmet.StrankaListFormatedWithAdress>
  <DomainObject.Predmet.StrankaListFormatedWithAdressOIB>
    <izvorni_sadrzaj>
      <item>EuroBasket Zagreb 2015 d.o.o., OIB 18236259302, Lipovečka 1, 10000 Zagreb</item>
    </izvorni_sadrzaj>
    <derivirana_varijabla naziv="DomainObject.Predmet.StrankaListFormatedWithAdressOIB_1">
      <item>EuroBasket Zagreb 2015 d.o.o., OIB 18236259302, Lipovečka 1, 10000 Zagreb</item>
    </derivirana_varijabla>
  </DomainObject.Predmet.StrankaListFormatedWithAdressOIB>
  <DomainObject.Predmet.StrankaListNazivFormated>
    <izvorni_sadrzaj>
      <item>EuroBasket Zagreb 2015 d.o.o.</item>
    </izvorni_sadrzaj>
    <derivirana_varijabla naziv="DomainObject.Predmet.StrankaListNazivFormated_1">
      <item>EuroBasket Zagreb 2015 d.o.o.</item>
    </derivirana_varijabla>
  </DomainObject.Predmet.StrankaListNazivFormated>
  <DomainObject.Predmet.StrankaListNazivFormatedOIB>
    <izvorni_sadrzaj>
      <item>EuroBasket Zagreb 2015 d.o.o., OIB 18236259302</item>
    </izvorni_sadrzaj>
    <derivirana_varijabla naziv="DomainObject.Predmet.StrankaListNazivFormatedOIB_1">
      <item>EuroBasket Zagreb 2015 d.o.o., OIB 18236259302</item>
    </derivirana_varijabla>
  </DomainObject.Predmet.StrankaListNazivFormatedOIB>
  <DomainObject.Predmet.ProtuStrankaListFormated>
    <izvorni_sadrzaj>
      <item>EuroBasket Zagreb 2015 d.o.o.</item>
    </izvorni_sadrzaj>
    <derivirana_varijabla naziv="DomainObject.Predmet.ProtuStrankaListFormated_1">
      <item>EuroBasket Zagreb 2015 d.o.o.</item>
    </derivirana_varijabla>
  </DomainObject.Predmet.ProtuStrankaListFormated>
  <DomainObject.Predmet.ProtuStrankaListFormatedOIB>
    <izvorni_sadrzaj>
      <item>EuroBasket Zagreb 2015 d.o.o., OIB 18236259302</item>
    </izvorni_sadrzaj>
    <derivirana_varijabla naziv="DomainObject.Predmet.ProtuStrankaListFormatedOIB_1">
      <item>EuroBasket Zagreb 2015 d.o.o., OIB 18236259302</item>
    </derivirana_varijabla>
  </DomainObject.Predmet.ProtuStrankaListFormatedOIB>
  <DomainObject.Predmet.ProtuStrankaListFormatedWithAdress>
    <izvorni_sadrzaj>
      <item>EuroBasket Zagreb 2015 d.o.o., Lipovečka 1, 10000 Zagreb</item>
    </izvorni_sadrzaj>
    <derivirana_varijabla naziv="DomainObject.Predmet.ProtuStrankaListFormatedWithAdress_1">
      <item>EuroBasket Zagreb 2015 d.o.o., Lipovečka 1, 10000 Zagreb</item>
    </derivirana_varijabla>
  </DomainObject.Predmet.ProtuStrankaListFormatedWithAdress>
  <DomainObject.Predmet.ProtuStrankaListFormatedWithAdressOIB>
    <izvorni_sadrzaj>
      <item>EuroBasket Zagreb 2015 d.o.o., OIB 18236259302, Lipovečka 1, 10000 Zagreb</item>
    </izvorni_sadrzaj>
    <derivirana_varijabla naziv="DomainObject.Predmet.ProtuStrankaListFormatedWithAdressOIB_1">
      <item>EuroBasket Zagreb 2015 d.o.o., OIB 18236259302, Lipovečka 1, 10000 Zagreb</item>
    </derivirana_varijabla>
  </DomainObject.Predmet.ProtuStrankaListFormatedWithAdressOIB>
  <DomainObject.Predmet.ProtuStrankaListNazivFormated>
    <izvorni_sadrzaj>
      <item>EuroBasket Zagreb 2015 d.o.o.</item>
    </izvorni_sadrzaj>
    <derivirana_varijabla naziv="DomainObject.Predmet.ProtuStrankaListNazivFormated_1">
      <item>EuroBasket Zagreb 2015 d.o.o.</item>
    </derivirana_varijabla>
  </DomainObject.Predmet.ProtuStrankaListNazivFormated>
  <DomainObject.Predmet.ProtuStrankaListNazivFormatedOIB>
    <izvorni_sadrzaj>
      <item>EuroBasket Zagreb 2015 d.o.o., OIB 18236259302</item>
    </izvorni_sadrzaj>
    <derivirana_varijabla naziv="DomainObject.Predmet.ProtuStrankaListNazivFormatedOIB_1">
      <item>EuroBasket Zagreb 2015 d.o.o., OIB 18236259302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EuroBasket Zagreb 2015 d.o.o.</izvorni_sadrzaj>
    <derivirana_varijabla naziv="DomainObject.Predmet.StrankaIDrugi_1">EuroBasket Zagreb 2015 d.o.o.</derivirana_varijabla>
  </DomainObject.Predmet.StrankaIDrugi>
  <DomainObject.Predmet.ProtustrankaIDrugi>
    <izvorni_sadrzaj>EuroBasket Zagreb 2015 d.o.o.</izvorni_sadrzaj>
    <derivirana_varijabla naziv="DomainObject.Predmet.ProtustrankaIDrugi_1">EuroBasket Zagreb 2015 d.o.o.</derivirana_varijabla>
  </DomainObject.Predmet.ProtustrankaIDrugi>
  <DomainObject.Predmet.StrankaIDrugiAdressOIB>
    <izvorni_sadrzaj>EuroBasket Zagreb 2015 d.o.o., OIB 18236259302, Lipovečka 1, 10000 Zagreb</izvorni_sadrzaj>
    <derivirana_varijabla naziv="DomainObject.Predmet.StrankaIDrugiAdressOIB_1">EuroBasket Zagreb 2015 d.o.o., OIB 18236259302, Lipovečka 1, 10000 Zagreb</derivirana_varijabla>
  </DomainObject.Predmet.StrankaIDrugiAdressOIB>
  <DomainObject.Predmet.ProtustrankaIDrugiAdressOIB>
    <izvorni_sadrzaj>EuroBasket Zagreb 2015 d.o.o., OIB 18236259302, Lipovečka 1, 10000 Zagreb</izvorni_sadrzaj>
    <derivirana_varijabla naziv="DomainObject.Predmet.ProtustrankaIDrugiAdressOIB_1">EuroBasket Zagreb 2015 d.o.o., OIB 18236259302, Lipovečka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EuroBasket Zagreb 2015 d.o.o.</item>
      <item>EuroBasket Zagreb 2015 d.o.o.</item>
    </izvorni_sadrzaj>
    <derivirana_varijabla naziv="DomainObject.Predmet.SudioniciListNaziv_1">
      <item>EuroBasket Zagreb 2015 d.o.o.</item>
      <item>EuroBasket Zagreb 2015 d.o.o.</item>
    </derivirana_varijabla>
  </DomainObject.Predmet.SudioniciListNaziv>
  <DomainObject.Predmet.SudioniciListAdressOIB>
    <izvorni_sadrzaj>
      <item>EuroBasket Zagreb 2015 d.o.o., OIB 18236259302, Lipovečka 1,10000 Zagreb</item>
      <item>EuroBasket Zagreb 2015 d.o.o., OIB 18236259302, Lipovečka 1,10000 Zagreb</item>
    </izvorni_sadrzaj>
    <derivirana_varijabla naziv="DomainObject.Predmet.SudioniciListAdressOIB_1">
      <item>EuroBasket Zagreb 2015 d.o.o., OIB 18236259302, Lipovečka 1,10000 Zagreb</item>
      <item>EuroBasket Zagreb 2015 d.o.o., OIB 18236259302, Lipovečka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18236259302</item>
      <item>, OIB 18236259302</item>
    </izvorni_sadrzaj>
    <derivirana_varijabla naziv="DomainObject.Predmet.SudioniciListNazivOIB_1">
      <item>, OIB 18236259302</item>
      <item>, OIB 18236259302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431</properties:Words>
  <properties:Characters>2430</properties:Characters>
  <properties:Lines>75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2018-05-04T11:12:00Z</dcterms:created>
  <dc:creator>zbiondic</dc:creator>
  <cp:lastModifiedBy>wsadmin</cp:lastModifiedBy>
  <cp:lastPrinted>2018-05-04T11:17:00Z</cp:lastPrinted>
  <dcterms:modified xmlns:xsi="http://www.w3.org/2001/XMLSchema-instance" xsi:type="dcterms:W3CDTF">2018-05-04T11:33:00Z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(St-1243-2017-04.05.2018. ZAKLJUČAK određuje se ročište radi prijedloga za otv.st.post.docx)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