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331e" w14:paraId="b21331e" w:rsidRDefault="001E08FE" w:rsidP="001E08FE" w:rsidR="001E08FE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E08FE" w:rsidP="001E08FE" w:rsidR="001E08F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E08FE" w:rsidP="001E08FE" w:rsidR="001E08F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E08FE" w:rsidP="001E08FE" w:rsidR="001E08F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</w:t>
      </w:r>
      <w:r>
        <w:rPr>
          <w:snapToGrid w:val="false"/>
        </w:rPr>
        <w:t>B. Radić 2</w:t>
      </w:r>
      <w:r>
        <w:rPr>
          <w:snapToGrid w:val="false"/>
        </w:rPr>
        <w:t>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E08FE" w:rsidP="001E08FE" w:rsidR="001E08FE">
      <w:pPr>
        <w:spacing w:after="0"/>
        <w:rPr>
          <w:lang w:eastAsia="hr-HR"/>
        </w:rPr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center"/>
      </w:pPr>
      <w:r>
        <w:t>U  I M E  R E P U B L I K E  H R V A T S K E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center"/>
      </w:pPr>
      <w:r>
        <w:t>R J E Š E NJ E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</w:t>
      </w:r>
      <w:r>
        <w:t xml:space="preserve">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d.o.o., OIB: 37468527273 sa sjedištem u Braće Radića 24, 42000 Varaždin, dana 26. lipnja 2017.,</w:t>
      </w:r>
    </w:p>
    <w:p w:rsidRDefault="001E08FE" w:rsidP="001E08FE" w:rsidR="001E08FE">
      <w:pPr>
        <w:spacing w:after="0"/>
        <w:jc w:val="both"/>
      </w:pPr>
    </w:p>
    <w:p w:rsidRDefault="001E08FE" w:rsidP="001E08FE" w:rsidR="001E08FE">
      <w:pPr>
        <w:spacing w:after="0"/>
        <w:jc w:val="center"/>
      </w:pPr>
      <w:r>
        <w:t>r i j e š i o  j e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both"/>
      </w:pPr>
      <w:r>
        <w:tab/>
        <w:t xml:space="preserve">I/ Otvara se stečajni postupak nad stečajnim dužnikom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d.o.o., OIB: 37468527273 sa sjedištem u Braće Radića 24, 42000 Varaždin</w:t>
      </w:r>
      <w:r>
        <w:t>, s danom 26. lipnja 2017</w:t>
      </w:r>
      <w:r>
        <w:t>. u 14,30 sati.</w:t>
      </w:r>
    </w:p>
    <w:p w:rsidRDefault="001E08FE" w:rsidP="001E08FE" w:rsidR="001E08FE">
      <w:pPr>
        <w:spacing w:after="0"/>
        <w:jc w:val="both"/>
      </w:pPr>
    </w:p>
    <w:p w:rsidRDefault="001E08FE" w:rsidP="001E08FE" w:rsidR="001E08FE">
      <w:pPr>
        <w:spacing w:after="0"/>
        <w:jc w:val="both"/>
        <w:rPr>
          <w:szCs w:val="20"/>
        </w:rPr>
      </w:pPr>
      <w:r>
        <w:tab/>
        <w:t xml:space="preserve">II/ Zaključuje se stečajni postupak nad stečajnim dužnikom 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d.o.o., OIB: 37468527273 sa sjedištem u Braće Radića 24, 42000 Varaždin.</w:t>
      </w:r>
    </w:p>
    <w:p w:rsidRDefault="001E08FE" w:rsidP="001E08FE" w:rsidR="001E08FE">
      <w:pPr>
        <w:spacing w:after="0"/>
        <w:jc w:val="both"/>
      </w:pPr>
    </w:p>
    <w:p w:rsidRDefault="001E08FE" w:rsidP="001E08FE" w:rsidR="001E08FE">
      <w:pPr>
        <w:spacing w:after="0"/>
        <w:jc w:val="both"/>
      </w:pPr>
      <w:r>
        <w:tab/>
        <w:t xml:space="preserve">III/ Za stečajnog upravitelja imenuje se Jasna </w:t>
      </w:r>
      <w:proofErr w:type="spellStart"/>
      <w:r>
        <w:t>Hro</w:t>
      </w:r>
      <w:r>
        <w:t>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1E08FE" w:rsidP="001E08FE" w:rsidR="001E08FE">
      <w:pPr>
        <w:spacing w:after="0"/>
        <w:jc w:val="both"/>
        <w:rPr>
          <w:color w:val="FF0000"/>
        </w:rPr>
      </w:pPr>
    </w:p>
    <w:p w:rsidRDefault="001E08FE" w:rsidP="001E08FE" w:rsidR="001E08FE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1E08FE" w:rsidP="001E08FE" w:rsidR="001E08FE">
      <w:pPr>
        <w:spacing w:after="0"/>
        <w:jc w:val="both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center"/>
      </w:pPr>
      <w:r>
        <w:t>Obrazloženje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both"/>
      </w:pPr>
      <w:r>
        <w:tab/>
        <w:t>Predlagatelj je dana 13. ožujka 2017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center"/>
      </w:pPr>
      <w:r>
        <w:t>U Varaždinu, 26. lipnja 2017.</w:t>
      </w:r>
    </w:p>
    <w:p w:rsidRDefault="001E08FE" w:rsidP="001E08FE" w:rsidR="001E08FE">
      <w:pPr>
        <w:spacing w:after="0"/>
      </w:pPr>
      <w:r>
        <w:t xml:space="preserve">                                                                                                  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  <w:r>
        <w:t xml:space="preserve">     </w:t>
      </w:r>
    </w:p>
    <w:p w:rsidRDefault="001E08FE" w:rsidP="001E08FE" w:rsidR="001E08F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140E07">
        <w:t xml:space="preserve">   </w:t>
      </w:r>
      <w:bookmarkStart w:name="_GoBack" w:id="0"/>
      <w:bookmarkEnd w:id="0"/>
      <w:r>
        <w:t>Jasna Lekić</w:t>
      </w:r>
      <w:r w:rsidR="009A0503">
        <w:t>, v.r.</w:t>
      </w:r>
    </w:p>
    <w:p w:rsidRDefault="001E08FE" w:rsidP="001E08FE" w:rsidR="001E08FE">
      <w:pPr>
        <w:spacing w:after="0"/>
      </w:pPr>
      <w:r>
        <w:t xml:space="preserve"> 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  <w:r>
        <w:t xml:space="preserve">                              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  <w:r>
        <w:tab/>
        <w:t>UPUTA O PRAVNOM LIJEKU:</w:t>
      </w: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E08FE" w:rsidP="001E08FE" w:rsidR="001E08FE">
      <w:pPr>
        <w:spacing w:after="0"/>
        <w:jc w:val="both"/>
      </w:pPr>
      <w:r>
        <w:tab/>
        <w:t xml:space="preserve">Protiv točke I rješenja žalbu može podnijeti osoba koja je bila zastupnik po zakonu dužnika pravne osobe do dana nastupanja pravnih posljedica otvaranja stečajnog </w:t>
      </w:r>
      <w:r>
        <w:t>postupka (čl. 128. st. 8. SZ-a).</w:t>
      </w:r>
    </w:p>
    <w:p w:rsidRDefault="001E08FE" w:rsidP="001E08FE" w:rsidR="001E08FE">
      <w:pPr>
        <w:spacing w:after="0"/>
        <w:jc w:val="both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</w:p>
    <w:p w:rsidRDefault="001E08FE" w:rsidP="001E08FE" w:rsidR="001E08FE">
      <w:pPr>
        <w:spacing w:after="0"/>
      </w:pPr>
      <w:r>
        <w:t>DNA:</w:t>
      </w:r>
    </w:p>
    <w:p w:rsidRDefault="001E08FE" w:rsidP="001E08FE" w:rsidR="001E08F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E08FE" w:rsidP="001E08FE" w:rsidR="001E08FE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1E08FE" w:rsidP="001E08FE" w:rsidR="001E08FE">
      <w:pPr>
        <w:numPr>
          <w:ilvl w:val="0"/>
          <w:numId w:val="47"/>
        </w:numPr>
        <w:spacing w:after="0"/>
      </w:pPr>
      <w:r>
        <w:t xml:space="preserve">Dužnik </w:t>
      </w:r>
      <w:proofErr w:type="spellStart"/>
      <w:r>
        <w:t>Me</w:t>
      </w:r>
      <w:r>
        <w:t>dical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d.o.o., Braće Radića 24, 42000 Varaždin</w:t>
      </w:r>
    </w:p>
    <w:p w:rsidRDefault="001E08FE" w:rsidP="001E08FE" w:rsidR="001E08FE">
      <w:pPr>
        <w:numPr>
          <w:ilvl w:val="0"/>
          <w:numId w:val="47"/>
        </w:numPr>
        <w:spacing w:after="0"/>
      </w:pPr>
      <w:r>
        <w:t>Direktor</w:t>
      </w:r>
      <w:r>
        <w:t xml:space="preserve"> dužnika </w:t>
      </w:r>
      <w:proofErr w:type="spellStart"/>
      <w:r>
        <w:t>Anton</w:t>
      </w:r>
      <w:r>
        <w:rPr>
          <w:rFonts w:cs="Times New Roman"/>
        </w:rPr>
        <w:t>í</w:t>
      </w:r>
      <w:r>
        <w:t>n</w:t>
      </w:r>
      <w:proofErr w:type="spellEnd"/>
      <w:r>
        <w:t xml:space="preserve"> </w:t>
      </w:r>
      <w:proofErr w:type="spellStart"/>
      <w:r>
        <w:t>Tom</w:t>
      </w:r>
      <w:r>
        <w:rPr>
          <w:rFonts w:cs="Times New Roman"/>
        </w:rPr>
        <w:t>á</w:t>
      </w:r>
      <w:r>
        <w:t>š</w:t>
      </w:r>
      <w:proofErr w:type="spellEnd"/>
      <w:r>
        <w:t xml:space="preserve"> </w:t>
      </w:r>
      <w:proofErr w:type="spellStart"/>
      <w:r>
        <w:t>Kol</w:t>
      </w:r>
      <w:r>
        <w:rPr>
          <w:rFonts w:cs="Times New Roman"/>
        </w:rPr>
        <w:t>á</w:t>
      </w:r>
      <w:r>
        <w:t>r</w:t>
      </w:r>
      <w:proofErr w:type="spellEnd"/>
      <w:r>
        <w:t xml:space="preserve">, Marxova 224, 40001 </w:t>
      </w:r>
      <w:proofErr w:type="spellStart"/>
      <w:r>
        <w:t>Predlice</w:t>
      </w:r>
      <w:proofErr w:type="spellEnd"/>
      <w:r>
        <w:t>, Češka</w:t>
      </w:r>
    </w:p>
    <w:p w:rsidRDefault="001E08FE" w:rsidP="001E08FE" w:rsidR="001E08FE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1E08FE" w:rsidP="001E08FE" w:rsidR="001E08F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1E08FE" w:rsidP="001E08FE" w:rsidR="001E08FE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br. 1</w:t>
      </w:r>
    </w:p>
    <w:p w:rsidRDefault="001E08FE" w:rsidP="001E08FE" w:rsidR="001E08FE">
      <w:pPr>
        <w:numPr>
          <w:ilvl w:val="0"/>
          <w:numId w:val="47"/>
        </w:numPr>
        <w:spacing w:after="0"/>
      </w:pPr>
      <w:r>
        <w:t>e-Oglasna ploča suda</w:t>
      </w:r>
    </w:p>
    <w:p w:rsidRDefault="001E08FE" w:rsidP="001E08FE" w:rsidR="001E08FE">
      <w:pPr>
        <w:spacing w:after="0"/>
      </w:pPr>
    </w:p>
    <w:p w:rsidRDefault="00AB4602" w:rsidP="001E08F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9E4" w:rsidP="00537B78" w:rsidR="00CB29E4">
      <w:r>
        <w:separator/>
      </w:r>
    </w:p>
  </w:endnote>
  <w:endnote w:id="0" w:type="continuationSeparator">
    <w:p w:rsidRDefault="00CB29E4" w:rsidP="00537B78" w:rsidR="00CB2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9E4" w:rsidP="00537B78" w:rsidR="00CB29E4">
      <w:r>
        <w:separator/>
      </w:r>
    </w:p>
  </w:footnote>
  <w:footnote w:id="0" w:type="continuationSeparator">
    <w:p w:rsidRDefault="00CB29E4" w:rsidP="00537B78" w:rsidR="00CB29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8FE" w:rsidR="008333A9">
    <w:pPr>
      <w:pStyle w:val="Zaglavlje"/>
    </w:pPr>
    <w:r>
      <w:rPr>
        <w:rStyle w:val="PozadinaSvijetloCrvena"/>
        <w:shd w:fill="auto" w:color="auto" w:val="clear"/>
      </w:rPr>
      <w:t>Poslovni broj: 3 St-132/17-5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E07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8FE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503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9E4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3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St-132/2017-5</izvorni_sadrzaj>
    <derivirana_varijabla naziv="DomainObject.Oznaka_1">St-132/2017-5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solutions d.o.o. za trgovinu i usluge</izvorni_sadrzaj>
    <derivirana_varijabla naziv="DomainObject.Predmet.ProtustrankaFormated_1">  Medical solutions d.o.o. za trgovinu i usluge</derivirana_varijabla>
  </DomainObject.Predmet.ProtustrankaFormated>
  <DomainObject.Predmet.ProtustrankaFormatedOIB>
    <izvorni_sadrzaj>  Medical solutions d.o.o. za trgovinu i usluge, OIB 37468527273</izvorni_sadrzaj>
    <derivirana_varijabla naziv="DomainObject.Predmet.ProtustrankaFormatedOIB_1">  Medical solutions d.o.o. za trgovinu i usluge, OIB 37468527273</derivirana_varijabla>
  </DomainObject.Predmet.ProtustrankaFormatedOIB>
  <DomainObject.Predmet.ProtustrankaFormatedWithAdress>
    <izvorni_sadrzaj> Medical solutions d.o.o. za trgovinu i usluge, Braće Radića 24, 42000 Varaždin</izvorni_sadrzaj>
    <derivirana_varijabla naziv="DomainObject.Predmet.ProtustrankaFormatedWithAdress_1"> Medical solutions d.o.o. za trgovinu i usluge, Braće Radića 24, 42000 Varaždin</derivirana_varijabla>
  </DomainObject.Predmet.ProtustrankaFormatedWithAdress>
  <DomainObject.Predmet.ProtustrankaFormatedWithAdressOIB>
    <izvorni_sadrzaj> Medical solutions d.o.o. za trgovinu i usluge, OIB 37468527273, Braće Radića 24, 42000 Varaždin</izvorni_sadrzaj>
    <derivirana_varijabla naziv="DomainObject.Predmet.ProtustrankaFormatedWithAdressOIB_1"> Medical solutions d.o.o. za trgovinu i usluge, OIB 37468527273, Braće Radića 24, 42000 Varaždin</derivirana_varijabla>
  </DomainObject.Predmet.ProtustrankaFormatedWithAdressOIB>
  <DomainObject.Predmet.ProtustrankaWithAdress>
    <izvorni_sadrzaj>Medical solutions d.o.o. za trgovinu i usluge Braće Radića 24, 42000 Varaždin</izvorni_sadrzaj>
    <derivirana_varijabla naziv="DomainObject.Predmet.ProtustrankaWithAdress_1">Medical solutions d.o.o. za trgovinu i usluge Braće Radića 24, 42000 Varaždin</derivirana_varijabla>
  </DomainObject.Predmet.ProtustrankaWithAdress>
  <DomainObject.Predmet.ProtustrankaWithAdressOIB>
    <izvorni_sadrzaj>Medical solutions d.o.o. za trgovinu i usluge, OIB 37468527273, Braće Radića 24, 42000 Varaždin</izvorni_sadrzaj>
    <derivirana_varijabla naziv="DomainObject.Predmet.ProtustrankaWithAdressOIB_1">Medical solutions d.o.o. za trgovinu i usluge, OIB 37468527273, Braće Radića 24, 42000 Varaždin</derivirana_varijabla>
  </DomainObject.Predmet.ProtustrankaWithAdressOIB>
  <DomainObject.Predmet.ProtustrankaNazivFormated>
    <izvorni_sadrzaj>Medical solutions d.o.o. za trgovinu i usluge</izvorni_sadrzaj>
    <derivirana_varijabla naziv="DomainObject.Predmet.ProtustrankaNazivFormated_1">Medical solutions d.o.o. za trgovinu i usluge</derivirana_varijabla>
  </DomainObject.Predmet.ProtustrankaNazivFormated>
  <DomainObject.Predmet.ProtustrankaNazivFormatedOIB>
    <izvorni_sadrzaj>Medical solutions d.o.o. za trgovinu i usluge, OIB 37468527273</izvorni_sadrzaj>
    <derivirana_varijabla naziv="DomainObject.Predmet.ProtustrankaNazivFormatedOIB_1">Medical solutions d.o.o. za trgovinu i usluge, OIB 37468527273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37605.50</izvorni_sadrzaj>
    <derivirana_varijabla naziv="DomainObject.Predmet.TrenutnaVrijednost_1">37605.50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Medical solutions d.o.o. za trgovinu i usluge</item>
    </izvorni_sadrzaj>
    <derivirana_varijabla naziv="DomainObject.Predmet.ProtuStrankaListFormated_1">
      <item>Medical solutions d.o.o. za trgovinu i usluge</item>
    </derivirana_varijabla>
  </DomainObject.Predmet.ProtuStrankaListFormated>
  <DomainObject.Predmet.ProtuStrankaListFormatedOIB>
    <izvorni_sadrzaj>
      <item>Medical solutions d.o.o. za trgovinu i usluge, OIB 37468527273</item>
    </izvorni_sadrzaj>
    <derivirana_varijabla naziv="DomainObject.Predmet.ProtuStrankaListFormatedOIB_1">
      <item>Medical solutions d.o.o. za trgovinu i usluge, OIB 37468527273</item>
    </derivirana_varijabla>
  </DomainObject.Predmet.ProtuStrankaListFormatedOIB>
  <DomainObject.Predmet.ProtuStrankaListFormatedWithAdress>
    <izvorni_sadrzaj>
      <item>Medical solutions d.o.o. za trgovinu i usluge, Braće Radića 24, 42000 Varaždin</item>
    </izvorni_sadrzaj>
    <derivirana_varijabla naziv="DomainObject.Predmet.ProtuStrankaListFormatedWithAdress_1">
      <item>Medical solutions d.o.o. za trgovinu i usluge, Braće Radića 24, 42000 Varaždin</item>
    </derivirana_varijabla>
  </DomainObject.Predmet.ProtuStrankaListFormatedWithAdress>
  <DomainObject.Predmet.ProtuStrankaListFormatedWithAdressOIB>
    <izvorni_sadrzaj>
      <item>Medical solutions d.o.o. za trgovinu i usluge, OIB 37468527273, Braće Radića 24, 42000 Varaždin</item>
    </izvorni_sadrzaj>
    <derivirana_varijabla naziv="DomainObject.Predmet.ProtuStrankaListFormatedWithAdressOIB_1">
      <item>Medical solutions d.o.o. za trgovinu i usluge, OIB 37468527273, Braće Radića 24, 42000 Varaždin</item>
    </derivirana_varijabla>
  </DomainObject.Predmet.ProtuStrankaListFormatedWithAdressOIB>
  <DomainObject.Predmet.ProtuStrankaListNazivFormated>
    <izvorni_sadrzaj>
      <item>Medical solutions d.o.o. za trgovinu i usluge</item>
    </izvorni_sadrzaj>
    <derivirana_varijabla naziv="DomainObject.Predmet.ProtuStrankaListNazivFormated_1">
      <item>Medical solutions d.o.o. za trgovinu i usluge</item>
    </derivirana_varijabla>
  </DomainObject.Predmet.ProtuStrankaListNazivFormated>
  <DomainObject.Predmet.ProtuStrankaListNazivFormatedOIB>
    <izvorni_sadrzaj>
      <item>Medical solutions d.o.o. za trgovinu i usluge, OIB 37468527273</item>
    </izvorni_sadrzaj>
    <derivirana_varijabla naziv="DomainObject.Predmet.ProtuStrankaListNazivFormatedOIB_1">
      <item>Medical solutions d.o.o. za trgovinu i usluge, OIB 37468527273</item>
    </derivirana_varijabla>
  </DomainObject.Predmet.ProtuStrankaListNazivFormatedOIB>
  <DomainObject.Predmet.OstaliListFormated>
    <izvorni_sadrzaj>
      <item>Sudski registar</item>
      <item>e-oglasna ploča</item>
      <item>Antonin  Tomaš Kolar</item>
    </izvorni_sadrzaj>
    <derivirana_varijabla naziv="DomainObject.Predmet.OstaliListFormated_1">
      <item>Sudski registar</item>
      <item>e-oglasna ploča</item>
      <item>Antonin  Tomaš Kolar</item>
    </derivirana_varijabla>
  </DomainObject.Predmet.OstaliListFormated>
  <DomainObject.Predmet.OstaliListFormatedOIB>
    <izvorni_sadrzaj>
      <item>Sudski registar</item>
      <item>e-oglasna ploča</item>
      <item>Antonin  Tomaš Kolar, OIB 75319407963</item>
    </izvorni_sadrzaj>
    <derivirana_varijabla naziv="DomainObject.Predmet.OstaliListFormatedOIB_1">
      <item>Sudski registar</item>
      <item>e-oglasna ploča</item>
      <item>Antonin  Tomaš Kolar, OIB 75319407963</item>
    </derivirana_varijabla>
  </DomainObject.Predmet.OstaliListFormatedOIB>
  <DomainObject.Predmet.OstaliListFormatedWithAdress>
    <izvorni_sadrzaj>
      <item>Sudski registar</item>
      <item>e-oglasna ploča</item>
      <item>Antonin  Tomaš Kolar, Marxova 224, 40001 Predice</item>
    </izvorni_sadrzaj>
    <derivirana_varijabla naziv="DomainObject.Predmet.OstaliListFormatedWithAdress_1">
      <item>Sudski registar</item>
      <item>e-oglasna ploča</item>
      <item>Antonin  Tomaš Kolar, Marxova 224, 40001 Predice</item>
    </derivirana_varijabla>
  </DomainObject.Predmet.OstaliListFormatedWithAdress>
  <DomainObject.Predmet.OstaliListFormatedWithAdressOIB>
    <izvorni_sadrzaj>
      <item>Sudski registar</item>
      <item>e-oglasna ploča</item>
      <item>Antonin  Tomaš Kolar, OIB 75319407963, Marxova 224, 40001 Predice</item>
    </izvorni_sadrzaj>
    <derivirana_varijabla naziv="DomainObject.Predmet.OstaliListFormatedWithAdressOIB_1">
      <item>Sudski registar</item>
      <item>e-oglasna ploča</item>
      <item>Antonin  Tomaš Kolar, OIB 75319407963, Marxova 224, 40001 Predice</item>
    </derivirana_varijabla>
  </DomainObject.Predmet.OstaliListFormatedWithAdressOIB>
  <DomainObject.Predmet.OstaliListNazivFormated>
    <izvorni_sadrzaj>
      <item>Sudski registar</item>
      <item>e-oglasna ploča</item>
      <item>Antonin  Tomaš Kolar</item>
    </izvorni_sadrzaj>
    <derivirana_varijabla naziv="DomainObject.Predmet.OstaliListNazivFormated_1">
      <item>Sudski registar</item>
      <item>e-oglasna ploča</item>
      <item>Antonin  Tomaš Kolar</item>
    </derivirana_varijabla>
  </DomainObject.Predmet.OstaliListNazivFormated>
  <DomainObject.Predmet.OstaliListNazivFormatedOIB>
    <izvorni_sadrzaj>
      <item>Sudski registar</item>
      <item>e-oglasna ploča</item>
      <item>Antonin  Tomaš Kolar, OIB 75319407963</item>
    </izvorni_sadrzaj>
    <derivirana_varijabla naziv="DomainObject.Predmet.OstaliListNazivFormatedOIB_1">
      <item>Sudski registar</item>
      <item>e-oglasna ploča</item>
      <item>Antonin  Tomaš Kolar, OIB 75319407963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St-132/2017-5</izvorni_sadrzaj>
    <derivirana_varijabla naziv="DomainObject.PoslovniBrojDokumenta_1">St-132/2017-5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Medical solutions d.o.o. za trgovinu i usluge</izvorni_sadrzaj>
    <derivirana_varijabla naziv="DomainObject.Predmet.ProtustrankaIDrugi_1">Medical solutions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Medical solutions d.o.o. za trgovinu i usluge, OIB 37468527273, Braće Radića 24, 42000 Varaždin</izvorni_sadrzaj>
    <derivirana_varijabla naziv="DomainObject.Predmet.ProtustrankaIDrugiAdressOIB_1">Medical solutions d.o.o. za trgovinu i usluge, OIB 37468527273, Braće Radića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Medical solutions d.o.o. za trgovinu i usluge</item>
      <item>Sudski registar</item>
      <item>e-oglasna ploča</item>
      <item>Antonin  Tomaš Kolar</item>
    </izvorni_sadrzaj>
    <derivirana_varijabla naziv="DomainObject.Predmet.SudioniciListNaziv_1">
      <item>Financijska agencija</item>
      <item>Medical solutions d.o.o. za trgovinu i usluge</item>
      <item>Sudski registar</item>
      <item>e-oglasna ploča</item>
      <item>Antonin  Tomaš Kolar</item>
    </derivirana_varijabla>
  </DomainObject.Predmet.SudioniciListNaziv>
  <DomainObject.Predmet.SudioniciListAdressOIB>
    <izvorni_sadrzaj>
      <item>Financijska agencija, OIB 85821130368, Ulica grada Vukovara 70,10000 Zagreb</item>
      <item>Medical solutions d.o.o. za trgovinu i usluge, OIB 37468527273, Braće Radića 24,42000 Varaždin</item>
      <item>Sudski registar</item>
      <item>e-oglasna ploča</item>
      <item>Antonin  Tomaš Kolar, OIB 75319407963, Marxova 224,40001 Predice</item>
    </izvorni_sadrzaj>
    <derivirana_varijabla naziv="DomainObject.Predmet.SudioniciListAdressOIB_1">
      <item>Financijska agencija, OIB 85821130368, Ulica grada Vukovara 70,10000 Zagreb</item>
      <item>Medical solutions d.o.o. za trgovinu i usluge, OIB 37468527273, Braće Radića 24,42000 Varaždin</item>
      <item>Sudski registar</item>
      <item>e-oglasna ploča</item>
      <item>Antonin  Tomaš Kolar, OIB 75319407963, Marxova 224,40001 Predice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E7419-B2AA-487B-A4AF-41FC4B169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2800</properties:Characters>
  <properties:Lines>90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2017-06-26T05:58:00Z</cp:lastPrinted>
  <dcterms:modified xmlns:xsi="http://www.w3.org/2001/XMLSchema-instance" xsi:type="dcterms:W3CDTF">2017-06-26T05:59:00Z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