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8e76" w14:paraId="33a8e76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464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8262AD">
        <w:rPr>
          <w:b/>
          <w:sz w:val="22"/>
          <w:szCs w:val="22"/>
        </w:rPr>
        <w:t>304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0C3E8A" w:rsidRPr="000C3E8A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1E71AC" w:rsidRPr="001E71AC">
        <w:rPr>
          <w:sz w:val="22"/>
          <w:szCs w:val="22"/>
        </w:rPr>
        <w:t>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C43DB7">
        <w:rPr>
          <w:sz w:val="22"/>
          <w:szCs w:val="22"/>
        </w:rPr>
        <w:t>20. ožujka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 w:rsidRPr="000C3E8A">
        <w:rPr>
          <w:sz w:val="22"/>
          <w:szCs w:val="22"/>
        </w:rPr>
        <w:t>A) kat. čestice zgr. 604, podrum, površine 1.820 m2, kat. čestice zgr. 605 vriona, površine 659 m2 i kat. čestice 3575/14, neplodno, površine 2.679 m2, sve z.ul. 2523 k.o. SMOKVICA,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 w:rsidRPr="000C3E8A">
        <w:rPr>
          <w:sz w:val="22"/>
          <w:szCs w:val="22"/>
        </w:rPr>
        <w:t>B) kat. čestice zgr. 603, cisterna, površine 200 m2, z.ul. 2524 k.o. SMOKVICA</w:t>
      </w:r>
      <w:r>
        <w:rPr>
          <w:sz w:val="22"/>
          <w:szCs w:val="22"/>
        </w:rPr>
        <w:t xml:space="preserve">, 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>
        <w:rPr>
          <w:sz w:val="22"/>
          <w:szCs w:val="22"/>
        </w:rPr>
        <w:t>uz zabilježbu</w:t>
      </w:r>
      <w:r w:rsidRPr="000C3E8A">
        <w:rPr>
          <w:sz w:val="22"/>
          <w:szCs w:val="22"/>
        </w:rPr>
        <w:t xml:space="preserve"> je da su kat. čestice zgrade 604, 605 i 603 upisane bez uporabne dozvole</w:t>
      </w:r>
      <w:r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0C3E8A" w:rsidRPr="000C3E8A">
        <w:rPr>
          <w:sz w:val="22"/>
          <w:szCs w:val="22"/>
        </w:rPr>
        <w:t>ZHODA INVESTMENTS AB, Hovslagargatan 5B, Stockholm, Švedska, OIB: 46982458810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 w:rsidRPr="000C3E8A">
        <w:rPr>
          <w:sz w:val="22"/>
          <w:szCs w:val="22"/>
        </w:rPr>
        <w:t>A) kat. čestice zgr. 604, podrum, površine 1.820 m2, kat. čestice zgr. 605 vriona, površine 659 m2 i kat. čestice 3575/14, neplodno, površine 2.679 m2, sve z.ul. 2523 k.o. SMOKVICA,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 w:rsidRPr="000C3E8A">
        <w:rPr>
          <w:sz w:val="22"/>
          <w:szCs w:val="22"/>
        </w:rPr>
        <w:t xml:space="preserve">B) kat. čestice zgr. 603, cisterna, površine 200 m2, z.ul. 2524 k.o. SMOKVICA, </w:t>
      </w:r>
    </w:p>
    <w:p w:rsidRDefault="000C3E8A" w:rsidP="000C3E8A" w:rsidR="000C3E8A" w:rsidRPr="000C3E8A">
      <w:pPr>
        <w:jc w:val="both"/>
        <w:rPr>
          <w:sz w:val="22"/>
          <w:szCs w:val="22"/>
        </w:rPr>
      </w:pPr>
      <w:r w:rsidRPr="000C3E8A">
        <w:rPr>
          <w:sz w:val="22"/>
          <w:szCs w:val="22"/>
        </w:rPr>
        <w:t>uz zabilježbu je da su kat. čestice zgrade 604, 605 i 603 upisane bez uporabne dozvole,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0C3E8A" w:rsidRPr="000C3E8A">
        <w:rPr>
          <w:sz w:val="22"/>
          <w:szCs w:val="22"/>
        </w:rPr>
        <w:t>ZHODA INVESTMENTS AB, Hovslagargatan 5B, Stockholm, Švedska, OIB: 46982458810</w:t>
      </w:r>
      <w:r w:rsidR="00BA3252" w:rsidRPr="00BA3252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035340" w:rsidRPr="00035340">
        <w:rPr>
          <w:sz w:val="22"/>
          <w:szCs w:val="22"/>
        </w:rPr>
        <w:t>ZHODA INVESTMENTS AB, Hovslagargatan 5B, Stockholm</w:t>
      </w:r>
      <w:r w:rsidR="00BA3252" w:rsidRPr="00BA3252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C43DB7">
        <w:rPr>
          <w:sz w:val="22"/>
          <w:szCs w:val="22"/>
        </w:rPr>
        <w:t>1205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464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035340">
        <w:rPr>
          <w:sz w:val="22"/>
          <w:szCs w:val="22"/>
        </w:rPr>
        <w:t>300</w:t>
      </w:r>
      <w:r w:rsidRPr="00A61532">
        <w:rPr>
          <w:sz w:val="22"/>
          <w:szCs w:val="22"/>
        </w:rPr>
        <w:t xml:space="preserve"> od </w:t>
      </w:r>
      <w:r w:rsidR="00035340">
        <w:rPr>
          <w:sz w:val="22"/>
          <w:szCs w:val="22"/>
        </w:rPr>
        <w:t>2</w:t>
      </w:r>
      <w:r w:rsidRPr="00A61532">
        <w:rPr>
          <w:sz w:val="22"/>
          <w:szCs w:val="22"/>
        </w:rPr>
        <w:t xml:space="preserve">. </w:t>
      </w:r>
      <w:r w:rsidR="00035340">
        <w:rPr>
          <w:sz w:val="22"/>
          <w:szCs w:val="22"/>
        </w:rPr>
        <w:t>ožujka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BA3252">
        <w:rPr>
          <w:sz w:val="22"/>
          <w:szCs w:val="22"/>
        </w:rPr>
        <w:t>2.4</w:t>
      </w:r>
      <w:r w:rsidR="00035340">
        <w:rPr>
          <w:sz w:val="22"/>
          <w:szCs w:val="22"/>
        </w:rPr>
        <w:t>00</w:t>
      </w:r>
      <w:r w:rsidR="00BA3252">
        <w:rPr>
          <w:sz w:val="22"/>
          <w:szCs w:val="22"/>
        </w:rPr>
        <w:t>.</w:t>
      </w:r>
      <w:r w:rsidR="00035340">
        <w:rPr>
          <w:sz w:val="22"/>
          <w:szCs w:val="22"/>
        </w:rPr>
        <w:t>0</w:t>
      </w:r>
      <w:r w:rsidR="00ED412C">
        <w:rPr>
          <w:sz w:val="22"/>
          <w:szCs w:val="22"/>
        </w:rPr>
        <w:t>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035340">
        <w:rPr>
          <w:sz w:val="22"/>
          <w:szCs w:val="22"/>
        </w:rPr>
        <w:t>464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035340">
        <w:rPr>
          <w:sz w:val="22"/>
          <w:szCs w:val="22"/>
        </w:rPr>
        <w:t>300</w:t>
      </w:r>
      <w:r w:rsidR="007F5124">
        <w:rPr>
          <w:sz w:val="22"/>
          <w:szCs w:val="22"/>
        </w:rPr>
        <w:t xml:space="preserve"> od </w:t>
      </w:r>
      <w:r w:rsidR="00596AC2">
        <w:rPr>
          <w:sz w:val="22"/>
          <w:szCs w:val="22"/>
        </w:rPr>
        <w:t>2</w:t>
      </w:r>
      <w:r w:rsidR="00ED412C">
        <w:rPr>
          <w:sz w:val="22"/>
          <w:szCs w:val="22"/>
        </w:rPr>
        <w:t xml:space="preserve">. </w:t>
      </w:r>
      <w:r w:rsidR="00596AC2">
        <w:rPr>
          <w:sz w:val="22"/>
          <w:szCs w:val="22"/>
        </w:rPr>
        <w:t>ožujka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8262AD" w:rsidRPr="008262AD">
        <w:rPr>
          <w:sz w:val="22"/>
          <w:szCs w:val="22"/>
        </w:rPr>
        <w:t xml:space="preserve">Ovršnog zakona (NN 112/12, 25/13, 93/14, 55/16, 73/17, </w:t>
      </w:r>
      <w:r w:rsidR="008262AD">
        <w:rPr>
          <w:sz w:val="22"/>
          <w:szCs w:val="22"/>
        </w:rPr>
        <w:t>dalje u tekstu: OZ</w:t>
      </w:r>
      <w:r w:rsidR="00596AC2" w:rsidRPr="00596AC2">
        <w:rPr>
          <w:sz w:val="22"/>
          <w:szCs w:val="22"/>
        </w:rPr>
        <w:t>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8262AD">
        <w:rPr>
          <w:b/>
          <w:sz w:val="22"/>
          <w:szCs w:val="22"/>
        </w:rPr>
        <w:t>20</w:t>
      </w:r>
      <w:r w:rsidR="00596AC2">
        <w:rPr>
          <w:b/>
          <w:sz w:val="22"/>
          <w:szCs w:val="22"/>
        </w:rPr>
        <w:t>.</w:t>
      </w:r>
      <w:r w:rsidR="008262AD">
        <w:rPr>
          <w:b/>
          <w:sz w:val="22"/>
          <w:szCs w:val="22"/>
        </w:rPr>
        <w:t xml:space="preserve"> ožujka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8262AD">
        <w:rPr>
          <w:sz w:val="22"/>
          <w:szCs w:val="22"/>
        </w:rPr>
        <w:t>20.03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105F2E" w:rsidP="00105F2E" w:rsidR="00105F2E" w:rsidRPr="00105F2E">
      <w:pPr>
        <w:pStyle w:val="Odlomakpopisa"/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5F2E">
        <w:rPr>
          <w:sz w:val="22"/>
          <w:szCs w:val="22"/>
        </w:rPr>
        <w:t xml:space="preserve">ZHODA INVESTMENTS AB, Hovslagargatan 5B, Stockholm, Švedska, poštom na adresu Vlahov, </w:t>
      </w:r>
      <w:r w:rsidR="00754B4E" w:rsidRPr="00105F2E">
        <w:rPr>
          <w:sz w:val="22"/>
          <w:szCs w:val="22"/>
        </w:rPr>
        <w:t>Stjepan</w:t>
      </w:r>
      <w:r w:rsidR="00754B4E">
        <w:rPr>
          <w:sz w:val="22"/>
          <w:szCs w:val="22"/>
        </w:rPr>
        <w:t>a</w:t>
      </w:r>
      <w:r w:rsidR="00754B4E" w:rsidRPr="00105F2E">
        <w:rPr>
          <w:sz w:val="22"/>
          <w:szCs w:val="22"/>
        </w:rPr>
        <w:t xml:space="preserve"> </w:t>
      </w:r>
      <w:r w:rsidRPr="00105F2E">
        <w:rPr>
          <w:sz w:val="22"/>
          <w:szCs w:val="22"/>
        </w:rPr>
        <w:t>Radića 46, Šibenik i putem e oglasne ploče,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</w:t>
      </w:r>
      <w:r w:rsidR="00105F2E">
        <w:rPr>
          <w:sz w:val="22"/>
          <w:szCs w:val="22"/>
        </w:rPr>
        <w:t xml:space="preserve"> Blato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105F2E" w:rsidP="00105F2E" w:rsidR="00105F2E" w:rsidRPr="00105F2E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105F2E">
        <w:rPr>
          <w:sz w:val="22"/>
          <w:szCs w:val="22"/>
        </w:rPr>
        <w:t>Hrvatska poštanska banka d.d., Zagreb, Jurišićeva 4, putem e oglasne ploče,</w:t>
      </w:r>
    </w:p>
    <w:p w:rsidRDefault="00105F2E" w:rsidP="00105F2E" w:rsidR="00105F2E" w:rsidRPr="00105F2E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105F2E">
        <w:rPr>
          <w:sz w:val="22"/>
          <w:szCs w:val="22"/>
        </w:rPr>
        <w:t>Općina Smokvica, putem e oglasne ploče,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65357F" w:rsidR="00ED412C" w:rsidRPr="004D2073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464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8262AD">
      <w:rPr>
        <w:b/>
        <w:sz w:val="22"/>
        <w:szCs w:val="22"/>
      </w:rPr>
      <w:t>304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C3F53"/>
    <w:rsid w:val="005C4129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1C02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B4E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2AD"/>
    <w:rsid w:val="00826988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F76D9"/>
    <w:rsid w:val="00C02F70"/>
    <w:rsid w:val="00C048E4"/>
    <w:rsid w:val="00C30222"/>
    <w:rsid w:val="00C3304F"/>
    <w:rsid w:val="00C40361"/>
    <w:rsid w:val="00C43DB7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C0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C0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C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C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C0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C0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C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C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471</properties:Words>
  <properties:Characters>2470</properties:Characters>
  <properties:Lines>77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2018-03-02T11:38:00Z</dcterms:created>
  <dc:creator>Ante Kačić</dc:creator>
  <cp:lastModifiedBy>Srđan Gavranić</cp:lastModifiedBy>
  <cp:lastPrinted>2018-03-20T15:44:00Z</cp:lastPrinted>
  <dcterms:modified xmlns:xsi="http://www.w3.org/2001/XMLSchema-instance" xsi:type="dcterms:W3CDTF">2018-03-20T15:45:00Z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jedan kupac - Vinarija.docx)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