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6f31" w14:paraId="d6b6f3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42C01">
        <w:rPr>
          <w:b/>
          <w:lang w:val="hr-HR"/>
        </w:rPr>
        <w:t>1447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42C01">
        <w:rPr>
          <w:lang w:val="hr-HR"/>
        </w:rPr>
        <w:t>FENERA d.o.o. Split, Matice Hrvatske 1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42C01">
        <w:rPr>
          <w:lang w:val="hr-HR"/>
        </w:rPr>
        <w:t>96953063355</w:t>
      </w:r>
      <w:r w:rsidR="004638FC">
        <w:rPr>
          <w:lang w:val="hr-HR"/>
        </w:rPr>
        <w:t xml:space="preserve">, MBS: </w:t>
      </w:r>
      <w:r w:rsidR="00142C01">
        <w:rPr>
          <w:lang w:val="hr-HR"/>
        </w:rPr>
        <w:t>060240441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87995">
        <w:rPr>
          <w:lang w:val="hr-HR"/>
        </w:rPr>
        <w:t>18</w:t>
      </w:r>
      <w:r w:rsidR="00EF0FB0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42C01">
        <w:rPr>
          <w:lang w:val="hr-HR"/>
        </w:rPr>
        <w:t>FENERA d.o.o. Split, Matice Hrvatske 1, OIB: 96953063355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142C01">
        <w:rPr>
          <w:lang w:val="hr-HR"/>
        </w:rPr>
        <w:t>2056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42C01">
        <w:rPr>
          <w:lang w:val="hr-HR"/>
        </w:rPr>
        <w:t>463.447,58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87995">
        <w:rPr>
          <w:lang w:val="hr-HR"/>
        </w:rPr>
        <w:t>18</w:t>
      </w:r>
      <w:r w:rsidR="00EF0FB0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42C01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D1261"/>
    <w:rsid w:val="002E018A"/>
    <w:rsid w:val="002E3193"/>
    <w:rsid w:val="002F007E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4D7C31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87995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0FB0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7C3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7C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7C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St-1447/2016</izvorni_sadrzaj>
    <derivirana_varijabla naziv="DomainObject.Predmet.OznakaBroj_1">St-1447/2016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FENERA d.o.o. za trgovinu, ugostiteljstvo i turizam</izvorni_sadrzaj>
    <derivirana_varijabla naziv="DomainObject.Predmet.ProtustrankaFormated_1">  FENERA d.o.o. za trgovinu, ugostiteljstvo i turizam</derivirana_varijabla>
  </DomainObject.Predmet.ProtustrankaFormated>
  <DomainObject.Predmet.ProtustrankaFormatedOIB>
    <izvorni_sadrzaj>  FENERA d.o.o. za trgovinu, ugostiteljstvo i turizam, OIB 96953063355</izvorni_sadrzaj>
    <derivirana_varijabla naziv="DomainObject.Predmet.ProtustrankaFormatedOIB_1">  FENERA d.o.o. za trgovinu, ugostiteljstvo i turizam, OIB 96953063355</derivirana_varijabla>
  </DomainObject.Predmet.ProtustrankaFormatedOIB>
  <DomainObject.Predmet.ProtustrankaFormatedWithAdress>
    <izvorni_sadrzaj> FENERA d.o.o. za trgovinu, ugostiteljstvo i turizam, Matice hrvatske 1, 21000 Split</izvorni_sadrzaj>
    <derivirana_varijabla naziv="DomainObject.Predmet.ProtustrankaFormatedWithAdress_1"> FENERA d.o.o. za trgovinu, ugostiteljstvo i turizam, Matice hrvatske 1, 21000 Split</derivirana_varijabla>
  </DomainObject.Predmet.ProtustrankaFormatedWithAdress>
  <DomainObject.Predmet.ProtustrankaFormatedWithAdressOIB>
    <izvorni_sadrzaj> FENERA d.o.o. za trgovinu, ugostiteljstvo i turizam, OIB 96953063355, Matice hrvatske 1, 21000 Split</izvorni_sadrzaj>
    <derivirana_varijabla naziv="DomainObject.Predmet.ProtustrankaFormatedWithAdressOIB_1"> FENERA d.o.o. za trgovinu, ugostiteljstvo i turizam, OIB 96953063355, Matice hrvatske 1, 21000 Split</derivirana_varijabla>
  </DomainObject.Predmet.ProtustrankaFormatedWithAdressOIB>
  <DomainObject.Predmet.ProtustrankaWithAdress>
    <izvorni_sadrzaj>FENERA d.o.o. za trgovinu, ugostiteljstvo i turizam Matice hrvatske 1, 21000 Split</izvorni_sadrzaj>
    <derivirana_varijabla naziv="DomainObject.Predmet.ProtustrankaWithAdress_1">FENERA d.o.o. za trgovinu, ugostiteljstvo i turizam Matice hrvatske 1, 21000 Split</derivirana_varijabla>
  </DomainObject.Predmet.ProtustrankaWithAdress>
  <DomainObject.Predmet.ProtustrankaWithAdressOIB>
    <izvorni_sadrzaj>FENERA d.o.o. za trgovinu, ugostiteljstvo i turizam, OIB 96953063355, Matice hrvatske 1, 21000 Split</izvorni_sadrzaj>
    <derivirana_varijabla naziv="DomainObject.Predmet.ProtustrankaWithAdressOIB_1">FENERA d.o.o. za trgovinu, ugostiteljstvo i turizam, OIB 96953063355, Matice hrvatske 1, 21000 Split</derivirana_varijabla>
  </DomainObject.Predmet.ProtustrankaWithAdressOIB>
  <DomainObject.Predmet.ProtustrankaNazivFormated>
    <izvorni_sadrzaj>FENERA d.o.o. za trgovinu, ugostiteljstvo i turizam</izvorni_sadrzaj>
    <derivirana_varijabla naziv="DomainObject.Predmet.ProtustrankaNazivFormated_1">FENERA d.o.o. za trgovinu, ugostiteljstvo i turizam</derivirana_varijabla>
  </DomainObject.Predmet.ProtustrankaNazivFormated>
  <DomainObject.Predmet.ProtustrankaNazivFormatedOIB>
    <izvorni_sadrzaj>FENERA d.o.o. za trgovinu, ugostiteljstvo i turizam, OIB 96953063355</izvorni_sadrzaj>
    <derivirana_varijabla naziv="DomainObject.Predmet.ProtustrankaNazivFormatedOIB_1">FENERA d.o.o. za trgovinu, ugostiteljstvo i turizam, OIB 96953063355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463447.58</izvorni_sadrzaj>
    <derivirana_varijabla naziv="DomainObject.Predmet.TrenutnaVrijednost_1">463447.58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FENERA d.o.o. za trgovinu, ugostiteljstvo i turizam</item>
    </izvorni_sadrzaj>
    <derivirana_varijabla naziv="DomainObject.Predmet.ProtuStrankaListFormated_1">
      <item>FENERA d.o.o. za trgovinu, ugostiteljstvo i turizam</item>
    </derivirana_varijabla>
  </DomainObject.Predmet.ProtuStrankaListFormated>
  <DomainObject.Predmet.ProtuStrankaListFormatedOIB>
    <izvorni_sadrzaj>
      <item>FENERA d.o.o. za trgovinu, ugostiteljstvo i turizam, OIB 96953063355</item>
    </izvorni_sadrzaj>
    <derivirana_varijabla naziv="DomainObject.Predmet.ProtuStrankaListFormatedOIB_1">
      <item>FENERA d.o.o. za trgovinu, ugostiteljstvo i turizam, OIB 96953063355</item>
    </derivirana_varijabla>
  </DomainObject.Predmet.ProtuStrankaListFormatedOIB>
  <DomainObject.Predmet.ProtuStrankaListFormatedWithAdress>
    <izvorni_sadrzaj>
      <item>FENERA d.o.o. za trgovinu, ugostiteljstvo i turizam, Matice hrvatske 1, 21000 Split</item>
    </izvorni_sadrzaj>
    <derivirana_varijabla naziv="DomainObject.Predmet.ProtuStrankaListFormatedWithAdress_1">
      <item>FENERA d.o.o. za trgovinu, ugostiteljstvo i turizam, Matice hrvatske 1, 21000 Split</item>
    </derivirana_varijabla>
  </DomainObject.Predmet.ProtuStrankaListFormatedWithAdress>
  <DomainObject.Predmet.ProtuStrankaListFormatedWithAdressOIB>
    <izvorni_sadrzaj>
      <item>FENERA d.o.o. za trgovinu, ugostiteljstvo i turizam, OIB 96953063355, Matice hrvatske 1, 21000 Split</item>
    </izvorni_sadrzaj>
    <derivirana_varijabla naziv="DomainObject.Predmet.ProtuStrankaListFormatedWithAdressOIB_1">
      <item>FENERA d.o.o. za trgovinu, ugostiteljstvo i turizam, OIB 96953063355, Matice hrvatske 1, 21000 Split</item>
    </derivirana_varijabla>
  </DomainObject.Predmet.ProtuStrankaListFormatedWithAdressOIB>
  <DomainObject.Predmet.ProtuStrankaListNazivFormated>
    <izvorni_sadrzaj>
      <item>FENERA d.o.o. za trgovinu, ugostiteljstvo i turizam</item>
    </izvorni_sadrzaj>
    <derivirana_varijabla naziv="DomainObject.Predmet.ProtuStrankaListNazivFormated_1">
      <item>FENERA d.o.o. za trgovinu, ugostiteljstvo i turizam</item>
    </derivirana_varijabla>
  </DomainObject.Predmet.ProtuStrankaListNazivFormated>
  <DomainObject.Predmet.ProtuStrankaListNazivFormatedOIB>
    <izvorni_sadrzaj>
      <item>FENERA d.o.o. za trgovinu, ugostiteljstvo i turizam, OIB 96953063355</item>
    </izvorni_sadrzaj>
    <derivirana_varijabla naziv="DomainObject.Predmet.ProtuStrankaListNazivFormatedOIB_1">
      <item>FENERA d.o.o. za trgovinu, ugostiteljstvo i turizam, OIB 96953063355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FENERA d.o.o. za trgovinu, ugostiteljstvo i turizam</izvorni_sadrzaj>
    <derivirana_varijabla naziv="DomainObject.Predmet.ProtustrankaIDrugi_1">FENERA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FENERA d.o.o. za trgovinu, ugostiteljstvo i turizam, OIB 96953063355, Matice hrvatske 1, 21000 Split</izvorni_sadrzaj>
    <derivirana_varijabla naziv="DomainObject.Predmet.ProtustrankaIDrugiAdressOIB_1">FENERA d.o.o. za trgovinu, ugostiteljstvo i turizam, OIB 96953063355, Matice hrvatske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FENERA d.o.o. za trgovinu, ugostiteljstvo i turizam</item>
      <item>FINANCIJSKA AGENCIJA, RC SPLIT</item>
    </izvorni_sadrzaj>
    <derivirana_varijabla naziv="DomainObject.Predmet.SudioniciListNaziv_1">
      <item>FENERA d.o.o. za trgovinu, ugostiteljstvo i turizam</item>
      <item>FINANCIJSKA AGENCIJA, RC SPLIT</item>
    </derivirana_varijabla>
  </DomainObject.Predmet.SudioniciListNaziv>
  <DomainObject.Predmet.SudioniciListAdressOIB>
    <izvorni_sadrzaj>
      <item>FENERA d.o.o. za trgovinu, ugostiteljstvo i turizam, OIB 96953063355, Matice hrvatske 1,21000 Split</item>
      <item>FINANCIJSKA AGENCIJA, RC SPLIT, OIB 85821130368, Mažuranićevo šetalište 24 b,21000 Split</item>
    </izvorni_sadrzaj>
    <derivirana_varijabla naziv="DomainObject.Predmet.SudioniciListAdressOIB_1">
      <item>FENERA d.o.o. za trgovinu, ugostiteljstvo i turizam, OIB 96953063355, Matice hrvatske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96953063355</item>
      <item>, OIB 85821130368</item>
    </izvorni_sadrzaj>
    <derivirana_varijabla naziv="DomainObject.Predmet.SudioniciListNazivOIB_1">
      <item>, OIB 96953063355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DC7B5-0F2C-4FF6-A7DE-4C584AD29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1769</properties:Characters>
  <properties:Lines>50</properties:Lines>
  <properties:Paragraphs>16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2017-01-18T09:32:00Z</cp:lastPrinted>
  <dcterms:modified xmlns:xsi="http://www.w3.org/2001/XMLSchema-instance" xsi:type="dcterms:W3CDTF">2017-01-18T09:32:00Z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